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B318" w14:textId="71F8F69A" w:rsidR="002D0079" w:rsidRDefault="000C5F2A"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r>
        <w:rPr>
          <w:rFonts w:ascii="Times New Roman" w:eastAsia="Times New Roman" w:hAnsi="Times New Roman" w:cs="Times New Roman"/>
          <w:b/>
          <w:noProof/>
          <w:color w:val="242424"/>
          <w:sz w:val="28"/>
          <w:szCs w:val="28"/>
          <w:bdr w:val="none" w:sz="0" w:space="0" w:color="auto" w:frame="1"/>
          <w:lang w:eastAsia="bs-Latn-BA"/>
        </w:rPr>
        <w:drawing>
          <wp:anchor distT="0" distB="0" distL="114300" distR="114300" simplePos="0" relativeHeight="251658752" behindDoc="0" locked="0" layoutInCell="1" allowOverlap="1" wp14:anchorId="524E1562" wp14:editId="2F4C794C">
            <wp:simplePos x="0" y="0"/>
            <wp:positionH relativeFrom="column">
              <wp:posOffset>4662805</wp:posOffset>
            </wp:positionH>
            <wp:positionV relativeFrom="paragraph">
              <wp:posOffset>157480</wp:posOffset>
            </wp:positionV>
            <wp:extent cx="838200" cy="838200"/>
            <wp:effectExtent l="0" t="0" r="0" b="0"/>
            <wp:wrapSquare wrapText="bothSides"/>
            <wp:docPr id="92852225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22259" name="Picture 1" descr="A logo of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C85F7D">
        <w:rPr>
          <w:rFonts w:ascii="Times New Roman" w:eastAsia="Times New Roman" w:hAnsi="Times New Roman" w:cs="Times New Roman"/>
          <w:b/>
          <w:noProof/>
          <w:color w:val="242424"/>
          <w:sz w:val="28"/>
          <w:szCs w:val="28"/>
          <w:bdr w:val="none" w:sz="0" w:space="0" w:color="auto" w:frame="1"/>
          <w:lang w:eastAsia="bs-Latn-BA"/>
        </w:rPr>
        <w:drawing>
          <wp:anchor distT="0" distB="0" distL="114300" distR="114300" simplePos="0" relativeHeight="251656704" behindDoc="0" locked="0" layoutInCell="1" allowOverlap="1" wp14:anchorId="5BC95981" wp14:editId="65CB8B6A">
            <wp:simplePos x="0" y="0"/>
            <wp:positionH relativeFrom="margin">
              <wp:posOffset>0</wp:posOffset>
            </wp:positionH>
            <wp:positionV relativeFrom="paragraph">
              <wp:posOffset>209550</wp:posOffset>
            </wp:positionV>
            <wp:extent cx="2099310" cy="809625"/>
            <wp:effectExtent l="0" t="0" r="0" b="0"/>
            <wp:wrapSquare wrapText="bothSides"/>
            <wp:docPr id="1345522520" name="Picture 1" descr="A logo with a white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22520" name="Picture 1" descr="A logo with a white circle and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477" cy="814647"/>
                    </a:xfrm>
                    <a:prstGeom prst="rect">
                      <a:avLst/>
                    </a:prstGeom>
                  </pic:spPr>
                </pic:pic>
              </a:graphicData>
            </a:graphic>
            <wp14:sizeRelH relativeFrom="page">
              <wp14:pctWidth>0</wp14:pctWidth>
            </wp14:sizeRelH>
            <wp14:sizeRelV relativeFrom="page">
              <wp14:pctHeight>0</wp14:pctHeight>
            </wp14:sizeRelV>
          </wp:anchor>
        </w:drawing>
      </w:r>
    </w:p>
    <w:p w14:paraId="5FD78102" w14:textId="77777777" w:rsidR="00E6562D" w:rsidRPr="002B6749" w:rsidRDefault="00E6562D"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645591D9" w14:textId="5E0AEF7D" w:rsidR="002D0079" w:rsidRPr="002B6749" w:rsidRDefault="002D0079"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bookmarkStart w:id="0" w:name="_GoBack"/>
      <w:bookmarkEnd w:id="0"/>
    </w:p>
    <w:p w14:paraId="5A588591" w14:textId="4610BDDD" w:rsidR="002D0079" w:rsidRPr="002B6749" w:rsidRDefault="002D0079"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51B6100D" w14:textId="3B28744A" w:rsidR="00517ED8" w:rsidRDefault="00517ED8" w:rsidP="001B7FA3">
      <w:pPr>
        <w:spacing w:after="0" w:line="240" w:lineRule="auto"/>
        <w:rPr>
          <w:rFonts w:ascii="Times New Roman" w:eastAsia="Times New Roman" w:hAnsi="Times New Roman" w:cs="Times New Roman"/>
          <w:b/>
          <w:color w:val="242424"/>
          <w:sz w:val="28"/>
          <w:szCs w:val="28"/>
          <w:bdr w:val="none" w:sz="0" w:space="0" w:color="auto" w:frame="1"/>
          <w:lang w:eastAsia="sr-Latn-RS"/>
        </w:rPr>
      </w:pPr>
    </w:p>
    <w:p w14:paraId="258F9AD6" w14:textId="1B06848D" w:rsidR="00517ED8" w:rsidRDefault="00517ED8" w:rsidP="001B7FA3">
      <w:pPr>
        <w:spacing w:after="0" w:line="240" w:lineRule="auto"/>
        <w:rPr>
          <w:rFonts w:ascii="Times New Roman" w:eastAsia="Times New Roman" w:hAnsi="Times New Roman" w:cs="Times New Roman"/>
          <w:b/>
          <w:color w:val="242424"/>
          <w:sz w:val="28"/>
          <w:szCs w:val="28"/>
          <w:bdr w:val="none" w:sz="0" w:space="0" w:color="auto" w:frame="1"/>
          <w:lang w:eastAsia="sr-Latn-RS"/>
        </w:rPr>
      </w:pPr>
    </w:p>
    <w:p w14:paraId="2C00762A" w14:textId="581AA8FF" w:rsidR="00C85F7D" w:rsidRDefault="00C85F7D" w:rsidP="001B7FA3">
      <w:pPr>
        <w:spacing w:after="0" w:line="240" w:lineRule="auto"/>
        <w:rPr>
          <w:rFonts w:ascii="Times New Roman" w:eastAsia="Times New Roman" w:hAnsi="Times New Roman" w:cs="Times New Roman"/>
          <w:b/>
          <w:color w:val="242424"/>
          <w:sz w:val="28"/>
          <w:szCs w:val="28"/>
          <w:bdr w:val="none" w:sz="0" w:space="0" w:color="auto" w:frame="1"/>
          <w:lang w:eastAsia="sr-Latn-RS"/>
        </w:rPr>
      </w:pPr>
    </w:p>
    <w:p w14:paraId="7DAE6953" w14:textId="77777777" w:rsidR="0019545F" w:rsidRDefault="0019545F" w:rsidP="001B7FA3">
      <w:pPr>
        <w:spacing w:after="0" w:line="240" w:lineRule="auto"/>
        <w:rPr>
          <w:rFonts w:ascii="Times New Roman" w:eastAsia="Times New Roman" w:hAnsi="Times New Roman" w:cs="Times New Roman"/>
          <w:b/>
          <w:color w:val="242424"/>
          <w:sz w:val="28"/>
          <w:szCs w:val="28"/>
          <w:bdr w:val="none" w:sz="0" w:space="0" w:color="auto" w:frame="1"/>
          <w:lang w:eastAsia="sr-Latn-RS"/>
        </w:rPr>
      </w:pPr>
    </w:p>
    <w:p w14:paraId="50ABCF4B" w14:textId="77777777" w:rsidR="0019545F" w:rsidRDefault="0019545F" w:rsidP="001B7FA3">
      <w:pPr>
        <w:spacing w:after="0" w:line="240" w:lineRule="auto"/>
        <w:rPr>
          <w:rFonts w:ascii="Times New Roman" w:eastAsia="Times New Roman" w:hAnsi="Times New Roman" w:cs="Times New Roman"/>
          <w:b/>
          <w:color w:val="242424"/>
          <w:sz w:val="28"/>
          <w:szCs w:val="28"/>
          <w:bdr w:val="none" w:sz="0" w:space="0" w:color="auto" w:frame="1"/>
          <w:lang w:eastAsia="sr-Latn-RS"/>
        </w:rPr>
      </w:pPr>
    </w:p>
    <w:p w14:paraId="1F87718A" w14:textId="4E275B9E" w:rsidR="002D0079" w:rsidRPr="002B6749" w:rsidRDefault="00FF0486" w:rsidP="001B7FA3">
      <w:pPr>
        <w:spacing w:after="0" w:line="240" w:lineRule="auto"/>
        <w:rPr>
          <w:rFonts w:ascii="Times New Roman" w:eastAsia="Times New Roman" w:hAnsi="Times New Roman" w:cs="Times New Roman"/>
          <w:b/>
          <w:color w:val="242424"/>
          <w:sz w:val="28"/>
          <w:szCs w:val="28"/>
          <w:bdr w:val="none" w:sz="0" w:space="0" w:color="auto" w:frame="1"/>
          <w:lang w:eastAsia="sr-Latn-RS"/>
        </w:rPr>
      </w:pPr>
      <w:r w:rsidRPr="002B6749">
        <w:rPr>
          <w:rFonts w:ascii="Times New Roman" w:eastAsia="Times New Roman" w:hAnsi="Times New Roman" w:cs="Times New Roman"/>
          <w:b/>
          <w:color w:val="242424"/>
          <w:sz w:val="28"/>
          <w:szCs w:val="28"/>
          <w:bdr w:val="none" w:sz="0" w:space="0" w:color="auto" w:frame="1"/>
          <w:lang w:eastAsia="sr-Latn-RS"/>
        </w:rPr>
        <w:t xml:space="preserve">GRAD </w:t>
      </w:r>
      <w:r w:rsidR="00394B69" w:rsidRPr="002B6749">
        <w:rPr>
          <w:rFonts w:ascii="Times New Roman" w:eastAsia="Times New Roman" w:hAnsi="Times New Roman" w:cs="Times New Roman"/>
          <w:b/>
          <w:color w:val="242424"/>
          <w:sz w:val="28"/>
          <w:szCs w:val="28"/>
          <w:bdr w:val="none" w:sz="0" w:space="0" w:color="auto" w:frame="1"/>
          <w:lang w:eastAsia="sr-Latn-RS"/>
        </w:rPr>
        <w:t>ZAVIDOVIĆI</w:t>
      </w:r>
    </w:p>
    <w:p w14:paraId="7A499E83" w14:textId="77777777" w:rsidR="002D0079" w:rsidRPr="002B6749" w:rsidRDefault="002D0079"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1DFB05E5" w14:textId="77777777" w:rsidR="00581774" w:rsidRPr="002B6749" w:rsidRDefault="00581774" w:rsidP="009411BE">
      <w:pPr>
        <w:spacing w:after="0" w:line="240" w:lineRule="auto"/>
        <w:jc w:val="center"/>
        <w:rPr>
          <w:rFonts w:ascii="Times New Roman" w:eastAsia="Times New Roman" w:hAnsi="Times New Roman" w:cs="Times New Roman"/>
          <w:b/>
          <w:bCs/>
          <w:color w:val="242424"/>
          <w:sz w:val="36"/>
          <w:szCs w:val="36"/>
          <w:bdr w:val="none" w:sz="0" w:space="0" w:color="auto" w:frame="1"/>
          <w:lang w:eastAsia="sr-Latn-RS"/>
        </w:rPr>
      </w:pPr>
    </w:p>
    <w:p w14:paraId="2412F537" w14:textId="77777777" w:rsidR="004E5B76" w:rsidRDefault="004E5B76" w:rsidP="009411BE">
      <w:pPr>
        <w:spacing w:after="0" w:line="240" w:lineRule="auto"/>
        <w:jc w:val="center"/>
        <w:rPr>
          <w:rFonts w:ascii="Times New Roman" w:eastAsia="Times New Roman" w:hAnsi="Times New Roman" w:cs="Times New Roman"/>
          <w:b/>
          <w:bCs/>
          <w:color w:val="242424"/>
          <w:sz w:val="36"/>
          <w:szCs w:val="36"/>
          <w:bdr w:val="none" w:sz="0" w:space="0" w:color="auto" w:frame="1"/>
          <w:lang w:eastAsia="sr-Latn-RS"/>
        </w:rPr>
      </w:pPr>
    </w:p>
    <w:p w14:paraId="3996B5DC" w14:textId="77777777" w:rsidR="006A0983" w:rsidRPr="002B6749" w:rsidRDefault="006A0983" w:rsidP="009411BE">
      <w:pPr>
        <w:spacing w:after="0" w:line="240" w:lineRule="auto"/>
        <w:jc w:val="center"/>
        <w:rPr>
          <w:rFonts w:ascii="Times New Roman" w:eastAsia="Times New Roman" w:hAnsi="Times New Roman" w:cs="Times New Roman"/>
          <w:b/>
          <w:bCs/>
          <w:color w:val="242424"/>
          <w:sz w:val="36"/>
          <w:szCs w:val="36"/>
          <w:bdr w:val="none" w:sz="0" w:space="0" w:color="auto" w:frame="1"/>
          <w:lang w:eastAsia="sr-Latn-RS"/>
        </w:rPr>
      </w:pPr>
    </w:p>
    <w:p w14:paraId="2A283AB0" w14:textId="77777777" w:rsidR="004E5B76" w:rsidRDefault="004E5B76" w:rsidP="009411BE">
      <w:pPr>
        <w:spacing w:after="0" w:line="240" w:lineRule="auto"/>
        <w:jc w:val="center"/>
        <w:rPr>
          <w:rFonts w:ascii="Times New Roman" w:eastAsia="Times New Roman" w:hAnsi="Times New Roman" w:cs="Times New Roman"/>
          <w:b/>
          <w:bCs/>
          <w:color w:val="242424"/>
          <w:sz w:val="36"/>
          <w:szCs w:val="36"/>
          <w:bdr w:val="none" w:sz="0" w:space="0" w:color="auto" w:frame="1"/>
          <w:lang w:eastAsia="sr-Latn-RS"/>
        </w:rPr>
      </w:pPr>
    </w:p>
    <w:p w14:paraId="56E5EFA4" w14:textId="77777777" w:rsidR="0019545F" w:rsidRPr="002B6749" w:rsidRDefault="0019545F" w:rsidP="009411BE">
      <w:pPr>
        <w:spacing w:after="0" w:line="240" w:lineRule="auto"/>
        <w:jc w:val="center"/>
        <w:rPr>
          <w:rFonts w:ascii="Times New Roman" w:eastAsia="Times New Roman" w:hAnsi="Times New Roman" w:cs="Times New Roman"/>
          <w:b/>
          <w:bCs/>
          <w:color w:val="242424"/>
          <w:sz w:val="36"/>
          <w:szCs w:val="36"/>
          <w:bdr w:val="none" w:sz="0" w:space="0" w:color="auto" w:frame="1"/>
          <w:lang w:eastAsia="sr-Latn-RS"/>
        </w:rPr>
      </w:pPr>
    </w:p>
    <w:p w14:paraId="2632EBC3" w14:textId="73D365AF" w:rsidR="00A7621B" w:rsidRPr="002B6749" w:rsidRDefault="00A7621B" w:rsidP="009411BE">
      <w:pPr>
        <w:spacing w:after="0" w:line="240" w:lineRule="auto"/>
        <w:jc w:val="center"/>
        <w:rPr>
          <w:rFonts w:ascii="Times New Roman" w:eastAsia="Times New Roman" w:hAnsi="Times New Roman" w:cs="Times New Roman"/>
          <w:b/>
          <w:bCs/>
          <w:color w:val="242424"/>
          <w:sz w:val="36"/>
          <w:szCs w:val="36"/>
          <w:bdr w:val="none" w:sz="0" w:space="0" w:color="auto" w:frame="1"/>
          <w:lang w:eastAsia="sr-Latn-RS"/>
        </w:rPr>
      </w:pPr>
    </w:p>
    <w:p w14:paraId="487A23F1" w14:textId="69AF7129" w:rsidR="00A7621B" w:rsidRPr="002B6749" w:rsidRDefault="00A7621B" w:rsidP="009411BE">
      <w:pPr>
        <w:spacing w:after="0" w:line="240" w:lineRule="auto"/>
        <w:jc w:val="center"/>
        <w:rPr>
          <w:rFonts w:ascii="Times New Roman" w:eastAsia="Times New Roman" w:hAnsi="Times New Roman" w:cs="Times New Roman"/>
          <w:b/>
          <w:bCs/>
          <w:color w:val="242424"/>
          <w:sz w:val="36"/>
          <w:szCs w:val="36"/>
          <w:bdr w:val="none" w:sz="0" w:space="0" w:color="auto" w:frame="1"/>
          <w:lang w:eastAsia="sr-Latn-RS"/>
        </w:rPr>
      </w:pPr>
    </w:p>
    <w:p w14:paraId="1C46A9D5" w14:textId="7195F69C" w:rsidR="0075619E" w:rsidRPr="002B6749" w:rsidRDefault="00E6562D" w:rsidP="00394B69">
      <w:pPr>
        <w:spacing w:after="0" w:line="240" w:lineRule="auto"/>
        <w:jc w:val="center"/>
        <w:rPr>
          <w:rFonts w:ascii="Times New Roman" w:eastAsia="Times New Roman" w:hAnsi="Times New Roman" w:cs="Times New Roman"/>
          <w:b/>
          <w:bCs/>
          <w:color w:val="242424"/>
          <w:sz w:val="40"/>
          <w:szCs w:val="40"/>
          <w:bdr w:val="none" w:sz="0" w:space="0" w:color="auto" w:frame="1"/>
          <w:lang w:eastAsia="sr-Latn-RS"/>
        </w:rPr>
      </w:pPr>
      <w:r>
        <w:rPr>
          <w:rFonts w:ascii="Times New Roman" w:eastAsia="Times New Roman" w:hAnsi="Times New Roman" w:cs="Times New Roman"/>
          <w:b/>
          <w:bCs/>
          <w:color w:val="242424"/>
          <w:sz w:val="40"/>
          <w:szCs w:val="40"/>
          <w:bdr w:val="none" w:sz="0" w:space="0" w:color="auto" w:frame="1"/>
          <w:lang w:eastAsia="sr-Latn-RS"/>
        </w:rPr>
        <w:t>PLAN INTERN</w:t>
      </w:r>
      <w:r w:rsidR="00957512">
        <w:rPr>
          <w:rFonts w:ascii="Times New Roman" w:eastAsia="Times New Roman" w:hAnsi="Times New Roman" w:cs="Times New Roman"/>
          <w:b/>
          <w:bCs/>
          <w:color w:val="242424"/>
          <w:sz w:val="40"/>
          <w:szCs w:val="40"/>
          <w:bdr w:val="none" w:sz="0" w:space="0" w:color="auto" w:frame="1"/>
          <w:lang w:eastAsia="sr-Latn-RS"/>
        </w:rPr>
        <w:t>E</w:t>
      </w:r>
      <w:r>
        <w:rPr>
          <w:rFonts w:ascii="Times New Roman" w:eastAsia="Times New Roman" w:hAnsi="Times New Roman" w:cs="Times New Roman"/>
          <w:b/>
          <w:bCs/>
          <w:color w:val="242424"/>
          <w:sz w:val="40"/>
          <w:szCs w:val="40"/>
          <w:bdr w:val="none" w:sz="0" w:space="0" w:color="auto" w:frame="1"/>
          <w:lang w:eastAsia="sr-Latn-RS"/>
        </w:rPr>
        <w:t xml:space="preserve"> I EKSTERN</w:t>
      </w:r>
      <w:r w:rsidR="00957512">
        <w:rPr>
          <w:rFonts w:ascii="Times New Roman" w:eastAsia="Times New Roman" w:hAnsi="Times New Roman" w:cs="Times New Roman"/>
          <w:b/>
          <w:bCs/>
          <w:color w:val="242424"/>
          <w:sz w:val="40"/>
          <w:szCs w:val="40"/>
          <w:bdr w:val="none" w:sz="0" w:space="0" w:color="auto" w:frame="1"/>
          <w:lang w:eastAsia="sr-Latn-RS"/>
        </w:rPr>
        <w:t>E</w:t>
      </w:r>
      <w:r>
        <w:rPr>
          <w:rFonts w:ascii="Times New Roman" w:eastAsia="Times New Roman" w:hAnsi="Times New Roman" w:cs="Times New Roman"/>
          <w:b/>
          <w:bCs/>
          <w:color w:val="242424"/>
          <w:sz w:val="40"/>
          <w:szCs w:val="40"/>
          <w:bdr w:val="none" w:sz="0" w:space="0" w:color="auto" w:frame="1"/>
          <w:lang w:eastAsia="sr-Latn-RS"/>
        </w:rPr>
        <w:t xml:space="preserve"> KOMUNIKACIJ</w:t>
      </w:r>
      <w:r w:rsidR="00957512">
        <w:rPr>
          <w:rFonts w:ascii="Times New Roman" w:eastAsia="Times New Roman" w:hAnsi="Times New Roman" w:cs="Times New Roman"/>
          <w:b/>
          <w:bCs/>
          <w:color w:val="242424"/>
          <w:sz w:val="40"/>
          <w:szCs w:val="40"/>
          <w:bdr w:val="none" w:sz="0" w:space="0" w:color="auto" w:frame="1"/>
          <w:lang w:eastAsia="sr-Latn-RS"/>
        </w:rPr>
        <w:t>E</w:t>
      </w:r>
    </w:p>
    <w:p w14:paraId="57D25A27" w14:textId="4AE22707" w:rsidR="001B7FA3" w:rsidRPr="002B6749" w:rsidRDefault="001B7FA3" w:rsidP="00394B69">
      <w:pPr>
        <w:spacing w:after="0" w:line="240" w:lineRule="auto"/>
        <w:jc w:val="center"/>
        <w:rPr>
          <w:rFonts w:ascii="Times New Roman" w:eastAsia="Times New Roman" w:hAnsi="Times New Roman" w:cs="Times New Roman"/>
          <w:b/>
          <w:color w:val="242424"/>
          <w:sz w:val="36"/>
          <w:szCs w:val="36"/>
          <w:bdr w:val="none" w:sz="0" w:space="0" w:color="auto" w:frame="1"/>
          <w:lang w:eastAsia="sr-Latn-RS"/>
        </w:rPr>
      </w:pPr>
      <w:r w:rsidRPr="002B6749">
        <w:rPr>
          <w:rFonts w:ascii="Times New Roman" w:eastAsia="Times New Roman" w:hAnsi="Times New Roman" w:cs="Times New Roman"/>
          <w:b/>
          <w:color w:val="242424"/>
          <w:sz w:val="36"/>
          <w:szCs w:val="36"/>
          <w:bdr w:val="none" w:sz="0" w:space="0" w:color="auto" w:frame="1"/>
          <w:lang w:eastAsia="sr-Latn-RS"/>
        </w:rPr>
        <w:t xml:space="preserve">2023 </w:t>
      </w:r>
      <w:r w:rsidR="00BF0F03" w:rsidRPr="002B6749">
        <w:rPr>
          <w:rFonts w:ascii="Times New Roman" w:eastAsia="Times New Roman" w:hAnsi="Times New Roman" w:cs="Times New Roman"/>
          <w:b/>
          <w:color w:val="242424"/>
          <w:sz w:val="36"/>
          <w:szCs w:val="36"/>
          <w:bdr w:val="none" w:sz="0" w:space="0" w:color="auto" w:frame="1"/>
          <w:lang w:eastAsia="sr-Latn-RS"/>
        </w:rPr>
        <w:t>–</w:t>
      </w:r>
      <w:r w:rsidRPr="002B6749">
        <w:rPr>
          <w:rFonts w:ascii="Times New Roman" w:eastAsia="Times New Roman" w:hAnsi="Times New Roman" w:cs="Times New Roman"/>
          <w:b/>
          <w:color w:val="242424"/>
          <w:sz w:val="36"/>
          <w:szCs w:val="36"/>
          <w:bdr w:val="none" w:sz="0" w:space="0" w:color="auto" w:frame="1"/>
          <w:lang w:eastAsia="sr-Latn-RS"/>
        </w:rPr>
        <w:t xml:space="preserve"> 202</w:t>
      </w:r>
      <w:r w:rsidR="00394B69" w:rsidRPr="002B6749">
        <w:rPr>
          <w:rFonts w:ascii="Times New Roman" w:eastAsia="Times New Roman" w:hAnsi="Times New Roman" w:cs="Times New Roman"/>
          <w:b/>
          <w:color w:val="242424"/>
          <w:sz w:val="36"/>
          <w:szCs w:val="36"/>
          <w:bdr w:val="none" w:sz="0" w:space="0" w:color="auto" w:frame="1"/>
          <w:lang w:eastAsia="sr-Latn-RS"/>
        </w:rPr>
        <w:t>6</w:t>
      </w:r>
      <w:r w:rsidR="00BF0F03" w:rsidRPr="002B6749">
        <w:rPr>
          <w:rFonts w:ascii="Times New Roman" w:eastAsia="Times New Roman" w:hAnsi="Times New Roman" w:cs="Times New Roman"/>
          <w:b/>
          <w:color w:val="242424"/>
          <w:sz w:val="36"/>
          <w:szCs w:val="36"/>
          <w:bdr w:val="none" w:sz="0" w:space="0" w:color="auto" w:frame="1"/>
          <w:lang w:eastAsia="sr-Latn-RS"/>
        </w:rPr>
        <w:t>.</w:t>
      </w:r>
    </w:p>
    <w:p w14:paraId="08CAF364" w14:textId="1B0FD174" w:rsidR="0075619E" w:rsidRPr="002B6749" w:rsidRDefault="0075619E"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1D19A6A9" w14:textId="656C8E12" w:rsidR="00857BF6" w:rsidRPr="002B6749" w:rsidRDefault="00857BF6"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30F1C4E3" w14:textId="5B95CED3" w:rsidR="0075619E" w:rsidRPr="002B6749" w:rsidRDefault="0075619E"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16A2D722" w14:textId="3ECEA662" w:rsidR="0075619E" w:rsidRPr="002B6749" w:rsidRDefault="0075619E"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3DDA100F" w14:textId="2749C6BD" w:rsidR="004103D0" w:rsidRPr="002B6749" w:rsidRDefault="004103D0"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21709E14" w14:textId="77777777" w:rsidR="001923C9" w:rsidRPr="002B6749" w:rsidRDefault="001923C9"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117F8778" w14:textId="77777777" w:rsidR="001923C9" w:rsidRPr="002B6749" w:rsidRDefault="001923C9"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03391513" w14:textId="77777777" w:rsidR="00671C2B" w:rsidRPr="002B6749" w:rsidRDefault="00671C2B" w:rsidP="00671C2B">
      <w:pPr>
        <w:spacing w:after="0" w:line="240" w:lineRule="auto"/>
        <w:jc w:val="center"/>
        <w:rPr>
          <w:rFonts w:ascii="Times New Roman" w:hAnsi="Times New Roman" w:cs="Times New Roman"/>
          <w:b/>
          <w:bCs/>
          <w:color w:val="000000"/>
          <w:sz w:val="28"/>
          <w:szCs w:val="28"/>
        </w:rPr>
      </w:pPr>
      <w:r w:rsidRPr="002B6749">
        <w:rPr>
          <w:rFonts w:ascii="Times New Roman" w:hAnsi="Times New Roman" w:cs="Times New Roman"/>
          <w:b/>
          <w:bCs/>
          <w:color w:val="000000"/>
          <w:sz w:val="28"/>
          <w:szCs w:val="28"/>
        </w:rPr>
        <w:t>„Dobra i brza usluga- zadovoljan korisnik“</w:t>
      </w:r>
    </w:p>
    <w:p w14:paraId="2BA109EF" w14:textId="2FBFF80F" w:rsidR="004103D0" w:rsidRPr="002B6749" w:rsidRDefault="004103D0" w:rsidP="009411BE">
      <w:pPr>
        <w:spacing w:after="0" w:line="240" w:lineRule="auto"/>
        <w:jc w:val="center"/>
        <w:rPr>
          <w:rFonts w:ascii="Times New Roman" w:eastAsia="Times New Roman" w:hAnsi="Times New Roman" w:cs="Times New Roman"/>
          <w:b/>
          <w:bCs/>
          <w:color w:val="242424"/>
          <w:sz w:val="32"/>
          <w:szCs w:val="32"/>
          <w:bdr w:val="none" w:sz="0" w:space="0" w:color="auto" w:frame="1"/>
          <w:lang w:eastAsia="sr-Latn-RS"/>
        </w:rPr>
      </w:pPr>
    </w:p>
    <w:p w14:paraId="110E1F78" w14:textId="40AE72A4" w:rsidR="004103D0" w:rsidRPr="002B6749" w:rsidRDefault="004103D0"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7448384C" w14:textId="6F4702F4" w:rsidR="004103D0" w:rsidRPr="002B6749" w:rsidRDefault="004103D0"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74229635" w14:textId="2FD12B5A" w:rsidR="004103D0" w:rsidRPr="002B6749" w:rsidRDefault="004103D0"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2F404F02" w14:textId="5FCA09A4" w:rsidR="004103D0" w:rsidRPr="002B6749" w:rsidRDefault="004103D0"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65EE71E6" w14:textId="542F6B40" w:rsidR="004103D0" w:rsidRPr="002B6749" w:rsidRDefault="004103D0"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206AF50B" w14:textId="53CA33F7" w:rsidR="001B7FA3" w:rsidRPr="002B6749" w:rsidRDefault="001B7FA3"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49DEDDAB" w14:textId="6A4B6B68" w:rsidR="001B7FA3" w:rsidRDefault="001B7FA3"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083D5E75" w14:textId="77777777" w:rsidR="00517ED8" w:rsidRPr="002B6749" w:rsidRDefault="00517ED8" w:rsidP="009411BE">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p>
    <w:p w14:paraId="040D58FE" w14:textId="04586AA7" w:rsidR="002D0079" w:rsidRPr="002B6749" w:rsidRDefault="00DA2D10" w:rsidP="00394B69">
      <w:pPr>
        <w:spacing w:after="0" w:line="240" w:lineRule="auto"/>
        <w:jc w:val="center"/>
        <w:rPr>
          <w:rFonts w:ascii="Times New Roman" w:eastAsia="Times New Roman" w:hAnsi="Times New Roman" w:cs="Times New Roman"/>
          <w:b/>
          <w:bCs/>
          <w:color w:val="242424"/>
          <w:sz w:val="28"/>
          <w:szCs w:val="28"/>
          <w:bdr w:val="none" w:sz="0" w:space="0" w:color="auto" w:frame="1"/>
          <w:lang w:eastAsia="sr-Latn-RS"/>
        </w:rPr>
      </w:pPr>
      <w:r>
        <w:rPr>
          <w:rFonts w:ascii="Times New Roman" w:eastAsia="Times New Roman" w:hAnsi="Times New Roman" w:cs="Times New Roman"/>
          <w:b/>
          <w:bCs/>
          <w:color w:val="242424"/>
          <w:sz w:val="28"/>
          <w:szCs w:val="28"/>
          <w:bdr w:val="none" w:sz="0" w:space="0" w:color="auto" w:frame="1"/>
          <w:lang w:eastAsia="sr-Latn-RS"/>
        </w:rPr>
        <w:t>Januar</w:t>
      </w:r>
      <w:r w:rsidR="0075619E" w:rsidRPr="002B6749">
        <w:rPr>
          <w:rFonts w:ascii="Times New Roman" w:eastAsia="Times New Roman" w:hAnsi="Times New Roman" w:cs="Times New Roman"/>
          <w:b/>
          <w:bCs/>
          <w:color w:val="242424"/>
          <w:sz w:val="28"/>
          <w:szCs w:val="28"/>
          <w:bdr w:val="none" w:sz="0" w:space="0" w:color="auto" w:frame="1"/>
          <w:lang w:eastAsia="sr-Latn-RS"/>
        </w:rPr>
        <w:t>,</w:t>
      </w:r>
      <w:r w:rsidR="002D0079" w:rsidRPr="002B6749">
        <w:rPr>
          <w:rFonts w:ascii="Times New Roman" w:eastAsia="Times New Roman" w:hAnsi="Times New Roman" w:cs="Times New Roman"/>
          <w:b/>
          <w:bCs/>
          <w:color w:val="242424"/>
          <w:sz w:val="28"/>
          <w:szCs w:val="28"/>
          <w:bdr w:val="none" w:sz="0" w:space="0" w:color="auto" w:frame="1"/>
          <w:lang w:eastAsia="sr-Latn-RS"/>
        </w:rPr>
        <w:t xml:space="preserve"> 202</w:t>
      </w:r>
      <w:r>
        <w:rPr>
          <w:rFonts w:ascii="Times New Roman" w:eastAsia="Times New Roman" w:hAnsi="Times New Roman" w:cs="Times New Roman"/>
          <w:b/>
          <w:bCs/>
          <w:color w:val="242424"/>
          <w:sz w:val="28"/>
          <w:szCs w:val="28"/>
          <w:bdr w:val="none" w:sz="0" w:space="0" w:color="auto" w:frame="1"/>
          <w:lang w:eastAsia="sr-Latn-RS"/>
        </w:rPr>
        <w:t>4</w:t>
      </w:r>
      <w:r w:rsidR="00E27BF7" w:rsidRPr="002B6749">
        <w:rPr>
          <w:rFonts w:ascii="Times New Roman" w:eastAsia="Times New Roman" w:hAnsi="Times New Roman" w:cs="Times New Roman"/>
          <w:b/>
          <w:bCs/>
          <w:color w:val="242424"/>
          <w:sz w:val="28"/>
          <w:szCs w:val="28"/>
          <w:bdr w:val="none" w:sz="0" w:space="0" w:color="auto" w:frame="1"/>
          <w:lang w:eastAsia="sr-Latn-RS"/>
        </w:rPr>
        <w:t>.</w:t>
      </w:r>
    </w:p>
    <w:p w14:paraId="34A91214" w14:textId="1B425113" w:rsidR="002D0079" w:rsidRPr="002B6749" w:rsidRDefault="002D0079" w:rsidP="009411BE">
      <w:pPr>
        <w:spacing w:after="0" w:line="240" w:lineRule="auto"/>
        <w:rPr>
          <w:rFonts w:ascii="Times New Roman" w:eastAsia="Times New Roman" w:hAnsi="Times New Roman" w:cs="Times New Roman"/>
          <w:b/>
          <w:bCs/>
          <w:color w:val="242424"/>
          <w:sz w:val="28"/>
          <w:szCs w:val="28"/>
          <w:bdr w:val="none" w:sz="0" w:space="0" w:color="auto" w:frame="1"/>
          <w:lang w:eastAsia="sr-Latn-RS"/>
        </w:rPr>
      </w:pPr>
      <w:r w:rsidRPr="002B6749">
        <w:rPr>
          <w:rFonts w:ascii="Times New Roman" w:eastAsia="Times New Roman" w:hAnsi="Times New Roman" w:cs="Times New Roman"/>
          <w:b/>
          <w:bCs/>
          <w:color w:val="242424"/>
          <w:sz w:val="28"/>
          <w:szCs w:val="28"/>
          <w:bdr w:val="none" w:sz="0" w:space="0" w:color="auto" w:frame="1"/>
          <w:lang w:eastAsia="sr-Latn-RS"/>
        </w:rPr>
        <w:br w:type="page"/>
      </w:r>
    </w:p>
    <w:sdt>
      <w:sdtPr>
        <w:rPr>
          <w:rFonts w:ascii="Times New Roman" w:eastAsiaTheme="minorHAnsi" w:hAnsi="Times New Roman" w:cs="Times New Roman"/>
          <w:color w:val="auto"/>
          <w:sz w:val="24"/>
          <w:szCs w:val="24"/>
          <w:lang w:val="bs-Latn-BA"/>
        </w:rPr>
        <w:id w:val="918989868"/>
        <w:docPartObj>
          <w:docPartGallery w:val="Table of Contents"/>
          <w:docPartUnique/>
        </w:docPartObj>
      </w:sdtPr>
      <w:sdtEndPr>
        <w:rPr>
          <w:b/>
          <w:bCs/>
          <w:sz w:val="22"/>
          <w:szCs w:val="22"/>
        </w:rPr>
      </w:sdtEndPr>
      <w:sdtContent>
        <w:p w14:paraId="4ACA100D" w14:textId="673A5ED8" w:rsidR="006B6133" w:rsidRPr="002B6749" w:rsidRDefault="00FF0486">
          <w:pPr>
            <w:pStyle w:val="TOCHeading"/>
            <w:rPr>
              <w:rFonts w:ascii="Times New Roman" w:hAnsi="Times New Roman" w:cs="Times New Roman"/>
              <w:color w:val="C00000"/>
              <w:sz w:val="24"/>
              <w:szCs w:val="24"/>
              <w:lang w:val="bs-Latn-BA"/>
            </w:rPr>
          </w:pPr>
          <w:r w:rsidRPr="002B6749">
            <w:rPr>
              <w:rFonts w:ascii="Times New Roman" w:hAnsi="Times New Roman" w:cs="Times New Roman"/>
              <w:color w:val="C00000"/>
              <w:sz w:val="24"/>
              <w:szCs w:val="24"/>
              <w:lang w:val="bs-Latn-BA"/>
            </w:rPr>
            <w:t xml:space="preserve">SADRŽAJ </w:t>
          </w:r>
        </w:p>
        <w:p w14:paraId="3E9D8574" w14:textId="0DFE28BB" w:rsidR="003963E6" w:rsidRPr="003963E6" w:rsidRDefault="00590D4A" w:rsidP="003963E6">
          <w:pPr>
            <w:pStyle w:val="TOC1"/>
            <w:rPr>
              <w:rFonts w:eastAsiaTheme="minorEastAsia"/>
              <w:kern w:val="2"/>
              <w:sz w:val="28"/>
              <w:szCs w:val="28"/>
              <w:lang w:val="en-US"/>
              <w14:ligatures w14:val="standardContextual"/>
            </w:rPr>
          </w:pPr>
          <w:r w:rsidRPr="002B6749">
            <w:fldChar w:fldCharType="begin"/>
          </w:r>
          <w:r w:rsidRPr="002B6749">
            <w:instrText xml:space="preserve"> TOC \o "1-2" \h \z \u </w:instrText>
          </w:r>
          <w:r w:rsidRPr="002B6749">
            <w:fldChar w:fldCharType="separate"/>
          </w:r>
          <w:hyperlink w:anchor="_Toc156463882" w:history="1">
            <w:r w:rsidR="003963E6" w:rsidRPr="003963E6">
              <w:rPr>
                <w:rStyle w:val="Hyperlink"/>
              </w:rPr>
              <w:t>1.</w:t>
            </w:r>
            <w:r w:rsidR="003963E6" w:rsidRPr="003963E6">
              <w:rPr>
                <w:rFonts w:eastAsiaTheme="minorEastAsia"/>
                <w:kern w:val="2"/>
                <w:sz w:val="28"/>
                <w:szCs w:val="28"/>
                <w:lang w:val="en-US"/>
                <w14:ligatures w14:val="standardContextual"/>
              </w:rPr>
              <w:tab/>
            </w:r>
            <w:r w:rsidR="003963E6" w:rsidRPr="003963E6">
              <w:rPr>
                <w:rStyle w:val="Hyperlink"/>
              </w:rPr>
              <w:t>Uvodne napomene</w:t>
            </w:r>
            <w:r w:rsidR="003963E6" w:rsidRPr="003963E6">
              <w:rPr>
                <w:webHidden/>
              </w:rPr>
              <w:tab/>
            </w:r>
            <w:r w:rsidR="003963E6" w:rsidRPr="003963E6">
              <w:rPr>
                <w:webHidden/>
              </w:rPr>
              <w:fldChar w:fldCharType="begin"/>
            </w:r>
            <w:r w:rsidR="003963E6" w:rsidRPr="003963E6">
              <w:rPr>
                <w:webHidden/>
              </w:rPr>
              <w:instrText xml:space="preserve"> PAGEREF _Toc156463882 \h </w:instrText>
            </w:r>
            <w:r w:rsidR="003963E6" w:rsidRPr="003963E6">
              <w:rPr>
                <w:webHidden/>
              </w:rPr>
            </w:r>
            <w:r w:rsidR="003963E6" w:rsidRPr="003963E6">
              <w:rPr>
                <w:webHidden/>
              </w:rPr>
              <w:fldChar w:fldCharType="separate"/>
            </w:r>
            <w:r w:rsidR="00E10109">
              <w:rPr>
                <w:webHidden/>
              </w:rPr>
              <w:t>3</w:t>
            </w:r>
            <w:r w:rsidR="003963E6" w:rsidRPr="003963E6">
              <w:rPr>
                <w:webHidden/>
              </w:rPr>
              <w:fldChar w:fldCharType="end"/>
            </w:r>
          </w:hyperlink>
        </w:p>
        <w:p w14:paraId="3C15972C" w14:textId="3B9C7B0D" w:rsidR="003963E6" w:rsidRPr="003963E6" w:rsidRDefault="00FA2544" w:rsidP="003963E6">
          <w:pPr>
            <w:pStyle w:val="TOC1"/>
            <w:rPr>
              <w:rFonts w:eastAsiaTheme="minorEastAsia"/>
              <w:kern w:val="2"/>
              <w:sz w:val="28"/>
              <w:szCs w:val="28"/>
              <w:lang w:val="en-US"/>
              <w14:ligatures w14:val="standardContextual"/>
            </w:rPr>
          </w:pPr>
          <w:hyperlink w:anchor="_Toc156463883" w:history="1">
            <w:r w:rsidR="003963E6" w:rsidRPr="003963E6">
              <w:rPr>
                <w:rStyle w:val="Hyperlink"/>
              </w:rPr>
              <w:t>2.</w:t>
            </w:r>
            <w:r w:rsidR="003963E6" w:rsidRPr="003963E6">
              <w:rPr>
                <w:rFonts w:eastAsiaTheme="minorEastAsia"/>
                <w:kern w:val="2"/>
                <w:sz w:val="28"/>
                <w:szCs w:val="28"/>
                <w:lang w:val="en-US"/>
                <w14:ligatures w14:val="standardContextual"/>
              </w:rPr>
              <w:tab/>
            </w:r>
            <w:r w:rsidR="003963E6" w:rsidRPr="003963E6">
              <w:rPr>
                <w:rStyle w:val="Hyperlink"/>
              </w:rPr>
              <w:t>Grad Zavidovići</w:t>
            </w:r>
            <w:r w:rsidR="003963E6" w:rsidRPr="003963E6">
              <w:rPr>
                <w:webHidden/>
              </w:rPr>
              <w:tab/>
            </w:r>
            <w:r w:rsidR="003963E6" w:rsidRPr="003963E6">
              <w:rPr>
                <w:webHidden/>
              </w:rPr>
              <w:fldChar w:fldCharType="begin"/>
            </w:r>
            <w:r w:rsidR="003963E6" w:rsidRPr="003963E6">
              <w:rPr>
                <w:webHidden/>
              </w:rPr>
              <w:instrText xml:space="preserve"> PAGEREF _Toc156463883 \h </w:instrText>
            </w:r>
            <w:r w:rsidR="003963E6" w:rsidRPr="003963E6">
              <w:rPr>
                <w:webHidden/>
              </w:rPr>
            </w:r>
            <w:r w:rsidR="003963E6" w:rsidRPr="003963E6">
              <w:rPr>
                <w:webHidden/>
              </w:rPr>
              <w:fldChar w:fldCharType="separate"/>
            </w:r>
            <w:r w:rsidR="00E10109">
              <w:rPr>
                <w:webHidden/>
              </w:rPr>
              <w:t>4</w:t>
            </w:r>
            <w:r w:rsidR="003963E6" w:rsidRPr="003963E6">
              <w:rPr>
                <w:webHidden/>
              </w:rPr>
              <w:fldChar w:fldCharType="end"/>
            </w:r>
          </w:hyperlink>
        </w:p>
        <w:p w14:paraId="23553945" w14:textId="3BBB11E2" w:rsidR="003963E6" w:rsidRPr="003963E6" w:rsidRDefault="00FA2544" w:rsidP="003963E6">
          <w:pPr>
            <w:pStyle w:val="TOC1"/>
            <w:rPr>
              <w:rFonts w:eastAsiaTheme="minorEastAsia"/>
              <w:kern w:val="2"/>
              <w:sz w:val="28"/>
              <w:szCs w:val="28"/>
              <w:lang w:val="en-US"/>
              <w14:ligatures w14:val="standardContextual"/>
            </w:rPr>
          </w:pPr>
          <w:hyperlink w:anchor="_Toc156463884" w:history="1">
            <w:r w:rsidR="003963E6" w:rsidRPr="003963E6">
              <w:rPr>
                <w:rStyle w:val="Hyperlink"/>
              </w:rPr>
              <w:t>2.1.</w:t>
            </w:r>
            <w:r w:rsidR="003963E6" w:rsidRPr="003963E6">
              <w:rPr>
                <w:rFonts w:eastAsiaTheme="minorEastAsia"/>
                <w:kern w:val="2"/>
                <w:sz w:val="28"/>
                <w:szCs w:val="28"/>
                <w:lang w:val="en-US"/>
                <w14:ligatures w14:val="standardContextual"/>
              </w:rPr>
              <w:tab/>
            </w:r>
            <w:r w:rsidR="003963E6" w:rsidRPr="003963E6">
              <w:rPr>
                <w:rStyle w:val="Hyperlink"/>
              </w:rPr>
              <w:t>U brojkama</w:t>
            </w:r>
            <w:r w:rsidR="003963E6" w:rsidRPr="003963E6">
              <w:rPr>
                <w:webHidden/>
              </w:rPr>
              <w:tab/>
            </w:r>
            <w:r w:rsidR="003963E6" w:rsidRPr="003963E6">
              <w:rPr>
                <w:webHidden/>
              </w:rPr>
              <w:fldChar w:fldCharType="begin"/>
            </w:r>
            <w:r w:rsidR="003963E6" w:rsidRPr="003963E6">
              <w:rPr>
                <w:webHidden/>
              </w:rPr>
              <w:instrText xml:space="preserve"> PAGEREF _Toc156463884 \h </w:instrText>
            </w:r>
            <w:r w:rsidR="003963E6" w:rsidRPr="003963E6">
              <w:rPr>
                <w:webHidden/>
              </w:rPr>
            </w:r>
            <w:r w:rsidR="003963E6" w:rsidRPr="003963E6">
              <w:rPr>
                <w:webHidden/>
              </w:rPr>
              <w:fldChar w:fldCharType="separate"/>
            </w:r>
            <w:r w:rsidR="00E10109">
              <w:rPr>
                <w:webHidden/>
              </w:rPr>
              <w:t>4</w:t>
            </w:r>
            <w:r w:rsidR="003963E6" w:rsidRPr="003963E6">
              <w:rPr>
                <w:webHidden/>
              </w:rPr>
              <w:fldChar w:fldCharType="end"/>
            </w:r>
          </w:hyperlink>
        </w:p>
        <w:p w14:paraId="1782CE15" w14:textId="17626A06" w:rsidR="003963E6" w:rsidRPr="003963E6" w:rsidRDefault="00FA2544" w:rsidP="003963E6">
          <w:pPr>
            <w:pStyle w:val="TOC1"/>
            <w:rPr>
              <w:rFonts w:eastAsiaTheme="minorEastAsia"/>
              <w:kern w:val="2"/>
              <w:sz w:val="28"/>
              <w:szCs w:val="28"/>
              <w:lang w:val="en-US"/>
              <w14:ligatures w14:val="standardContextual"/>
            </w:rPr>
          </w:pPr>
          <w:hyperlink w:anchor="_Toc156463885" w:history="1">
            <w:r w:rsidR="003963E6" w:rsidRPr="003963E6">
              <w:rPr>
                <w:rStyle w:val="Hyperlink"/>
              </w:rPr>
              <w:t>2.2.</w:t>
            </w:r>
            <w:r w:rsidR="003963E6" w:rsidRPr="003963E6">
              <w:rPr>
                <w:rFonts w:eastAsiaTheme="minorEastAsia"/>
                <w:kern w:val="2"/>
                <w:sz w:val="28"/>
                <w:szCs w:val="28"/>
                <w:lang w:val="en-US"/>
                <w14:ligatures w14:val="standardContextual"/>
              </w:rPr>
              <w:tab/>
            </w:r>
            <w:r w:rsidR="003963E6" w:rsidRPr="003963E6">
              <w:rPr>
                <w:rStyle w:val="Hyperlink"/>
              </w:rPr>
              <w:t>Vizija i strateški ciljevi</w:t>
            </w:r>
            <w:r w:rsidR="003963E6" w:rsidRPr="003963E6">
              <w:rPr>
                <w:webHidden/>
              </w:rPr>
              <w:tab/>
            </w:r>
            <w:r w:rsidR="003963E6" w:rsidRPr="003963E6">
              <w:rPr>
                <w:webHidden/>
              </w:rPr>
              <w:fldChar w:fldCharType="begin"/>
            </w:r>
            <w:r w:rsidR="003963E6" w:rsidRPr="003963E6">
              <w:rPr>
                <w:webHidden/>
              </w:rPr>
              <w:instrText xml:space="preserve"> PAGEREF _Toc156463885 \h </w:instrText>
            </w:r>
            <w:r w:rsidR="003963E6" w:rsidRPr="003963E6">
              <w:rPr>
                <w:webHidden/>
              </w:rPr>
            </w:r>
            <w:r w:rsidR="003963E6" w:rsidRPr="003963E6">
              <w:rPr>
                <w:webHidden/>
              </w:rPr>
              <w:fldChar w:fldCharType="separate"/>
            </w:r>
            <w:r w:rsidR="00E10109">
              <w:rPr>
                <w:webHidden/>
              </w:rPr>
              <w:t>5</w:t>
            </w:r>
            <w:r w:rsidR="003963E6" w:rsidRPr="003963E6">
              <w:rPr>
                <w:webHidden/>
              </w:rPr>
              <w:fldChar w:fldCharType="end"/>
            </w:r>
          </w:hyperlink>
        </w:p>
        <w:p w14:paraId="1028B015" w14:textId="0F8FFF7B" w:rsidR="003963E6" w:rsidRPr="003963E6" w:rsidRDefault="00FA2544" w:rsidP="003963E6">
          <w:pPr>
            <w:pStyle w:val="TOC1"/>
            <w:rPr>
              <w:rFonts w:eastAsiaTheme="minorEastAsia"/>
              <w:kern w:val="2"/>
              <w:sz w:val="28"/>
              <w:szCs w:val="28"/>
              <w:lang w:val="en-US"/>
              <w14:ligatures w14:val="standardContextual"/>
            </w:rPr>
          </w:pPr>
          <w:hyperlink w:anchor="_Toc156463886" w:history="1">
            <w:r w:rsidR="003963E6" w:rsidRPr="003963E6">
              <w:rPr>
                <w:rStyle w:val="Hyperlink"/>
              </w:rPr>
              <w:t>3.</w:t>
            </w:r>
            <w:r w:rsidR="003963E6" w:rsidRPr="003963E6">
              <w:rPr>
                <w:rFonts w:eastAsiaTheme="minorEastAsia"/>
                <w:kern w:val="2"/>
                <w:sz w:val="28"/>
                <w:szCs w:val="28"/>
                <w:lang w:val="en-US"/>
                <w14:ligatures w14:val="standardContextual"/>
              </w:rPr>
              <w:tab/>
            </w:r>
            <w:r w:rsidR="003963E6" w:rsidRPr="003963E6">
              <w:rPr>
                <w:rStyle w:val="Hyperlink"/>
              </w:rPr>
              <w:t>Komunikacijske potrebe</w:t>
            </w:r>
            <w:r w:rsidR="003963E6" w:rsidRPr="003963E6">
              <w:rPr>
                <w:webHidden/>
              </w:rPr>
              <w:tab/>
            </w:r>
            <w:r w:rsidR="003963E6" w:rsidRPr="003963E6">
              <w:rPr>
                <w:webHidden/>
              </w:rPr>
              <w:fldChar w:fldCharType="begin"/>
            </w:r>
            <w:r w:rsidR="003963E6" w:rsidRPr="003963E6">
              <w:rPr>
                <w:webHidden/>
              </w:rPr>
              <w:instrText xml:space="preserve"> PAGEREF _Toc156463886 \h </w:instrText>
            </w:r>
            <w:r w:rsidR="003963E6" w:rsidRPr="003963E6">
              <w:rPr>
                <w:webHidden/>
              </w:rPr>
            </w:r>
            <w:r w:rsidR="003963E6" w:rsidRPr="003963E6">
              <w:rPr>
                <w:webHidden/>
              </w:rPr>
              <w:fldChar w:fldCharType="separate"/>
            </w:r>
            <w:r w:rsidR="00E10109">
              <w:rPr>
                <w:webHidden/>
              </w:rPr>
              <w:t>7</w:t>
            </w:r>
            <w:r w:rsidR="003963E6" w:rsidRPr="003963E6">
              <w:rPr>
                <w:webHidden/>
              </w:rPr>
              <w:fldChar w:fldCharType="end"/>
            </w:r>
          </w:hyperlink>
        </w:p>
        <w:p w14:paraId="03F7CECE" w14:textId="5DBD7C2F" w:rsidR="003963E6" w:rsidRPr="003963E6" w:rsidRDefault="00FA2544" w:rsidP="003963E6">
          <w:pPr>
            <w:pStyle w:val="TOC1"/>
            <w:rPr>
              <w:rFonts w:eastAsiaTheme="minorEastAsia"/>
              <w:kern w:val="2"/>
              <w:sz w:val="28"/>
              <w:szCs w:val="28"/>
              <w:lang w:val="en-US"/>
              <w14:ligatures w14:val="standardContextual"/>
            </w:rPr>
          </w:pPr>
          <w:hyperlink w:anchor="_Toc156463887" w:history="1">
            <w:r w:rsidR="003963E6" w:rsidRPr="003963E6">
              <w:rPr>
                <w:rStyle w:val="Hyperlink"/>
              </w:rPr>
              <w:t>3.1.</w:t>
            </w:r>
            <w:r w:rsidR="003963E6" w:rsidRPr="003963E6">
              <w:rPr>
                <w:rFonts w:eastAsiaTheme="minorEastAsia"/>
                <w:kern w:val="2"/>
                <w:sz w:val="28"/>
                <w:szCs w:val="28"/>
                <w:lang w:val="en-US"/>
                <w14:ligatures w14:val="standardContextual"/>
              </w:rPr>
              <w:tab/>
            </w:r>
            <w:r w:rsidR="003963E6" w:rsidRPr="003963E6">
              <w:rPr>
                <w:rStyle w:val="Hyperlink"/>
              </w:rPr>
              <w:t>SWOT analiza</w:t>
            </w:r>
            <w:r w:rsidR="003963E6" w:rsidRPr="003963E6">
              <w:rPr>
                <w:webHidden/>
              </w:rPr>
              <w:tab/>
            </w:r>
            <w:r w:rsidR="003963E6" w:rsidRPr="003963E6">
              <w:rPr>
                <w:webHidden/>
              </w:rPr>
              <w:fldChar w:fldCharType="begin"/>
            </w:r>
            <w:r w:rsidR="003963E6" w:rsidRPr="003963E6">
              <w:rPr>
                <w:webHidden/>
              </w:rPr>
              <w:instrText xml:space="preserve"> PAGEREF _Toc156463887 \h </w:instrText>
            </w:r>
            <w:r w:rsidR="003963E6" w:rsidRPr="003963E6">
              <w:rPr>
                <w:webHidden/>
              </w:rPr>
            </w:r>
            <w:r w:rsidR="003963E6" w:rsidRPr="003963E6">
              <w:rPr>
                <w:webHidden/>
              </w:rPr>
              <w:fldChar w:fldCharType="separate"/>
            </w:r>
            <w:r w:rsidR="00E10109">
              <w:rPr>
                <w:webHidden/>
              </w:rPr>
              <w:t>8</w:t>
            </w:r>
            <w:r w:rsidR="003963E6" w:rsidRPr="003963E6">
              <w:rPr>
                <w:webHidden/>
              </w:rPr>
              <w:fldChar w:fldCharType="end"/>
            </w:r>
          </w:hyperlink>
        </w:p>
        <w:p w14:paraId="54C558A7" w14:textId="6AA7AF3E" w:rsidR="003963E6" w:rsidRPr="003963E6" w:rsidRDefault="00FA2544" w:rsidP="003963E6">
          <w:pPr>
            <w:pStyle w:val="TOC1"/>
            <w:rPr>
              <w:rFonts w:eastAsiaTheme="minorEastAsia"/>
              <w:kern w:val="2"/>
              <w:sz w:val="28"/>
              <w:szCs w:val="28"/>
              <w:lang w:val="en-US"/>
              <w14:ligatures w14:val="standardContextual"/>
            </w:rPr>
          </w:pPr>
          <w:hyperlink w:anchor="_Toc156463888" w:history="1">
            <w:r w:rsidR="003963E6" w:rsidRPr="003963E6">
              <w:rPr>
                <w:rStyle w:val="Hyperlink"/>
              </w:rPr>
              <w:t>4.</w:t>
            </w:r>
            <w:r w:rsidR="003963E6" w:rsidRPr="003963E6">
              <w:rPr>
                <w:rFonts w:eastAsiaTheme="minorEastAsia"/>
                <w:kern w:val="2"/>
                <w:sz w:val="28"/>
                <w:szCs w:val="28"/>
                <w:lang w:val="en-US"/>
                <w14:ligatures w14:val="standardContextual"/>
              </w:rPr>
              <w:tab/>
            </w:r>
            <w:r w:rsidR="003963E6" w:rsidRPr="003963E6">
              <w:rPr>
                <w:rStyle w:val="Hyperlink"/>
              </w:rPr>
              <w:t>Strateški pristup</w:t>
            </w:r>
            <w:r w:rsidR="003963E6" w:rsidRPr="003963E6">
              <w:rPr>
                <w:webHidden/>
              </w:rPr>
              <w:tab/>
            </w:r>
            <w:r w:rsidR="003963E6" w:rsidRPr="003963E6">
              <w:rPr>
                <w:webHidden/>
              </w:rPr>
              <w:fldChar w:fldCharType="begin"/>
            </w:r>
            <w:r w:rsidR="003963E6" w:rsidRPr="003963E6">
              <w:rPr>
                <w:webHidden/>
              </w:rPr>
              <w:instrText xml:space="preserve"> PAGEREF _Toc156463888 \h </w:instrText>
            </w:r>
            <w:r w:rsidR="003963E6" w:rsidRPr="003963E6">
              <w:rPr>
                <w:webHidden/>
              </w:rPr>
            </w:r>
            <w:r w:rsidR="003963E6" w:rsidRPr="003963E6">
              <w:rPr>
                <w:webHidden/>
              </w:rPr>
              <w:fldChar w:fldCharType="separate"/>
            </w:r>
            <w:r w:rsidR="00E10109">
              <w:rPr>
                <w:webHidden/>
              </w:rPr>
              <w:t>9</w:t>
            </w:r>
            <w:r w:rsidR="003963E6" w:rsidRPr="003963E6">
              <w:rPr>
                <w:webHidden/>
              </w:rPr>
              <w:fldChar w:fldCharType="end"/>
            </w:r>
          </w:hyperlink>
        </w:p>
        <w:p w14:paraId="31E6D1C4" w14:textId="598997BA" w:rsidR="003963E6" w:rsidRPr="003963E6" w:rsidRDefault="00FA2544" w:rsidP="003963E6">
          <w:pPr>
            <w:pStyle w:val="TOC1"/>
            <w:rPr>
              <w:rFonts w:eastAsiaTheme="minorEastAsia"/>
              <w:kern w:val="2"/>
              <w:sz w:val="28"/>
              <w:szCs w:val="28"/>
              <w:lang w:val="en-US"/>
              <w14:ligatures w14:val="standardContextual"/>
            </w:rPr>
          </w:pPr>
          <w:hyperlink w:anchor="_Toc156463889" w:history="1">
            <w:r w:rsidR="003963E6" w:rsidRPr="003963E6">
              <w:rPr>
                <w:rStyle w:val="Hyperlink"/>
              </w:rPr>
              <w:t>4.1.</w:t>
            </w:r>
            <w:r w:rsidR="003963E6" w:rsidRPr="003963E6">
              <w:rPr>
                <w:rFonts w:eastAsiaTheme="minorEastAsia"/>
                <w:kern w:val="2"/>
                <w:sz w:val="28"/>
                <w:szCs w:val="28"/>
                <w:lang w:val="en-US"/>
                <w14:ligatures w14:val="standardContextual"/>
              </w:rPr>
              <w:tab/>
            </w:r>
            <w:r w:rsidR="003963E6" w:rsidRPr="003963E6">
              <w:rPr>
                <w:rStyle w:val="Hyperlink"/>
              </w:rPr>
              <w:t>Osnovna načela i principi</w:t>
            </w:r>
            <w:r w:rsidR="003963E6" w:rsidRPr="003963E6">
              <w:rPr>
                <w:webHidden/>
              </w:rPr>
              <w:tab/>
            </w:r>
            <w:r w:rsidR="003963E6" w:rsidRPr="003963E6">
              <w:rPr>
                <w:webHidden/>
              </w:rPr>
              <w:fldChar w:fldCharType="begin"/>
            </w:r>
            <w:r w:rsidR="003963E6" w:rsidRPr="003963E6">
              <w:rPr>
                <w:webHidden/>
              </w:rPr>
              <w:instrText xml:space="preserve"> PAGEREF _Toc156463889 \h </w:instrText>
            </w:r>
            <w:r w:rsidR="003963E6" w:rsidRPr="003963E6">
              <w:rPr>
                <w:webHidden/>
              </w:rPr>
            </w:r>
            <w:r w:rsidR="003963E6" w:rsidRPr="003963E6">
              <w:rPr>
                <w:webHidden/>
              </w:rPr>
              <w:fldChar w:fldCharType="separate"/>
            </w:r>
            <w:r w:rsidR="00E10109">
              <w:rPr>
                <w:webHidden/>
              </w:rPr>
              <w:t>9</w:t>
            </w:r>
            <w:r w:rsidR="003963E6" w:rsidRPr="003963E6">
              <w:rPr>
                <w:webHidden/>
              </w:rPr>
              <w:fldChar w:fldCharType="end"/>
            </w:r>
          </w:hyperlink>
        </w:p>
        <w:p w14:paraId="7F0A1089" w14:textId="11A37201" w:rsidR="003963E6" w:rsidRPr="003963E6" w:rsidRDefault="00FA2544" w:rsidP="003963E6">
          <w:pPr>
            <w:pStyle w:val="TOC1"/>
            <w:rPr>
              <w:rFonts w:eastAsiaTheme="minorEastAsia"/>
              <w:kern w:val="2"/>
              <w:sz w:val="28"/>
              <w:szCs w:val="28"/>
              <w:lang w:val="en-US"/>
              <w14:ligatures w14:val="standardContextual"/>
            </w:rPr>
          </w:pPr>
          <w:hyperlink w:anchor="_Toc156463890" w:history="1">
            <w:r w:rsidR="003963E6" w:rsidRPr="003963E6">
              <w:rPr>
                <w:rStyle w:val="Hyperlink"/>
              </w:rPr>
              <w:t>4.2.</w:t>
            </w:r>
            <w:r w:rsidR="003963E6" w:rsidRPr="003963E6">
              <w:rPr>
                <w:rFonts w:eastAsiaTheme="minorEastAsia"/>
                <w:kern w:val="2"/>
                <w:sz w:val="28"/>
                <w:szCs w:val="28"/>
                <w:lang w:val="en-US"/>
                <w14:ligatures w14:val="standardContextual"/>
              </w:rPr>
              <w:tab/>
            </w:r>
            <w:r w:rsidR="003963E6" w:rsidRPr="003963E6">
              <w:rPr>
                <w:rStyle w:val="Hyperlink"/>
              </w:rPr>
              <w:t>Ciljevi Plana interne i eksterne komunikacije</w:t>
            </w:r>
            <w:r w:rsidR="003963E6" w:rsidRPr="003963E6">
              <w:rPr>
                <w:webHidden/>
              </w:rPr>
              <w:tab/>
            </w:r>
            <w:r w:rsidR="003963E6" w:rsidRPr="003963E6">
              <w:rPr>
                <w:webHidden/>
              </w:rPr>
              <w:fldChar w:fldCharType="begin"/>
            </w:r>
            <w:r w:rsidR="003963E6" w:rsidRPr="003963E6">
              <w:rPr>
                <w:webHidden/>
              </w:rPr>
              <w:instrText xml:space="preserve"> PAGEREF _Toc156463890 \h </w:instrText>
            </w:r>
            <w:r w:rsidR="003963E6" w:rsidRPr="003963E6">
              <w:rPr>
                <w:webHidden/>
              </w:rPr>
            </w:r>
            <w:r w:rsidR="003963E6" w:rsidRPr="003963E6">
              <w:rPr>
                <w:webHidden/>
              </w:rPr>
              <w:fldChar w:fldCharType="separate"/>
            </w:r>
            <w:r w:rsidR="00E10109">
              <w:rPr>
                <w:webHidden/>
              </w:rPr>
              <w:t>9</w:t>
            </w:r>
            <w:r w:rsidR="003963E6" w:rsidRPr="003963E6">
              <w:rPr>
                <w:webHidden/>
              </w:rPr>
              <w:fldChar w:fldCharType="end"/>
            </w:r>
          </w:hyperlink>
        </w:p>
        <w:p w14:paraId="40294AC9" w14:textId="6CC83B87" w:rsidR="003963E6" w:rsidRPr="003963E6" w:rsidRDefault="00FA2544" w:rsidP="003963E6">
          <w:pPr>
            <w:pStyle w:val="TOC1"/>
            <w:rPr>
              <w:rFonts w:eastAsiaTheme="minorEastAsia"/>
              <w:kern w:val="2"/>
              <w:sz w:val="28"/>
              <w:szCs w:val="28"/>
              <w:lang w:val="en-US"/>
              <w14:ligatures w14:val="standardContextual"/>
            </w:rPr>
          </w:pPr>
          <w:hyperlink w:anchor="_Toc156463891" w:history="1">
            <w:r w:rsidR="003963E6" w:rsidRPr="003963E6">
              <w:rPr>
                <w:rStyle w:val="Hyperlink"/>
              </w:rPr>
              <w:t>4.3.</w:t>
            </w:r>
            <w:r w:rsidR="003963E6" w:rsidRPr="003963E6">
              <w:rPr>
                <w:rFonts w:eastAsiaTheme="minorEastAsia"/>
                <w:kern w:val="2"/>
                <w:sz w:val="28"/>
                <w:szCs w:val="28"/>
                <w:lang w:val="en-US"/>
                <w14:ligatures w14:val="standardContextual"/>
              </w:rPr>
              <w:tab/>
            </w:r>
            <w:r w:rsidR="003963E6" w:rsidRPr="003963E6">
              <w:rPr>
                <w:rStyle w:val="Hyperlink"/>
              </w:rPr>
              <w:t>Jednostavne, atraktivne, društvene i pravovremene informacije</w:t>
            </w:r>
            <w:r w:rsidR="003963E6" w:rsidRPr="003963E6">
              <w:rPr>
                <w:webHidden/>
              </w:rPr>
              <w:tab/>
            </w:r>
            <w:r w:rsidR="003963E6" w:rsidRPr="003963E6">
              <w:rPr>
                <w:webHidden/>
              </w:rPr>
              <w:fldChar w:fldCharType="begin"/>
            </w:r>
            <w:r w:rsidR="003963E6" w:rsidRPr="003963E6">
              <w:rPr>
                <w:webHidden/>
              </w:rPr>
              <w:instrText xml:space="preserve"> PAGEREF _Toc156463891 \h </w:instrText>
            </w:r>
            <w:r w:rsidR="003963E6" w:rsidRPr="003963E6">
              <w:rPr>
                <w:webHidden/>
              </w:rPr>
            </w:r>
            <w:r w:rsidR="003963E6" w:rsidRPr="003963E6">
              <w:rPr>
                <w:webHidden/>
              </w:rPr>
              <w:fldChar w:fldCharType="separate"/>
            </w:r>
            <w:r w:rsidR="00E10109">
              <w:rPr>
                <w:webHidden/>
              </w:rPr>
              <w:t>13</w:t>
            </w:r>
            <w:r w:rsidR="003963E6" w:rsidRPr="003963E6">
              <w:rPr>
                <w:webHidden/>
              </w:rPr>
              <w:fldChar w:fldCharType="end"/>
            </w:r>
          </w:hyperlink>
        </w:p>
        <w:p w14:paraId="0B26D3F8" w14:textId="26FAC146" w:rsidR="003963E6" w:rsidRPr="003963E6" w:rsidRDefault="00FA2544" w:rsidP="003963E6">
          <w:pPr>
            <w:pStyle w:val="TOC1"/>
            <w:rPr>
              <w:rFonts w:eastAsiaTheme="minorEastAsia"/>
              <w:kern w:val="2"/>
              <w:sz w:val="28"/>
              <w:szCs w:val="28"/>
              <w:lang w:val="en-US"/>
              <w14:ligatures w14:val="standardContextual"/>
            </w:rPr>
          </w:pPr>
          <w:hyperlink w:anchor="_Toc156463892" w:history="1">
            <w:r w:rsidR="003963E6" w:rsidRPr="003963E6">
              <w:rPr>
                <w:rStyle w:val="Hyperlink"/>
              </w:rPr>
              <w:t>4.4.</w:t>
            </w:r>
            <w:r w:rsidR="003963E6" w:rsidRPr="003963E6">
              <w:rPr>
                <w:rFonts w:eastAsiaTheme="minorEastAsia"/>
                <w:kern w:val="2"/>
                <w:sz w:val="28"/>
                <w:szCs w:val="28"/>
                <w:lang w:val="en-US"/>
                <w14:ligatures w14:val="standardContextual"/>
              </w:rPr>
              <w:tab/>
            </w:r>
            <w:r w:rsidR="003963E6" w:rsidRPr="003963E6">
              <w:rPr>
                <w:rStyle w:val="Hyperlink"/>
              </w:rPr>
              <w:t>Jezik</w:t>
            </w:r>
            <w:r w:rsidR="003963E6" w:rsidRPr="003963E6">
              <w:rPr>
                <w:webHidden/>
              </w:rPr>
              <w:tab/>
            </w:r>
            <w:r w:rsidR="003963E6" w:rsidRPr="003963E6">
              <w:rPr>
                <w:webHidden/>
              </w:rPr>
              <w:fldChar w:fldCharType="begin"/>
            </w:r>
            <w:r w:rsidR="003963E6" w:rsidRPr="003963E6">
              <w:rPr>
                <w:webHidden/>
              </w:rPr>
              <w:instrText xml:space="preserve"> PAGEREF _Toc156463892 \h </w:instrText>
            </w:r>
            <w:r w:rsidR="003963E6" w:rsidRPr="003963E6">
              <w:rPr>
                <w:webHidden/>
              </w:rPr>
            </w:r>
            <w:r w:rsidR="003963E6" w:rsidRPr="003963E6">
              <w:rPr>
                <w:webHidden/>
              </w:rPr>
              <w:fldChar w:fldCharType="separate"/>
            </w:r>
            <w:r w:rsidR="00E10109">
              <w:rPr>
                <w:webHidden/>
              </w:rPr>
              <w:t>14</w:t>
            </w:r>
            <w:r w:rsidR="003963E6" w:rsidRPr="003963E6">
              <w:rPr>
                <w:webHidden/>
              </w:rPr>
              <w:fldChar w:fldCharType="end"/>
            </w:r>
          </w:hyperlink>
        </w:p>
        <w:p w14:paraId="6B9E877D" w14:textId="204555FF" w:rsidR="003963E6" w:rsidRPr="003963E6" w:rsidRDefault="00FA2544" w:rsidP="003963E6">
          <w:pPr>
            <w:pStyle w:val="TOC1"/>
            <w:rPr>
              <w:rFonts w:eastAsiaTheme="minorEastAsia"/>
              <w:kern w:val="2"/>
              <w:sz w:val="28"/>
              <w:szCs w:val="28"/>
              <w:lang w:val="en-US"/>
              <w14:ligatures w14:val="standardContextual"/>
            </w:rPr>
          </w:pPr>
          <w:hyperlink w:anchor="_Toc156463893" w:history="1">
            <w:r w:rsidR="003963E6" w:rsidRPr="003963E6">
              <w:rPr>
                <w:rStyle w:val="Hyperlink"/>
              </w:rPr>
              <w:t>5.</w:t>
            </w:r>
            <w:r w:rsidR="003963E6" w:rsidRPr="003963E6">
              <w:rPr>
                <w:rFonts w:eastAsiaTheme="minorEastAsia"/>
                <w:kern w:val="2"/>
                <w:sz w:val="28"/>
                <w:szCs w:val="28"/>
                <w:lang w:val="en-US"/>
                <w14:ligatures w14:val="standardContextual"/>
              </w:rPr>
              <w:tab/>
            </w:r>
            <w:r w:rsidR="003963E6" w:rsidRPr="003963E6">
              <w:rPr>
                <w:rStyle w:val="Hyperlink"/>
              </w:rPr>
              <w:t>Godišnji komunikacijski plan</w:t>
            </w:r>
            <w:r w:rsidR="003963E6" w:rsidRPr="003963E6">
              <w:rPr>
                <w:webHidden/>
              </w:rPr>
              <w:tab/>
            </w:r>
            <w:r w:rsidR="003963E6" w:rsidRPr="003963E6">
              <w:rPr>
                <w:webHidden/>
              </w:rPr>
              <w:fldChar w:fldCharType="begin"/>
            </w:r>
            <w:r w:rsidR="003963E6" w:rsidRPr="003963E6">
              <w:rPr>
                <w:webHidden/>
              </w:rPr>
              <w:instrText xml:space="preserve"> PAGEREF _Toc156463893 \h </w:instrText>
            </w:r>
            <w:r w:rsidR="003963E6" w:rsidRPr="003963E6">
              <w:rPr>
                <w:webHidden/>
              </w:rPr>
            </w:r>
            <w:r w:rsidR="003963E6" w:rsidRPr="003963E6">
              <w:rPr>
                <w:webHidden/>
              </w:rPr>
              <w:fldChar w:fldCharType="separate"/>
            </w:r>
            <w:r w:rsidR="00E10109">
              <w:rPr>
                <w:webHidden/>
              </w:rPr>
              <w:t>15</w:t>
            </w:r>
            <w:r w:rsidR="003963E6" w:rsidRPr="003963E6">
              <w:rPr>
                <w:webHidden/>
              </w:rPr>
              <w:fldChar w:fldCharType="end"/>
            </w:r>
          </w:hyperlink>
        </w:p>
        <w:p w14:paraId="3BC0C1AB" w14:textId="7DF85822" w:rsidR="003963E6" w:rsidRPr="003963E6" w:rsidRDefault="00FA2544" w:rsidP="003963E6">
          <w:pPr>
            <w:pStyle w:val="TOC1"/>
            <w:rPr>
              <w:rFonts w:eastAsiaTheme="minorEastAsia"/>
              <w:kern w:val="2"/>
              <w:sz w:val="28"/>
              <w:szCs w:val="28"/>
              <w:lang w:val="en-US"/>
              <w14:ligatures w14:val="standardContextual"/>
            </w:rPr>
          </w:pPr>
          <w:hyperlink w:anchor="_Toc156463894" w:history="1">
            <w:r w:rsidR="003963E6" w:rsidRPr="003963E6">
              <w:rPr>
                <w:rStyle w:val="Hyperlink"/>
              </w:rPr>
              <w:t>6.</w:t>
            </w:r>
            <w:r w:rsidR="003963E6" w:rsidRPr="003963E6">
              <w:rPr>
                <w:rFonts w:eastAsiaTheme="minorEastAsia"/>
                <w:kern w:val="2"/>
                <w:sz w:val="28"/>
                <w:szCs w:val="28"/>
                <w:lang w:val="en-US"/>
                <w14:ligatures w14:val="standardContextual"/>
              </w:rPr>
              <w:tab/>
            </w:r>
            <w:r w:rsidR="003963E6" w:rsidRPr="003963E6">
              <w:rPr>
                <w:rStyle w:val="Hyperlink"/>
              </w:rPr>
              <w:t>Komunikacijski ciljevi</w:t>
            </w:r>
            <w:r w:rsidR="003963E6" w:rsidRPr="003963E6">
              <w:rPr>
                <w:webHidden/>
              </w:rPr>
              <w:tab/>
            </w:r>
            <w:r w:rsidR="003963E6" w:rsidRPr="003963E6">
              <w:rPr>
                <w:webHidden/>
              </w:rPr>
              <w:fldChar w:fldCharType="begin"/>
            </w:r>
            <w:r w:rsidR="003963E6" w:rsidRPr="003963E6">
              <w:rPr>
                <w:webHidden/>
              </w:rPr>
              <w:instrText xml:space="preserve"> PAGEREF _Toc156463894 \h </w:instrText>
            </w:r>
            <w:r w:rsidR="003963E6" w:rsidRPr="003963E6">
              <w:rPr>
                <w:webHidden/>
              </w:rPr>
            </w:r>
            <w:r w:rsidR="003963E6" w:rsidRPr="003963E6">
              <w:rPr>
                <w:webHidden/>
              </w:rPr>
              <w:fldChar w:fldCharType="separate"/>
            </w:r>
            <w:r w:rsidR="00E10109">
              <w:rPr>
                <w:webHidden/>
              </w:rPr>
              <w:t>15</w:t>
            </w:r>
            <w:r w:rsidR="003963E6" w:rsidRPr="003963E6">
              <w:rPr>
                <w:webHidden/>
              </w:rPr>
              <w:fldChar w:fldCharType="end"/>
            </w:r>
          </w:hyperlink>
        </w:p>
        <w:p w14:paraId="6CD28F51" w14:textId="08203603" w:rsidR="003963E6" w:rsidRPr="003963E6" w:rsidRDefault="00FA2544" w:rsidP="003963E6">
          <w:pPr>
            <w:pStyle w:val="TOC1"/>
            <w:rPr>
              <w:rFonts w:eastAsiaTheme="minorEastAsia"/>
              <w:kern w:val="2"/>
              <w:sz w:val="28"/>
              <w:szCs w:val="28"/>
              <w:lang w:val="en-US"/>
              <w14:ligatures w14:val="standardContextual"/>
            </w:rPr>
          </w:pPr>
          <w:hyperlink w:anchor="_Toc156463895" w:history="1">
            <w:r w:rsidR="003963E6" w:rsidRPr="003963E6">
              <w:rPr>
                <w:rStyle w:val="Hyperlink"/>
              </w:rPr>
              <w:t>7.</w:t>
            </w:r>
            <w:r w:rsidR="003963E6" w:rsidRPr="003963E6">
              <w:rPr>
                <w:rFonts w:eastAsiaTheme="minorEastAsia"/>
                <w:kern w:val="2"/>
                <w:sz w:val="28"/>
                <w:szCs w:val="28"/>
                <w:lang w:val="en-US"/>
                <w14:ligatures w14:val="standardContextual"/>
              </w:rPr>
              <w:tab/>
            </w:r>
            <w:r w:rsidR="003963E6" w:rsidRPr="003963E6">
              <w:rPr>
                <w:rStyle w:val="Hyperlink"/>
              </w:rPr>
              <w:t>Ključne poruke</w:t>
            </w:r>
            <w:r w:rsidR="003963E6" w:rsidRPr="003963E6">
              <w:rPr>
                <w:webHidden/>
              </w:rPr>
              <w:tab/>
            </w:r>
            <w:r w:rsidR="003963E6" w:rsidRPr="003963E6">
              <w:rPr>
                <w:webHidden/>
              </w:rPr>
              <w:fldChar w:fldCharType="begin"/>
            </w:r>
            <w:r w:rsidR="003963E6" w:rsidRPr="003963E6">
              <w:rPr>
                <w:webHidden/>
              </w:rPr>
              <w:instrText xml:space="preserve"> PAGEREF _Toc156463895 \h </w:instrText>
            </w:r>
            <w:r w:rsidR="003963E6" w:rsidRPr="003963E6">
              <w:rPr>
                <w:webHidden/>
              </w:rPr>
            </w:r>
            <w:r w:rsidR="003963E6" w:rsidRPr="003963E6">
              <w:rPr>
                <w:webHidden/>
              </w:rPr>
              <w:fldChar w:fldCharType="separate"/>
            </w:r>
            <w:r w:rsidR="00E10109">
              <w:rPr>
                <w:webHidden/>
              </w:rPr>
              <w:t>16</w:t>
            </w:r>
            <w:r w:rsidR="003963E6" w:rsidRPr="003963E6">
              <w:rPr>
                <w:webHidden/>
              </w:rPr>
              <w:fldChar w:fldCharType="end"/>
            </w:r>
          </w:hyperlink>
        </w:p>
        <w:p w14:paraId="64D0FA3A" w14:textId="53F83464" w:rsidR="003963E6" w:rsidRPr="003963E6" w:rsidRDefault="00FA2544" w:rsidP="003963E6">
          <w:pPr>
            <w:pStyle w:val="TOC1"/>
            <w:rPr>
              <w:rFonts w:eastAsiaTheme="minorEastAsia"/>
              <w:kern w:val="2"/>
              <w:sz w:val="28"/>
              <w:szCs w:val="28"/>
              <w:lang w:val="en-US"/>
              <w14:ligatures w14:val="standardContextual"/>
            </w:rPr>
          </w:pPr>
          <w:hyperlink w:anchor="_Toc156463896" w:history="1">
            <w:r w:rsidR="003963E6" w:rsidRPr="003963E6">
              <w:rPr>
                <w:rStyle w:val="Hyperlink"/>
              </w:rPr>
              <w:t>7.1.</w:t>
            </w:r>
            <w:r w:rsidR="003963E6" w:rsidRPr="003963E6">
              <w:rPr>
                <w:rFonts w:eastAsiaTheme="minorEastAsia"/>
                <w:kern w:val="2"/>
                <w:sz w:val="28"/>
                <w:szCs w:val="28"/>
                <w:lang w:val="en-US"/>
                <w14:ligatures w14:val="standardContextual"/>
              </w:rPr>
              <w:tab/>
            </w:r>
            <w:r w:rsidR="003963E6" w:rsidRPr="003963E6">
              <w:rPr>
                <w:rStyle w:val="Hyperlink"/>
              </w:rPr>
              <w:t>Slogan</w:t>
            </w:r>
            <w:r w:rsidR="003963E6" w:rsidRPr="003963E6">
              <w:rPr>
                <w:webHidden/>
              </w:rPr>
              <w:tab/>
            </w:r>
            <w:r w:rsidR="003963E6" w:rsidRPr="003963E6">
              <w:rPr>
                <w:webHidden/>
              </w:rPr>
              <w:fldChar w:fldCharType="begin"/>
            </w:r>
            <w:r w:rsidR="003963E6" w:rsidRPr="003963E6">
              <w:rPr>
                <w:webHidden/>
              </w:rPr>
              <w:instrText xml:space="preserve"> PAGEREF _Toc156463896 \h </w:instrText>
            </w:r>
            <w:r w:rsidR="003963E6" w:rsidRPr="003963E6">
              <w:rPr>
                <w:webHidden/>
              </w:rPr>
            </w:r>
            <w:r w:rsidR="003963E6" w:rsidRPr="003963E6">
              <w:rPr>
                <w:webHidden/>
              </w:rPr>
              <w:fldChar w:fldCharType="separate"/>
            </w:r>
            <w:r w:rsidR="00E10109">
              <w:rPr>
                <w:webHidden/>
              </w:rPr>
              <w:t>16</w:t>
            </w:r>
            <w:r w:rsidR="003963E6" w:rsidRPr="003963E6">
              <w:rPr>
                <w:webHidden/>
              </w:rPr>
              <w:fldChar w:fldCharType="end"/>
            </w:r>
          </w:hyperlink>
        </w:p>
        <w:p w14:paraId="401C812D" w14:textId="11E4CB02" w:rsidR="003963E6" w:rsidRPr="003963E6" w:rsidRDefault="00FA2544" w:rsidP="003963E6">
          <w:pPr>
            <w:pStyle w:val="TOC1"/>
            <w:rPr>
              <w:rFonts w:eastAsiaTheme="minorEastAsia"/>
              <w:kern w:val="2"/>
              <w:sz w:val="28"/>
              <w:szCs w:val="28"/>
              <w:lang w:val="en-US"/>
              <w14:ligatures w14:val="standardContextual"/>
            </w:rPr>
          </w:pPr>
          <w:hyperlink w:anchor="_Toc156463897" w:history="1">
            <w:r w:rsidR="003963E6" w:rsidRPr="003963E6">
              <w:rPr>
                <w:rStyle w:val="Hyperlink"/>
              </w:rPr>
              <w:t>7.2.</w:t>
            </w:r>
            <w:r w:rsidR="003963E6" w:rsidRPr="003963E6">
              <w:rPr>
                <w:rFonts w:eastAsiaTheme="minorEastAsia"/>
                <w:kern w:val="2"/>
                <w:sz w:val="28"/>
                <w:szCs w:val="28"/>
                <w:lang w:val="en-US"/>
                <w14:ligatures w14:val="standardContextual"/>
              </w:rPr>
              <w:tab/>
            </w:r>
            <w:r w:rsidR="003963E6" w:rsidRPr="003963E6">
              <w:rPr>
                <w:rStyle w:val="Hyperlink"/>
              </w:rPr>
              <w:t>Poziv na akciju</w:t>
            </w:r>
            <w:r w:rsidR="003963E6" w:rsidRPr="003963E6">
              <w:rPr>
                <w:webHidden/>
              </w:rPr>
              <w:tab/>
            </w:r>
            <w:r w:rsidR="003963E6" w:rsidRPr="003963E6">
              <w:rPr>
                <w:webHidden/>
              </w:rPr>
              <w:fldChar w:fldCharType="begin"/>
            </w:r>
            <w:r w:rsidR="003963E6" w:rsidRPr="003963E6">
              <w:rPr>
                <w:webHidden/>
              </w:rPr>
              <w:instrText xml:space="preserve"> PAGEREF _Toc156463897 \h </w:instrText>
            </w:r>
            <w:r w:rsidR="003963E6" w:rsidRPr="003963E6">
              <w:rPr>
                <w:webHidden/>
              </w:rPr>
            </w:r>
            <w:r w:rsidR="003963E6" w:rsidRPr="003963E6">
              <w:rPr>
                <w:webHidden/>
              </w:rPr>
              <w:fldChar w:fldCharType="separate"/>
            </w:r>
            <w:r w:rsidR="00E10109">
              <w:rPr>
                <w:webHidden/>
              </w:rPr>
              <w:t>17</w:t>
            </w:r>
            <w:r w:rsidR="003963E6" w:rsidRPr="003963E6">
              <w:rPr>
                <w:webHidden/>
              </w:rPr>
              <w:fldChar w:fldCharType="end"/>
            </w:r>
          </w:hyperlink>
        </w:p>
        <w:p w14:paraId="209469BA" w14:textId="4786C89D" w:rsidR="003963E6" w:rsidRPr="003963E6" w:rsidRDefault="00FA2544" w:rsidP="003963E6">
          <w:pPr>
            <w:pStyle w:val="TOC1"/>
            <w:rPr>
              <w:rFonts w:eastAsiaTheme="minorEastAsia"/>
              <w:kern w:val="2"/>
              <w:sz w:val="28"/>
              <w:szCs w:val="28"/>
              <w:lang w:val="en-US"/>
              <w14:ligatures w14:val="standardContextual"/>
            </w:rPr>
          </w:pPr>
          <w:hyperlink w:anchor="_Toc156463898" w:history="1">
            <w:r w:rsidR="003963E6" w:rsidRPr="003963E6">
              <w:rPr>
                <w:rStyle w:val="Hyperlink"/>
              </w:rPr>
              <w:t>8.</w:t>
            </w:r>
            <w:r w:rsidR="003963E6" w:rsidRPr="003963E6">
              <w:rPr>
                <w:rFonts w:eastAsiaTheme="minorEastAsia"/>
                <w:kern w:val="2"/>
                <w:sz w:val="28"/>
                <w:szCs w:val="28"/>
                <w:lang w:val="en-US"/>
                <w14:ligatures w14:val="standardContextual"/>
              </w:rPr>
              <w:tab/>
            </w:r>
            <w:r w:rsidR="003963E6" w:rsidRPr="003963E6">
              <w:rPr>
                <w:rStyle w:val="Hyperlink"/>
              </w:rPr>
              <w:t>Ciljne grupe</w:t>
            </w:r>
            <w:r w:rsidR="003963E6" w:rsidRPr="003963E6">
              <w:rPr>
                <w:webHidden/>
              </w:rPr>
              <w:tab/>
            </w:r>
            <w:r w:rsidR="003963E6" w:rsidRPr="003963E6">
              <w:rPr>
                <w:webHidden/>
              </w:rPr>
              <w:fldChar w:fldCharType="begin"/>
            </w:r>
            <w:r w:rsidR="003963E6" w:rsidRPr="003963E6">
              <w:rPr>
                <w:webHidden/>
              </w:rPr>
              <w:instrText xml:space="preserve"> PAGEREF _Toc156463898 \h </w:instrText>
            </w:r>
            <w:r w:rsidR="003963E6" w:rsidRPr="003963E6">
              <w:rPr>
                <w:webHidden/>
              </w:rPr>
            </w:r>
            <w:r w:rsidR="003963E6" w:rsidRPr="003963E6">
              <w:rPr>
                <w:webHidden/>
              </w:rPr>
              <w:fldChar w:fldCharType="separate"/>
            </w:r>
            <w:r w:rsidR="00E10109">
              <w:rPr>
                <w:webHidden/>
              </w:rPr>
              <w:t>17</w:t>
            </w:r>
            <w:r w:rsidR="003963E6" w:rsidRPr="003963E6">
              <w:rPr>
                <w:webHidden/>
              </w:rPr>
              <w:fldChar w:fldCharType="end"/>
            </w:r>
          </w:hyperlink>
        </w:p>
        <w:p w14:paraId="78A8B7E5" w14:textId="430BA96C" w:rsidR="003963E6" w:rsidRPr="003963E6" w:rsidRDefault="00FA2544" w:rsidP="003963E6">
          <w:pPr>
            <w:pStyle w:val="TOC1"/>
            <w:rPr>
              <w:rFonts w:eastAsiaTheme="minorEastAsia"/>
              <w:kern w:val="2"/>
              <w:sz w:val="28"/>
              <w:szCs w:val="28"/>
              <w:lang w:val="en-US"/>
              <w14:ligatures w14:val="standardContextual"/>
            </w:rPr>
          </w:pPr>
          <w:hyperlink w:anchor="_Toc156463899" w:history="1">
            <w:r w:rsidR="003963E6" w:rsidRPr="003963E6">
              <w:rPr>
                <w:rStyle w:val="Hyperlink"/>
              </w:rPr>
              <w:t>8.1.</w:t>
            </w:r>
            <w:r w:rsidR="003963E6" w:rsidRPr="003963E6">
              <w:rPr>
                <w:rFonts w:eastAsiaTheme="minorEastAsia"/>
                <w:kern w:val="2"/>
                <w:sz w:val="28"/>
                <w:szCs w:val="28"/>
                <w:lang w:val="en-US"/>
                <w14:ligatures w14:val="standardContextual"/>
              </w:rPr>
              <w:tab/>
            </w:r>
            <w:r w:rsidR="003963E6" w:rsidRPr="003963E6">
              <w:rPr>
                <w:rStyle w:val="Hyperlink"/>
              </w:rPr>
              <w:t>Profili persona</w:t>
            </w:r>
            <w:r w:rsidR="003963E6" w:rsidRPr="003963E6">
              <w:rPr>
                <w:webHidden/>
              </w:rPr>
              <w:tab/>
            </w:r>
            <w:r w:rsidR="003963E6" w:rsidRPr="003963E6">
              <w:rPr>
                <w:webHidden/>
              </w:rPr>
              <w:fldChar w:fldCharType="begin"/>
            </w:r>
            <w:r w:rsidR="003963E6" w:rsidRPr="003963E6">
              <w:rPr>
                <w:webHidden/>
              </w:rPr>
              <w:instrText xml:space="preserve"> PAGEREF _Toc156463899 \h </w:instrText>
            </w:r>
            <w:r w:rsidR="003963E6" w:rsidRPr="003963E6">
              <w:rPr>
                <w:webHidden/>
              </w:rPr>
            </w:r>
            <w:r w:rsidR="003963E6" w:rsidRPr="003963E6">
              <w:rPr>
                <w:webHidden/>
              </w:rPr>
              <w:fldChar w:fldCharType="separate"/>
            </w:r>
            <w:r w:rsidR="00E10109">
              <w:rPr>
                <w:webHidden/>
              </w:rPr>
              <w:t>17</w:t>
            </w:r>
            <w:r w:rsidR="003963E6" w:rsidRPr="003963E6">
              <w:rPr>
                <w:webHidden/>
              </w:rPr>
              <w:fldChar w:fldCharType="end"/>
            </w:r>
          </w:hyperlink>
        </w:p>
        <w:p w14:paraId="7BA3B649" w14:textId="1B34DCB2" w:rsidR="003963E6" w:rsidRPr="003963E6" w:rsidRDefault="00FA2544" w:rsidP="003963E6">
          <w:pPr>
            <w:pStyle w:val="TOC1"/>
            <w:rPr>
              <w:rFonts w:eastAsiaTheme="minorEastAsia"/>
              <w:kern w:val="2"/>
              <w:sz w:val="28"/>
              <w:szCs w:val="28"/>
              <w:lang w:val="en-US"/>
              <w14:ligatures w14:val="standardContextual"/>
            </w:rPr>
          </w:pPr>
          <w:hyperlink w:anchor="_Toc156463900" w:history="1">
            <w:r w:rsidR="003963E6" w:rsidRPr="003963E6">
              <w:rPr>
                <w:rStyle w:val="Hyperlink"/>
              </w:rPr>
              <w:t>8.2.</w:t>
            </w:r>
            <w:r w:rsidR="003963E6" w:rsidRPr="003963E6">
              <w:rPr>
                <w:rFonts w:eastAsiaTheme="minorEastAsia"/>
                <w:kern w:val="2"/>
                <w:sz w:val="28"/>
                <w:szCs w:val="28"/>
                <w:lang w:val="en-US"/>
                <w14:ligatures w14:val="standardContextual"/>
              </w:rPr>
              <w:tab/>
            </w:r>
            <w:r w:rsidR="003963E6" w:rsidRPr="003963E6">
              <w:rPr>
                <w:rStyle w:val="Hyperlink"/>
              </w:rPr>
              <w:t>Interna javnost</w:t>
            </w:r>
            <w:r w:rsidR="003963E6" w:rsidRPr="003963E6">
              <w:rPr>
                <w:webHidden/>
              </w:rPr>
              <w:tab/>
            </w:r>
            <w:r w:rsidR="003963E6" w:rsidRPr="003963E6">
              <w:rPr>
                <w:webHidden/>
              </w:rPr>
              <w:fldChar w:fldCharType="begin"/>
            </w:r>
            <w:r w:rsidR="003963E6" w:rsidRPr="003963E6">
              <w:rPr>
                <w:webHidden/>
              </w:rPr>
              <w:instrText xml:space="preserve"> PAGEREF _Toc156463900 \h </w:instrText>
            </w:r>
            <w:r w:rsidR="003963E6" w:rsidRPr="003963E6">
              <w:rPr>
                <w:webHidden/>
              </w:rPr>
            </w:r>
            <w:r w:rsidR="003963E6" w:rsidRPr="003963E6">
              <w:rPr>
                <w:webHidden/>
              </w:rPr>
              <w:fldChar w:fldCharType="separate"/>
            </w:r>
            <w:r w:rsidR="00E10109">
              <w:rPr>
                <w:webHidden/>
              </w:rPr>
              <w:t>18</w:t>
            </w:r>
            <w:r w:rsidR="003963E6" w:rsidRPr="003963E6">
              <w:rPr>
                <w:webHidden/>
              </w:rPr>
              <w:fldChar w:fldCharType="end"/>
            </w:r>
          </w:hyperlink>
        </w:p>
        <w:p w14:paraId="52951683" w14:textId="5BF3A00E" w:rsidR="003963E6" w:rsidRPr="003963E6" w:rsidRDefault="00FA2544" w:rsidP="003963E6">
          <w:pPr>
            <w:pStyle w:val="TOC1"/>
            <w:rPr>
              <w:rFonts w:eastAsiaTheme="minorEastAsia"/>
              <w:kern w:val="2"/>
              <w:sz w:val="28"/>
              <w:szCs w:val="28"/>
              <w:lang w:val="en-US"/>
              <w14:ligatures w14:val="standardContextual"/>
            </w:rPr>
          </w:pPr>
          <w:hyperlink w:anchor="_Toc156463901" w:history="1">
            <w:r w:rsidR="003963E6" w:rsidRPr="003963E6">
              <w:rPr>
                <w:rStyle w:val="Hyperlink"/>
              </w:rPr>
              <w:t>8.3.</w:t>
            </w:r>
            <w:r w:rsidR="003963E6" w:rsidRPr="003963E6">
              <w:rPr>
                <w:rFonts w:eastAsiaTheme="minorEastAsia"/>
                <w:kern w:val="2"/>
                <w:sz w:val="28"/>
                <w:szCs w:val="28"/>
                <w:lang w:val="en-US"/>
                <w14:ligatures w14:val="standardContextual"/>
              </w:rPr>
              <w:tab/>
            </w:r>
            <w:r w:rsidR="003963E6" w:rsidRPr="003963E6">
              <w:rPr>
                <w:rStyle w:val="Hyperlink"/>
              </w:rPr>
              <w:t>Eksterna javnost</w:t>
            </w:r>
            <w:r w:rsidR="003963E6" w:rsidRPr="003963E6">
              <w:rPr>
                <w:webHidden/>
              </w:rPr>
              <w:tab/>
            </w:r>
            <w:r w:rsidR="003963E6" w:rsidRPr="003963E6">
              <w:rPr>
                <w:webHidden/>
              </w:rPr>
              <w:fldChar w:fldCharType="begin"/>
            </w:r>
            <w:r w:rsidR="003963E6" w:rsidRPr="003963E6">
              <w:rPr>
                <w:webHidden/>
              </w:rPr>
              <w:instrText xml:space="preserve"> PAGEREF _Toc156463901 \h </w:instrText>
            </w:r>
            <w:r w:rsidR="003963E6" w:rsidRPr="003963E6">
              <w:rPr>
                <w:webHidden/>
              </w:rPr>
            </w:r>
            <w:r w:rsidR="003963E6" w:rsidRPr="003963E6">
              <w:rPr>
                <w:webHidden/>
              </w:rPr>
              <w:fldChar w:fldCharType="separate"/>
            </w:r>
            <w:r w:rsidR="00E10109">
              <w:rPr>
                <w:webHidden/>
              </w:rPr>
              <w:t>19</w:t>
            </w:r>
            <w:r w:rsidR="003963E6" w:rsidRPr="003963E6">
              <w:rPr>
                <w:webHidden/>
              </w:rPr>
              <w:fldChar w:fldCharType="end"/>
            </w:r>
          </w:hyperlink>
        </w:p>
        <w:p w14:paraId="3C8D9381" w14:textId="1640A7CA" w:rsidR="003963E6" w:rsidRPr="003963E6" w:rsidRDefault="00FA2544" w:rsidP="003963E6">
          <w:pPr>
            <w:pStyle w:val="TOC1"/>
            <w:rPr>
              <w:rFonts w:eastAsiaTheme="minorEastAsia"/>
              <w:kern w:val="2"/>
              <w:sz w:val="28"/>
              <w:szCs w:val="28"/>
              <w:lang w:val="en-US"/>
              <w14:ligatures w14:val="standardContextual"/>
            </w:rPr>
          </w:pPr>
          <w:hyperlink w:anchor="_Toc156463902" w:history="1">
            <w:r w:rsidR="003963E6" w:rsidRPr="003963E6">
              <w:rPr>
                <w:rStyle w:val="Hyperlink"/>
              </w:rPr>
              <w:t>9.</w:t>
            </w:r>
            <w:r w:rsidR="003963E6" w:rsidRPr="003963E6">
              <w:rPr>
                <w:rFonts w:eastAsiaTheme="minorEastAsia"/>
                <w:kern w:val="2"/>
                <w:sz w:val="28"/>
                <w:szCs w:val="28"/>
                <w:lang w:val="en-US"/>
                <w14:ligatures w14:val="standardContextual"/>
              </w:rPr>
              <w:tab/>
            </w:r>
            <w:r w:rsidR="003963E6" w:rsidRPr="003963E6">
              <w:rPr>
                <w:rStyle w:val="Hyperlink"/>
              </w:rPr>
              <w:t>Kanali komunikacije</w:t>
            </w:r>
            <w:r w:rsidR="003963E6" w:rsidRPr="003963E6">
              <w:rPr>
                <w:webHidden/>
              </w:rPr>
              <w:tab/>
            </w:r>
            <w:r w:rsidR="003963E6" w:rsidRPr="003963E6">
              <w:rPr>
                <w:webHidden/>
              </w:rPr>
              <w:fldChar w:fldCharType="begin"/>
            </w:r>
            <w:r w:rsidR="003963E6" w:rsidRPr="003963E6">
              <w:rPr>
                <w:webHidden/>
              </w:rPr>
              <w:instrText xml:space="preserve"> PAGEREF _Toc156463902 \h </w:instrText>
            </w:r>
            <w:r w:rsidR="003963E6" w:rsidRPr="003963E6">
              <w:rPr>
                <w:webHidden/>
              </w:rPr>
            </w:r>
            <w:r w:rsidR="003963E6" w:rsidRPr="003963E6">
              <w:rPr>
                <w:webHidden/>
              </w:rPr>
              <w:fldChar w:fldCharType="separate"/>
            </w:r>
            <w:r w:rsidR="00E10109">
              <w:rPr>
                <w:webHidden/>
              </w:rPr>
              <w:t>19</w:t>
            </w:r>
            <w:r w:rsidR="003963E6" w:rsidRPr="003963E6">
              <w:rPr>
                <w:webHidden/>
              </w:rPr>
              <w:fldChar w:fldCharType="end"/>
            </w:r>
          </w:hyperlink>
        </w:p>
        <w:p w14:paraId="1E6095A1" w14:textId="2B6255A9" w:rsidR="003963E6" w:rsidRPr="003963E6" w:rsidRDefault="00FA2544" w:rsidP="003963E6">
          <w:pPr>
            <w:pStyle w:val="TOC1"/>
            <w:rPr>
              <w:rFonts w:eastAsiaTheme="minorEastAsia"/>
              <w:kern w:val="2"/>
              <w:sz w:val="28"/>
              <w:szCs w:val="28"/>
              <w:lang w:val="en-US"/>
              <w14:ligatures w14:val="standardContextual"/>
            </w:rPr>
          </w:pPr>
          <w:hyperlink w:anchor="_Toc156463903" w:history="1">
            <w:r w:rsidR="003963E6" w:rsidRPr="003963E6">
              <w:rPr>
                <w:rStyle w:val="Hyperlink"/>
              </w:rPr>
              <w:t>9.1.</w:t>
            </w:r>
            <w:r w:rsidR="003963E6" w:rsidRPr="003963E6">
              <w:rPr>
                <w:rFonts w:eastAsiaTheme="minorEastAsia"/>
                <w:kern w:val="2"/>
                <w:sz w:val="28"/>
                <w:szCs w:val="28"/>
                <w:lang w:val="en-US"/>
                <w14:ligatures w14:val="standardContextual"/>
              </w:rPr>
              <w:tab/>
            </w:r>
            <w:r w:rsidR="003963E6" w:rsidRPr="003963E6">
              <w:rPr>
                <w:rStyle w:val="Hyperlink"/>
              </w:rPr>
              <w:t>Interna komunikacija</w:t>
            </w:r>
            <w:r w:rsidR="003963E6" w:rsidRPr="003963E6">
              <w:rPr>
                <w:webHidden/>
              </w:rPr>
              <w:tab/>
            </w:r>
            <w:r w:rsidR="003963E6" w:rsidRPr="003963E6">
              <w:rPr>
                <w:webHidden/>
              </w:rPr>
              <w:fldChar w:fldCharType="begin"/>
            </w:r>
            <w:r w:rsidR="003963E6" w:rsidRPr="003963E6">
              <w:rPr>
                <w:webHidden/>
              </w:rPr>
              <w:instrText xml:space="preserve"> PAGEREF _Toc156463903 \h </w:instrText>
            </w:r>
            <w:r w:rsidR="003963E6" w:rsidRPr="003963E6">
              <w:rPr>
                <w:webHidden/>
              </w:rPr>
            </w:r>
            <w:r w:rsidR="003963E6" w:rsidRPr="003963E6">
              <w:rPr>
                <w:webHidden/>
              </w:rPr>
              <w:fldChar w:fldCharType="separate"/>
            </w:r>
            <w:r w:rsidR="00E10109">
              <w:rPr>
                <w:webHidden/>
              </w:rPr>
              <w:t>19</w:t>
            </w:r>
            <w:r w:rsidR="003963E6" w:rsidRPr="003963E6">
              <w:rPr>
                <w:webHidden/>
              </w:rPr>
              <w:fldChar w:fldCharType="end"/>
            </w:r>
          </w:hyperlink>
        </w:p>
        <w:p w14:paraId="7A590C30" w14:textId="32B55237" w:rsidR="003963E6" w:rsidRPr="003963E6" w:rsidRDefault="00FA2544" w:rsidP="003963E6">
          <w:pPr>
            <w:pStyle w:val="TOC1"/>
            <w:rPr>
              <w:rFonts w:eastAsiaTheme="minorEastAsia"/>
              <w:kern w:val="2"/>
              <w:sz w:val="28"/>
              <w:szCs w:val="28"/>
              <w:lang w:val="en-US"/>
              <w14:ligatures w14:val="standardContextual"/>
            </w:rPr>
          </w:pPr>
          <w:hyperlink w:anchor="_Toc156463904" w:history="1">
            <w:r w:rsidR="003963E6" w:rsidRPr="003963E6">
              <w:rPr>
                <w:rStyle w:val="Hyperlink"/>
              </w:rPr>
              <w:t>9.2.</w:t>
            </w:r>
            <w:r w:rsidR="003963E6" w:rsidRPr="003963E6">
              <w:rPr>
                <w:rFonts w:eastAsiaTheme="minorEastAsia"/>
                <w:kern w:val="2"/>
                <w:sz w:val="28"/>
                <w:szCs w:val="28"/>
                <w:lang w:val="en-US"/>
                <w14:ligatures w14:val="standardContextual"/>
              </w:rPr>
              <w:tab/>
            </w:r>
            <w:r w:rsidR="003963E6" w:rsidRPr="003963E6">
              <w:rPr>
                <w:rStyle w:val="Hyperlink"/>
              </w:rPr>
              <w:t>Eksterna komunikacija</w:t>
            </w:r>
            <w:r w:rsidR="003963E6" w:rsidRPr="003963E6">
              <w:rPr>
                <w:webHidden/>
              </w:rPr>
              <w:tab/>
            </w:r>
            <w:r w:rsidR="003963E6" w:rsidRPr="003963E6">
              <w:rPr>
                <w:webHidden/>
              </w:rPr>
              <w:fldChar w:fldCharType="begin"/>
            </w:r>
            <w:r w:rsidR="003963E6" w:rsidRPr="003963E6">
              <w:rPr>
                <w:webHidden/>
              </w:rPr>
              <w:instrText xml:space="preserve"> PAGEREF _Toc156463904 \h </w:instrText>
            </w:r>
            <w:r w:rsidR="003963E6" w:rsidRPr="003963E6">
              <w:rPr>
                <w:webHidden/>
              </w:rPr>
            </w:r>
            <w:r w:rsidR="003963E6" w:rsidRPr="003963E6">
              <w:rPr>
                <w:webHidden/>
              </w:rPr>
              <w:fldChar w:fldCharType="separate"/>
            </w:r>
            <w:r w:rsidR="00E10109">
              <w:rPr>
                <w:webHidden/>
              </w:rPr>
              <w:t>21</w:t>
            </w:r>
            <w:r w:rsidR="003963E6" w:rsidRPr="003963E6">
              <w:rPr>
                <w:webHidden/>
              </w:rPr>
              <w:fldChar w:fldCharType="end"/>
            </w:r>
          </w:hyperlink>
        </w:p>
        <w:p w14:paraId="45359150" w14:textId="700CFC9D" w:rsidR="003963E6" w:rsidRPr="003963E6" w:rsidRDefault="00FA2544" w:rsidP="003963E6">
          <w:pPr>
            <w:pStyle w:val="TOC1"/>
            <w:rPr>
              <w:rFonts w:eastAsiaTheme="minorEastAsia"/>
              <w:kern w:val="2"/>
              <w:sz w:val="28"/>
              <w:szCs w:val="28"/>
              <w:lang w:val="en-US"/>
              <w14:ligatures w14:val="standardContextual"/>
            </w:rPr>
          </w:pPr>
          <w:hyperlink w:anchor="_Toc156463905" w:history="1">
            <w:r w:rsidR="003963E6" w:rsidRPr="003963E6">
              <w:rPr>
                <w:rStyle w:val="Hyperlink"/>
              </w:rPr>
              <w:t>10.</w:t>
            </w:r>
            <w:r w:rsidR="003963E6" w:rsidRPr="003963E6">
              <w:rPr>
                <w:rFonts w:eastAsiaTheme="minorEastAsia"/>
                <w:kern w:val="2"/>
                <w:sz w:val="28"/>
                <w:szCs w:val="28"/>
                <w:lang w:val="en-US"/>
                <w14:ligatures w14:val="standardContextual"/>
              </w:rPr>
              <w:tab/>
            </w:r>
            <w:r w:rsidR="003963E6" w:rsidRPr="003963E6">
              <w:rPr>
                <w:rStyle w:val="Hyperlink"/>
              </w:rPr>
              <w:t>Ljudski resursi</w:t>
            </w:r>
            <w:r w:rsidR="003963E6" w:rsidRPr="003963E6">
              <w:rPr>
                <w:webHidden/>
              </w:rPr>
              <w:tab/>
            </w:r>
            <w:r w:rsidR="003963E6" w:rsidRPr="003963E6">
              <w:rPr>
                <w:webHidden/>
              </w:rPr>
              <w:fldChar w:fldCharType="begin"/>
            </w:r>
            <w:r w:rsidR="003963E6" w:rsidRPr="003963E6">
              <w:rPr>
                <w:webHidden/>
              </w:rPr>
              <w:instrText xml:space="preserve"> PAGEREF _Toc156463905 \h </w:instrText>
            </w:r>
            <w:r w:rsidR="003963E6" w:rsidRPr="003963E6">
              <w:rPr>
                <w:webHidden/>
              </w:rPr>
            </w:r>
            <w:r w:rsidR="003963E6" w:rsidRPr="003963E6">
              <w:rPr>
                <w:webHidden/>
              </w:rPr>
              <w:fldChar w:fldCharType="separate"/>
            </w:r>
            <w:r w:rsidR="00E10109">
              <w:rPr>
                <w:webHidden/>
              </w:rPr>
              <w:t>27</w:t>
            </w:r>
            <w:r w:rsidR="003963E6" w:rsidRPr="003963E6">
              <w:rPr>
                <w:webHidden/>
              </w:rPr>
              <w:fldChar w:fldCharType="end"/>
            </w:r>
          </w:hyperlink>
        </w:p>
        <w:p w14:paraId="331477EA" w14:textId="742D84BD" w:rsidR="003963E6" w:rsidRPr="003963E6" w:rsidRDefault="00FA2544" w:rsidP="003963E6">
          <w:pPr>
            <w:pStyle w:val="TOC1"/>
            <w:rPr>
              <w:rFonts w:eastAsiaTheme="minorEastAsia"/>
              <w:kern w:val="2"/>
              <w:sz w:val="28"/>
              <w:szCs w:val="28"/>
              <w:lang w:val="en-US"/>
              <w14:ligatures w14:val="standardContextual"/>
            </w:rPr>
          </w:pPr>
          <w:hyperlink w:anchor="_Toc156463906" w:history="1">
            <w:r w:rsidR="003963E6" w:rsidRPr="003963E6">
              <w:rPr>
                <w:rStyle w:val="Hyperlink"/>
              </w:rPr>
              <w:t>11.</w:t>
            </w:r>
            <w:r w:rsidR="003963E6" w:rsidRPr="003963E6">
              <w:rPr>
                <w:rFonts w:eastAsiaTheme="minorEastAsia"/>
                <w:kern w:val="2"/>
                <w:sz w:val="28"/>
                <w:szCs w:val="28"/>
                <w:lang w:val="en-US"/>
                <w14:ligatures w14:val="standardContextual"/>
              </w:rPr>
              <w:tab/>
            </w:r>
            <w:r w:rsidR="003963E6" w:rsidRPr="003963E6">
              <w:rPr>
                <w:rStyle w:val="Hyperlink"/>
              </w:rPr>
              <w:t>Budžet</w:t>
            </w:r>
            <w:r w:rsidR="003963E6" w:rsidRPr="003963E6">
              <w:rPr>
                <w:webHidden/>
              </w:rPr>
              <w:tab/>
            </w:r>
            <w:r w:rsidR="003963E6" w:rsidRPr="003963E6">
              <w:rPr>
                <w:webHidden/>
              </w:rPr>
              <w:fldChar w:fldCharType="begin"/>
            </w:r>
            <w:r w:rsidR="003963E6" w:rsidRPr="003963E6">
              <w:rPr>
                <w:webHidden/>
              </w:rPr>
              <w:instrText xml:space="preserve"> PAGEREF _Toc156463906 \h </w:instrText>
            </w:r>
            <w:r w:rsidR="003963E6" w:rsidRPr="003963E6">
              <w:rPr>
                <w:webHidden/>
              </w:rPr>
            </w:r>
            <w:r w:rsidR="003963E6" w:rsidRPr="003963E6">
              <w:rPr>
                <w:webHidden/>
              </w:rPr>
              <w:fldChar w:fldCharType="separate"/>
            </w:r>
            <w:r w:rsidR="00E10109">
              <w:rPr>
                <w:webHidden/>
              </w:rPr>
              <w:t>27</w:t>
            </w:r>
            <w:r w:rsidR="003963E6" w:rsidRPr="003963E6">
              <w:rPr>
                <w:webHidden/>
              </w:rPr>
              <w:fldChar w:fldCharType="end"/>
            </w:r>
          </w:hyperlink>
        </w:p>
        <w:p w14:paraId="33491B48" w14:textId="65462F61" w:rsidR="003963E6" w:rsidRPr="003963E6" w:rsidRDefault="00FA2544" w:rsidP="003963E6">
          <w:pPr>
            <w:pStyle w:val="TOC1"/>
            <w:rPr>
              <w:rFonts w:eastAsiaTheme="minorEastAsia"/>
              <w:kern w:val="2"/>
              <w:sz w:val="28"/>
              <w:szCs w:val="28"/>
              <w:lang w:val="en-US"/>
              <w14:ligatures w14:val="standardContextual"/>
            </w:rPr>
          </w:pPr>
          <w:hyperlink w:anchor="_Toc156463907" w:history="1">
            <w:r w:rsidR="003963E6" w:rsidRPr="003963E6">
              <w:rPr>
                <w:rStyle w:val="Hyperlink"/>
              </w:rPr>
              <w:t>12.</w:t>
            </w:r>
            <w:r w:rsidR="003963E6" w:rsidRPr="003963E6">
              <w:rPr>
                <w:rFonts w:eastAsiaTheme="minorEastAsia"/>
                <w:kern w:val="2"/>
                <w:sz w:val="28"/>
                <w:szCs w:val="28"/>
                <w:lang w:val="en-US"/>
                <w14:ligatures w14:val="standardContextual"/>
              </w:rPr>
              <w:tab/>
            </w:r>
            <w:r w:rsidR="003963E6" w:rsidRPr="003963E6">
              <w:rPr>
                <w:rStyle w:val="Hyperlink"/>
              </w:rPr>
              <w:t>Ključni indikatori uspjeha</w:t>
            </w:r>
            <w:r w:rsidR="003963E6" w:rsidRPr="003963E6">
              <w:rPr>
                <w:webHidden/>
              </w:rPr>
              <w:tab/>
            </w:r>
            <w:r w:rsidR="003963E6" w:rsidRPr="003963E6">
              <w:rPr>
                <w:webHidden/>
              </w:rPr>
              <w:fldChar w:fldCharType="begin"/>
            </w:r>
            <w:r w:rsidR="003963E6" w:rsidRPr="003963E6">
              <w:rPr>
                <w:webHidden/>
              </w:rPr>
              <w:instrText xml:space="preserve"> PAGEREF _Toc156463907 \h </w:instrText>
            </w:r>
            <w:r w:rsidR="003963E6" w:rsidRPr="003963E6">
              <w:rPr>
                <w:webHidden/>
              </w:rPr>
            </w:r>
            <w:r w:rsidR="003963E6" w:rsidRPr="003963E6">
              <w:rPr>
                <w:webHidden/>
              </w:rPr>
              <w:fldChar w:fldCharType="separate"/>
            </w:r>
            <w:r w:rsidR="00E10109">
              <w:rPr>
                <w:webHidden/>
              </w:rPr>
              <w:t>27</w:t>
            </w:r>
            <w:r w:rsidR="003963E6" w:rsidRPr="003963E6">
              <w:rPr>
                <w:webHidden/>
              </w:rPr>
              <w:fldChar w:fldCharType="end"/>
            </w:r>
          </w:hyperlink>
        </w:p>
        <w:p w14:paraId="16A879BE" w14:textId="6C1DBC71" w:rsidR="003963E6" w:rsidRPr="003963E6" w:rsidRDefault="00FA2544" w:rsidP="003963E6">
          <w:pPr>
            <w:pStyle w:val="TOC1"/>
            <w:rPr>
              <w:rFonts w:eastAsiaTheme="minorEastAsia"/>
              <w:kern w:val="2"/>
              <w:sz w:val="28"/>
              <w:szCs w:val="28"/>
              <w:lang w:val="en-US"/>
              <w14:ligatures w14:val="standardContextual"/>
            </w:rPr>
          </w:pPr>
          <w:hyperlink w:anchor="_Toc156463908" w:history="1">
            <w:r w:rsidR="003963E6" w:rsidRPr="003963E6">
              <w:rPr>
                <w:rStyle w:val="Hyperlink"/>
              </w:rPr>
              <w:t>13.</w:t>
            </w:r>
            <w:r w:rsidR="003963E6" w:rsidRPr="003963E6">
              <w:rPr>
                <w:rFonts w:eastAsiaTheme="minorEastAsia"/>
                <w:kern w:val="2"/>
                <w:sz w:val="28"/>
                <w:szCs w:val="28"/>
                <w:lang w:val="en-US"/>
                <w14:ligatures w14:val="standardContextual"/>
              </w:rPr>
              <w:tab/>
            </w:r>
            <w:r w:rsidR="003963E6" w:rsidRPr="003963E6">
              <w:rPr>
                <w:rStyle w:val="Hyperlink"/>
              </w:rPr>
              <w:t>Prilozi</w:t>
            </w:r>
            <w:r w:rsidR="003963E6" w:rsidRPr="003963E6">
              <w:rPr>
                <w:webHidden/>
              </w:rPr>
              <w:tab/>
            </w:r>
            <w:r w:rsidR="003963E6" w:rsidRPr="003963E6">
              <w:rPr>
                <w:webHidden/>
              </w:rPr>
              <w:fldChar w:fldCharType="begin"/>
            </w:r>
            <w:r w:rsidR="003963E6" w:rsidRPr="003963E6">
              <w:rPr>
                <w:webHidden/>
              </w:rPr>
              <w:instrText xml:space="preserve"> PAGEREF _Toc156463908 \h </w:instrText>
            </w:r>
            <w:r w:rsidR="003963E6" w:rsidRPr="003963E6">
              <w:rPr>
                <w:webHidden/>
              </w:rPr>
            </w:r>
            <w:r w:rsidR="003963E6" w:rsidRPr="003963E6">
              <w:rPr>
                <w:webHidden/>
              </w:rPr>
              <w:fldChar w:fldCharType="separate"/>
            </w:r>
            <w:r w:rsidR="00E10109">
              <w:rPr>
                <w:webHidden/>
              </w:rPr>
              <w:t>30</w:t>
            </w:r>
            <w:r w:rsidR="003963E6" w:rsidRPr="003963E6">
              <w:rPr>
                <w:webHidden/>
              </w:rPr>
              <w:fldChar w:fldCharType="end"/>
            </w:r>
          </w:hyperlink>
        </w:p>
        <w:p w14:paraId="585326AB" w14:textId="7F6FF6FC" w:rsidR="003963E6" w:rsidRPr="003963E6" w:rsidRDefault="00FA2544" w:rsidP="003963E6">
          <w:pPr>
            <w:pStyle w:val="TOC1"/>
            <w:rPr>
              <w:rFonts w:eastAsiaTheme="minorEastAsia"/>
              <w:kern w:val="2"/>
              <w:sz w:val="28"/>
              <w:szCs w:val="28"/>
              <w:lang w:val="en-US"/>
              <w14:ligatures w14:val="standardContextual"/>
            </w:rPr>
          </w:pPr>
          <w:hyperlink w:anchor="_Toc156463909" w:history="1">
            <w:r w:rsidR="003963E6" w:rsidRPr="003963E6">
              <w:rPr>
                <w:rStyle w:val="Hyperlink"/>
              </w:rPr>
              <w:t>13.1.Eksterne ciljne grupe i poruke</w:t>
            </w:r>
            <w:r w:rsidR="003963E6" w:rsidRPr="003963E6">
              <w:rPr>
                <w:webHidden/>
              </w:rPr>
              <w:tab/>
            </w:r>
            <w:r w:rsidR="003963E6" w:rsidRPr="003963E6">
              <w:rPr>
                <w:webHidden/>
              </w:rPr>
              <w:fldChar w:fldCharType="begin"/>
            </w:r>
            <w:r w:rsidR="003963E6" w:rsidRPr="003963E6">
              <w:rPr>
                <w:webHidden/>
              </w:rPr>
              <w:instrText xml:space="preserve"> PAGEREF _Toc156463909 \h </w:instrText>
            </w:r>
            <w:r w:rsidR="003963E6" w:rsidRPr="003963E6">
              <w:rPr>
                <w:webHidden/>
              </w:rPr>
            </w:r>
            <w:r w:rsidR="003963E6" w:rsidRPr="003963E6">
              <w:rPr>
                <w:webHidden/>
              </w:rPr>
              <w:fldChar w:fldCharType="separate"/>
            </w:r>
            <w:r w:rsidR="00E10109">
              <w:rPr>
                <w:webHidden/>
              </w:rPr>
              <w:t>30</w:t>
            </w:r>
            <w:r w:rsidR="003963E6" w:rsidRPr="003963E6">
              <w:rPr>
                <w:webHidden/>
              </w:rPr>
              <w:fldChar w:fldCharType="end"/>
            </w:r>
          </w:hyperlink>
        </w:p>
        <w:p w14:paraId="08FF5441" w14:textId="443B554B" w:rsidR="003963E6" w:rsidRPr="003963E6" w:rsidRDefault="00FA2544" w:rsidP="003963E6">
          <w:pPr>
            <w:pStyle w:val="TOC1"/>
            <w:rPr>
              <w:rFonts w:eastAsiaTheme="minorEastAsia"/>
              <w:kern w:val="2"/>
              <w:sz w:val="28"/>
              <w:szCs w:val="28"/>
              <w:lang w:val="en-US"/>
              <w14:ligatures w14:val="standardContextual"/>
            </w:rPr>
          </w:pPr>
          <w:hyperlink w:anchor="_Toc156463910" w:history="1">
            <w:r w:rsidR="003963E6" w:rsidRPr="003963E6">
              <w:rPr>
                <w:rStyle w:val="Hyperlink"/>
              </w:rPr>
              <w:t>13.2.</w:t>
            </w:r>
            <w:r w:rsidR="003963E6">
              <w:rPr>
                <w:rStyle w:val="Hyperlink"/>
              </w:rPr>
              <w:t xml:space="preserve"> </w:t>
            </w:r>
            <w:r w:rsidR="003963E6" w:rsidRPr="003963E6">
              <w:rPr>
                <w:rStyle w:val="Hyperlink"/>
              </w:rPr>
              <w:t>Kalendar događaja</w:t>
            </w:r>
            <w:r w:rsidR="003963E6" w:rsidRPr="003963E6">
              <w:rPr>
                <w:webHidden/>
              </w:rPr>
              <w:tab/>
            </w:r>
            <w:r w:rsidR="003963E6" w:rsidRPr="003963E6">
              <w:rPr>
                <w:webHidden/>
              </w:rPr>
              <w:fldChar w:fldCharType="begin"/>
            </w:r>
            <w:r w:rsidR="003963E6" w:rsidRPr="003963E6">
              <w:rPr>
                <w:webHidden/>
              </w:rPr>
              <w:instrText xml:space="preserve"> PAGEREF _Toc156463910 \h </w:instrText>
            </w:r>
            <w:r w:rsidR="003963E6" w:rsidRPr="003963E6">
              <w:rPr>
                <w:webHidden/>
              </w:rPr>
            </w:r>
            <w:r w:rsidR="003963E6" w:rsidRPr="003963E6">
              <w:rPr>
                <w:webHidden/>
              </w:rPr>
              <w:fldChar w:fldCharType="separate"/>
            </w:r>
            <w:r w:rsidR="00E10109">
              <w:rPr>
                <w:webHidden/>
              </w:rPr>
              <w:t>34</w:t>
            </w:r>
            <w:r w:rsidR="003963E6" w:rsidRPr="003963E6">
              <w:rPr>
                <w:webHidden/>
              </w:rPr>
              <w:fldChar w:fldCharType="end"/>
            </w:r>
          </w:hyperlink>
        </w:p>
        <w:p w14:paraId="44D68CD4" w14:textId="464FE4D4" w:rsidR="006B6133" w:rsidRPr="002B6749" w:rsidRDefault="00590D4A">
          <w:pPr>
            <w:rPr>
              <w:rFonts w:ascii="Times New Roman" w:hAnsi="Times New Roman" w:cs="Times New Roman"/>
            </w:rPr>
          </w:pPr>
          <w:r w:rsidRPr="002B6749">
            <w:rPr>
              <w:rFonts w:ascii="Times New Roman" w:hAnsi="Times New Roman" w:cs="Times New Roman"/>
              <w:b/>
              <w:bCs/>
              <w:caps/>
              <w:sz w:val="24"/>
              <w:szCs w:val="24"/>
            </w:rPr>
            <w:fldChar w:fldCharType="end"/>
          </w:r>
        </w:p>
      </w:sdtContent>
    </w:sdt>
    <w:p w14:paraId="61E0E664" w14:textId="35E051EB" w:rsidR="003E3252" w:rsidRPr="002B6749" w:rsidRDefault="00FF0486" w:rsidP="00237F03">
      <w:pPr>
        <w:pStyle w:val="Style7"/>
      </w:pPr>
      <w:bookmarkStart w:id="1" w:name="_Toc156463882"/>
      <w:r w:rsidRPr="002B6749">
        <w:t>Uvodne napomene</w:t>
      </w:r>
      <w:bookmarkEnd w:id="1"/>
    </w:p>
    <w:p w14:paraId="14194466" w14:textId="77777777" w:rsidR="00C32D1E" w:rsidRPr="002B6749" w:rsidRDefault="00C32D1E" w:rsidP="00FF0486">
      <w:pPr>
        <w:spacing w:after="0" w:line="240" w:lineRule="auto"/>
        <w:rPr>
          <w:rFonts w:ascii="Times New Roman" w:hAnsi="Times New Roman" w:cs="Times New Roman"/>
          <w:lang w:eastAsia="sr-Latn-RS"/>
        </w:rPr>
      </w:pPr>
    </w:p>
    <w:p w14:paraId="43870CEA" w14:textId="278E4666" w:rsidR="00FF0486" w:rsidRPr="002B6749" w:rsidRDefault="00FF0486" w:rsidP="007263AF">
      <w:pPr>
        <w:spacing w:after="0" w:line="240" w:lineRule="auto"/>
        <w:rPr>
          <w:rFonts w:ascii="Times New Roman" w:hAnsi="Times New Roman" w:cs="Times New Roman"/>
          <w:sz w:val="24"/>
          <w:szCs w:val="24"/>
          <w:lang w:eastAsia="sr-Latn-RS"/>
        </w:rPr>
      </w:pPr>
      <w:r w:rsidRPr="002B6749">
        <w:rPr>
          <w:rFonts w:ascii="Times New Roman" w:hAnsi="Times New Roman" w:cs="Times New Roman"/>
          <w:sz w:val="24"/>
          <w:szCs w:val="24"/>
          <w:lang w:eastAsia="sr-Latn-RS"/>
        </w:rPr>
        <w:t xml:space="preserve">Pravni okvir za donošenje </w:t>
      </w:r>
      <w:r w:rsidR="007263AF" w:rsidRPr="00024C46">
        <w:rPr>
          <w:rFonts w:ascii="Times New Roman" w:eastAsia="Times New Roman" w:hAnsi="Times New Roman" w:cs="Times New Roman"/>
          <w:color w:val="242424"/>
          <w:sz w:val="24"/>
          <w:szCs w:val="24"/>
          <w:bdr w:val="none" w:sz="0" w:space="0" w:color="auto" w:frame="1"/>
          <w:lang w:eastAsia="sr-Latn-RS"/>
        </w:rPr>
        <w:t>Plan</w:t>
      </w:r>
      <w:r w:rsidR="007263AF">
        <w:rPr>
          <w:rFonts w:ascii="Times New Roman" w:eastAsia="Times New Roman" w:hAnsi="Times New Roman" w:cs="Times New Roman"/>
          <w:color w:val="242424"/>
          <w:sz w:val="24"/>
          <w:szCs w:val="24"/>
          <w:bdr w:val="none" w:sz="0" w:space="0" w:color="auto" w:frame="1"/>
          <w:lang w:eastAsia="sr-Latn-RS"/>
        </w:rPr>
        <w:t>a</w:t>
      </w:r>
      <w:r w:rsidR="007263AF" w:rsidRPr="00024C46">
        <w:rPr>
          <w:rFonts w:ascii="Times New Roman" w:eastAsia="Times New Roman" w:hAnsi="Times New Roman" w:cs="Times New Roman"/>
          <w:color w:val="242424"/>
          <w:sz w:val="24"/>
          <w:szCs w:val="24"/>
          <w:bdr w:val="none" w:sz="0" w:space="0" w:color="auto" w:frame="1"/>
          <w:lang w:eastAsia="sr-Latn-RS"/>
        </w:rPr>
        <w:t xml:space="preserve"> interne i eksterne komunikacije</w:t>
      </w:r>
      <w:r w:rsidR="007263AF">
        <w:rPr>
          <w:rFonts w:ascii="Times New Roman" w:eastAsia="Times New Roman" w:hAnsi="Times New Roman" w:cs="Times New Roman"/>
          <w:color w:val="242424"/>
          <w:sz w:val="24"/>
          <w:szCs w:val="24"/>
          <w:bdr w:val="none" w:sz="0" w:space="0" w:color="auto" w:frame="1"/>
          <w:lang w:eastAsia="sr-Latn-RS"/>
        </w:rPr>
        <w:t xml:space="preserve"> </w:t>
      </w:r>
      <w:r w:rsidRPr="002B6749">
        <w:rPr>
          <w:rFonts w:ascii="Times New Roman" w:hAnsi="Times New Roman" w:cs="Times New Roman"/>
          <w:sz w:val="24"/>
          <w:szCs w:val="24"/>
          <w:lang w:eastAsia="sr-Latn-RS"/>
        </w:rPr>
        <w:t xml:space="preserve">Grada </w:t>
      </w:r>
      <w:r w:rsidR="00394B69" w:rsidRPr="002B6749">
        <w:rPr>
          <w:rFonts w:ascii="Times New Roman" w:hAnsi="Times New Roman" w:cs="Times New Roman"/>
          <w:sz w:val="24"/>
          <w:szCs w:val="24"/>
          <w:lang w:eastAsia="sr-Latn-RS"/>
        </w:rPr>
        <w:t>Zavidovići</w:t>
      </w:r>
      <w:r w:rsidRPr="002B6749">
        <w:rPr>
          <w:rFonts w:ascii="Times New Roman" w:hAnsi="Times New Roman" w:cs="Times New Roman"/>
          <w:sz w:val="24"/>
          <w:szCs w:val="24"/>
          <w:lang w:eastAsia="sr-Latn-RS"/>
        </w:rPr>
        <w:t xml:space="preserve"> za period 20</w:t>
      </w:r>
      <w:r w:rsidR="00E43B4A" w:rsidRPr="002B6749">
        <w:rPr>
          <w:rFonts w:ascii="Times New Roman" w:hAnsi="Times New Roman" w:cs="Times New Roman"/>
          <w:sz w:val="24"/>
          <w:szCs w:val="24"/>
          <w:lang w:eastAsia="sr-Latn-RS"/>
        </w:rPr>
        <w:t>17</w:t>
      </w:r>
      <w:r w:rsidRPr="002B6749">
        <w:rPr>
          <w:rFonts w:ascii="Times New Roman" w:hAnsi="Times New Roman" w:cs="Times New Roman"/>
          <w:sz w:val="24"/>
          <w:szCs w:val="24"/>
          <w:lang w:eastAsia="sr-Latn-RS"/>
        </w:rPr>
        <w:t xml:space="preserve"> – 202</w:t>
      </w:r>
      <w:r w:rsidR="00394B69" w:rsidRPr="002B6749">
        <w:rPr>
          <w:rFonts w:ascii="Times New Roman" w:hAnsi="Times New Roman" w:cs="Times New Roman"/>
          <w:sz w:val="24"/>
          <w:szCs w:val="24"/>
          <w:lang w:eastAsia="sr-Latn-RS"/>
        </w:rPr>
        <w:t>6</w:t>
      </w:r>
      <w:r w:rsidRPr="002B6749">
        <w:rPr>
          <w:rFonts w:ascii="Times New Roman" w:hAnsi="Times New Roman" w:cs="Times New Roman"/>
          <w:sz w:val="24"/>
          <w:szCs w:val="24"/>
          <w:lang w:eastAsia="sr-Latn-RS"/>
        </w:rPr>
        <w:t>. godine proizilazi iz:</w:t>
      </w:r>
    </w:p>
    <w:p w14:paraId="2F073444" w14:textId="10B36653" w:rsidR="00FF0486" w:rsidRPr="002B6749" w:rsidRDefault="00FF0486" w:rsidP="00F25723">
      <w:pPr>
        <w:pStyle w:val="ListParagraph"/>
        <w:numPr>
          <w:ilvl w:val="0"/>
          <w:numId w:val="12"/>
        </w:numPr>
        <w:spacing w:after="0" w:line="240" w:lineRule="auto"/>
        <w:rPr>
          <w:rFonts w:ascii="Times New Roman" w:hAnsi="Times New Roman" w:cs="Times New Roman"/>
          <w:sz w:val="24"/>
          <w:szCs w:val="24"/>
          <w:lang w:eastAsia="sr-Latn-RS"/>
        </w:rPr>
      </w:pPr>
      <w:r w:rsidRPr="002B6749">
        <w:rPr>
          <w:rFonts w:ascii="Times New Roman" w:eastAsia="Times New Roman" w:hAnsi="Times New Roman" w:cs="Times New Roman"/>
          <w:color w:val="242424"/>
          <w:sz w:val="24"/>
          <w:szCs w:val="24"/>
          <w:bdr w:val="none" w:sz="0" w:space="0" w:color="auto" w:frame="1"/>
          <w:lang w:eastAsia="sr-Latn-RS"/>
        </w:rPr>
        <w:t>Zakona o</w:t>
      </w:r>
      <w:r w:rsidR="004449AE" w:rsidRPr="002B6749">
        <w:rPr>
          <w:rFonts w:ascii="Times New Roman" w:eastAsia="Times New Roman" w:hAnsi="Times New Roman" w:cs="Times New Roman"/>
          <w:color w:val="242424"/>
          <w:sz w:val="24"/>
          <w:szCs w:val="24"/>
          <w:bdr w:val="none" w:sz="0" w:space="0" w:color="auto" w:frame="1"/>
          <w:lang w:eastAsia="sr-Latn-RS"/>
        </w:rPr>
        <w:t xml:space="preserve"> principima</w:t>
      </w:r>
      <w:r w:rsidRPr="002B6749">
        <w:rPr>
          <w:rFonts w:ascii="Times New Roman" w:eastAsia="Times New Roman" w:hAnsi="Times New Roman" w:cs="Times New Roman"/>
          <w:color w:val="242424"/>
          <w:sz w:val="24"/>
          <w:szCs w:val="24"/>
          <w:bdr w:val="none" w:sz="0" w:space="0" w:color="auto" w:frame="1"/>
          <w:lang w:eastAsia="sr-Latn-RS"/>
        </w:rPr>
        <w:t xml:space="preserve"> lokaln</w:t>
      </w:r>
      <w:r w:rsidR="004449AE" w:rsidRPr="002B6749">
        <w:rPr>
          <w:rFonts w:ascii="Times New Roman" w:eastAsia="Times New Roman" w:hAnsi="Times New Roman" w:cs="Times New Roman"/>
          <w:color w:val="242424"/>
          <w:sz w:val="24"/>
          <w:szCs w:val="24"/>
          <w:bdr w:val="none" w:sz="0" w:space="0" w:color="auto" w:frame="1"/>
          <w:lang w:eastAsia="sr-Latn-RS"/>
        </w:rPr>
        <w:t>e</w:t>
      </w:r>
      <w:r w:rsidRPr="002B6749">
        <w:rPr>
          <w:rFonts w:ascii="Times New Roman" w:eastAsia="Times New Roman" w:hAnsi="Times New Roman" w:cs="Times New Roman"/>
          <w:color w:val="242424"/>
          <w:sz w:val="24"/>
          <w:szCs w:val="24"/>
          <w:bdr w:val="none" w:sz="0" w:space="0" w:color="auto" w:frame="1"/>
          <w:lang w:eastAsia="sr-Latn-RS"/>
        </w:rPr>
        <w:t xml:space="preserve"> samouprav</w:t>
      </w:r>
      <w:r w:rsidR="00B73058" w:rsidRPr="002B6749">
        <w:rPr>
          <w:rFonts w:ascii="Times New Roman" w:eastAsia="Times New Roman" w:hAnsi="Times New Roman" w:cs="Times New Roman"/>
          <w:color w:val="242424"/>
          <w:sz w:val="24"/>
          <w:szCs w:val="24"/>
          <w:bdr w:val="none" w:sz="0" w:space="0" w:color="auto" w:frame="1"/>
          <w:lang w:eastAsia="sr-Latn-RS"/>
        </w:rPr>
        <w:t>e</w:t>
      </w:r>
      <w:r w:rsidRPr="002B6749">
        <w:rPr>
          <w:rFonts w:ascii="Times New Roman" w:eastAsia="Times New Roman" w:hAnsi="Times New Roman" w:cs="Times New Roman"/>
          <w:color w:val="242424"/>
          <w:sz w:val="24"/>
          <w:szCs w:val="24"/>
          <w:bdr w:val="none" w:sz="0" w:space="0" w:color="auto" w:frame="1"/>
          <w:lang w:eastAsia="sr-Latn-RS"/>
        </w:rPr>
        <w:t xml:space="preserve"> Fed</w:t>
      </w:r>
      <w:r w:rsidR="002B0752" w:rsidRPr="002B6749">
        <w:rPr>
          <w:rFonts w:ascii="Times New Roman" w:eastAsia="Times New Roman" w:hAnsi="Times New Roman" w:cs="Times New Roman"/>
          <w:color w:val="242424"/>
          <w:sz w:val="24"/>
          <w:szCs w:val="24"/>
          <w:bdr w:val="none" w:sz="0" w:space="0" w:color="auto" w:frame="1"/>
          <w:lang w:eastAsia="sr-Latn-RS"/>
        </w:rPr>
        <w:t>e</w:t>
      </w:r>
      <w:r w:rsidRPr="002B6749">
        <w:rPr>
          <w:rFonts w:ascii="Times New Roman" w:eastAsia="Times New Roman" w:hAnsi="Times New Roman" w:cs="Times New Roman"/>
          <w:color w:val="242424"/>
          <w:sz w:val="24"/>
          <w:szCs w:val="24"/>
          <w:bdr w:val="none" w:sz="0" w:space="0" w:color="auto" w:frame="1"/>
          <w:lang w:eastAsia="sr-Latn-RS"/>
        </w:rPr>
        <w:t>racije BiH</w:t>
      </w:r>
    </w:p>
    <w:p w14:paraId="426CE494" w14:textId="0DA59057" w:rsidR="00FF0486" w:rsidRPr="002B6749" w:rsidRDefault="00FF0486" w:rsidP="00F25723">
      <w:pPr>
        <w:pStyle w:val="ListParagraph"/>
        <w:numPr>
          <w:ilvl w:val="0"/>
          <w:numId w:val="12"/>
        </w:numPr>
        <w:spacing w:after="0" w:line="240" w:lineRule="auto"/>
        <w:rPr>
          <w:rFonts w:ascii="Times New Roman" w:hAnsi="Times New Roman" w:cs="Times New Roman"/>
          <w:sz w:val="24"/>
          <w:szCs w:val="24"/>
          <w:lang w:eastAsia="sr-Latn-RS"/>
        </w:rPr>
      </w:pPr>
      <w:r w:rsidRPr="002B6749">
        <w:rPr>
          <w:rFonts w:ascii="Times New Roman" w:hAnsi="Times New Roman" w:cs="Times New Roman"/>
          <w:sz w:val="24"/>
          <w:szCs w:val="24"/>
          <w:lang w:eastAsia="sr-Latn-RS"/>
        </w:rPr>
        <w:t>Zakona o slobodi pristupa informacijama BiH</w:t>
      </w:r>
    </w:p>
    <w:p w14:paraId="6689CD5E" w14:textId="1121A844" w:rsidR="00FF0486" w:rsidRPr="002B6749" w:rsidRDefault="00FF0486" w:rsidP="00F25723">
      <w:pPr>
        <w:pStyle w:val="ListParagraph"/>
        <w:numPr>
          <w:ilvl w:val="0"/>
          <w:numId w:val="12"/>
        </w:numPr>
        <w:spacing w:after="0" w:line="240" w:lineRule="auto"/>
        <w:rPr>
          <w:rFonts w:ascii="Times New Roman" w:hAnsi="Times New Roman" w:cs="Times New Roman"/>
          <w:sz w:val="24"/>
          <w:szCs w:val="24"/>
          <w:lang w:eastAsia="sr-Latn-RS"/>
        </w:rPr>
      </w:pPr>
      <w:r w:rsidRPr="002B6749">
        <w:rPr>
          <w:rFonts w:ascii="Times New Roman" w:hAnsi="Times New Roman" w:cs="Times New Roman"/>
          <w:sz w:val="24"/>
          <w:szCs w:val="24"/>
          <w:lang w:eastAsia="sr-Latn-RS"/>
        </w:rPr>
        <w:t>Zakona o zabrani diskriminacije u BiH</w:t>
      </w:r>
    </w:p>
    <w:p w14:paraId="4F98738D" w14:textId="141E4072" w:rsidR="00FF0486" w:rsidRPr="002B6749" w:rsidRDefault="00FF0486" w:rsidP="00F25723">
      <w:pPr>
        <w:pStyle w:val="ListParagraph"/>
        <w:numPr>
          <w:ilvl w:val="0"/>
          <w:numId w:val="12"/>
        </w:numPr>
        <w:spacing w:after="0" w:line="240" w:lineRule="auto"/>
        <w:rPr>
          <w:rFonts w:ascii="Times New Roman" w:hAnsi="Times New Roman" w:cs="Times New Roman"/>
          <w:sz w:val="24"/>
          <w:szCs w:val="24"/>
          <w:lang w:eastAsia="sr-Latn-RS"/>
        </w:rPr>
      </w:pPr>
      <w:r w:rsidRPr="002B6749">
        <w:rPr>
          <w:rFonts w:ascii="Times New Roman" w:hAnsi="Times New Roman" w:cs="Times New Roman"/>
          <w:sz w:val="24"/>
          <w:szCs w:val="24"/>
          <w:lang w:eastAsia="sr-Latn-RS"/>
        </w:rPr>
        <w:t xml:space="preserve">Zakona o ravnopravnosti </w:t>
      </w:r>
      <w:r w:rsidR="00C85509" w:rsidRPr="002B6749">
        <w:rPr>
          <w:rFonts w:ascii="Times New Roman" w:hAnsi="Times New Roman" w:cs="Times New Roman"/>
          <w:sz w:val="24"/>
          <w:szCs w:val="24"/>
          <w:lang w:eastAsia="sr-Latn-RS"/>
        </w:rPr>
        <w:t>s</w:t>
      </w:r>
      <w:r w:rsidRPr="002B6749">
        <w:rPr>
          <w:rFonts w:ascii="Times New Roman" w:hAnsi="Times New Roman" w:cs="Times New Roman"/>
          <w:sz w:val="24"/>
          <w:szCs w:val="24"/>
          <w:lang w:eastAsia="sr-Latn-RS"/>
        </w:rPr>
        <w:t>polova u BiH</w:t>
      </w:r>
    </w:p>
    <w:p w14:paraId="7674921B" w14:textId="40C0CC61" w:rsidR="00FF0486" w:rsidRPr="002B6749" w:rsidRDefault="00FF0486" w:rsidP="00F25723">
      <w:pPr>
        <w:pStyle w:val="ListParagraph"/>
        <w:numPr>
          <w:ilvl w:val="0"/>
          <w:numId w:val="12"/>
        </w:numPr>
        <w:spacing w:after="0" w:line="240" w:lineRule="auto"/>
        <w:rPr>
          <w:rFonts w:ascii="Times New Roman" w:hAnsi="Times New Roman" w:cs="Times New Roman"/>
          <w:sz w:val="24"/>
          <w:szCs w:val="24"/>
          <w:lang w:eastAsia="sr-Latn-RS"/>
        </w:rPr>
      </w:pPr>
      <w:r w:rsidRPr="002B6749">
        <w:rPr>
          <w:rFonts w:ascii="Times New Roman" w:hAnsi="Times New Roman" w:cs="Times New Roman"/>
          <w:sz w:val="24"/>
          <w:szCs w:val="24"/>
          <w:lang w:eastAsia="sr-Latn-RS"/>
        </w:rPr>
        <w:t xml:space="preserve">Statuta Grada </w:t>
      </w:r>
      <w:r w:rsidR="00394B69" w:rsidRPr="002B6749">
        <w:rPr>
          <w:rFonts w:ascii="Times New Roman" w:hAnsi="Times New Roman" w:cs="Times New Roman"/>
          <w:sz w:val="24"/>
          <w:szCs w:val="24"/>
          <w:lang w:eastAsia="sr-Latn-RS"/>
        </w:rPr>
        <w:t>Zavidovići</w:t>
      </w:r>
    </w:p>
    <w:p w14:paraId="4D30793C" w14:textId="77777777" w:rsidR="006445EA" w:rsidRPr="002B6749" w:rsidRDefault="006445EA" w:rsidP="006445EA">
      <w:pPr>
        <w:spacing w:after="0" w:line="240" w:lineRule="auto"/>
        <w:ind w:left="360"/>
        <w:jc w:val="both"/>
        <w:rPr>
          <w:rFonts w:ascii="Times New Roman" w:eastAsia="Times New Roman" w:hAnsi="Times New Roman" w:cs="Times New Roman"/>
          <w:color w:val="242424"/>
          <w:sz w:val="24"/>
          <w:szCs w:val="24"/>
          <w:bdr w:val="none" w:sz="0" w:space="0" w:color="auto" w:frame="1"/>
          <w:lang w:eastAsia="sr-Latn-RS"/>
        </w:rPr>
      </w:pPr>
    </w:p>
    <w:p w14:paraId="68D99386" w14:textId="65ECDA07" w:rsidR="0082184B" w:rsidRPr="002B6749" w:rsidRDefault="007263AF" w:rsidP="007263AF">
      <w:pPr>
        <w:spacing w:after="0" w:line="240" w:lineRule="auto"/>
        <w:rPr>
          <w:rFonts w:ascii="Times New Roman" w:eastAsia="Times New Roman" w:hAnsi="Times New Roman" w:cs="Times New Roman"/>
          <w:color w:val="242424"/>
          <w:sz w:val="24"/>
          <w:szCs w:val="24"/>
          <w:bdr w:val="none" w:sz="0" w:space="0" w:color="auto" w:frame="1"/>
          <w:lang w:eastAsia="sr-Latn-RS"/>
        </w:rPr>
      </w:pPr>
      <w:r w:rsidRPr="00024C46">
        <w:rPr>
          <w:rFonts w:ascii="Times New Roman" w:eastAsia="Times New Roman" w:hAnsi="Times New Roman" w:cs="Times New Roman"/>
          <w:color w:val="242424"/>
          <w:sz w:val="24"/>
          <w:szCs w:val="24"/>
          <w:bdr w:val="none" w:sz="0" w:space="0" w:color="auto" w:frame="1"/>
          <w:lang w:eastAsia="sr-Latn-RS"/>
        </w:rPr>
        <w:t>Plan interne i eksterne komunikacije</w:t>
      </w:r>
      <w:r>
        <w:rPr>
          <w:rFonts w:ascii="Times New Roman" w:eastAsia="Times New Roman" w:hAnsi="Times New Roman" w:cs="Times New Roman"/>
          <w:color w:val="242424"/>
          <w:sz w:val="24"/>
          <w:szCs w:val="24"/>
          <w:bdr w:val="none" w:sz="0" w:space="0" w:color="auto" w:frame="1"/>
          <w:lang w:eastAsia="sr-Latn-RS"/>
        </w:rPr>
        <w:t xml:space="preserve"> </w:t>
      </w:r>
      <w:r w:rsidR="00FF0486" w:rsidRPr="002B6749">
        <w:rPr>
          <w:rFonts w:ascii="Times New Roman" w:eastAsia="Times New Roman" w:hAnsi="Times New Roman" w:cs="Times New Roman"/>
          <w:color w:val="242424"/>
          <w:sz w:val="24"/>
          <w:szCs w:val="24"/>
          <w:bdr w:val="none" w:sz="0" w:space="0" w:color="auto" w:frame="1"/>
          <w:lang w:eastAsia="sr-Latn-RS"/>
        </w:rPr>
        <w:t>daje smjernice zaposlenima u Gradskoj upravi pri realizaciji komunikacijskih aktivnosti, informisanja i učešća javnosti. Ova</w:t>
      </w:r>
      <w:r>
        <w:rPr>
          <w:rFonts w:ascii="Times New Roman" w:eastAsia="Times New Roman" w:hAnsi="Times New Roman" w:cs="Times New Roman"/>
          <w:color w:val="242424"/>
          <w:sz w:val="24"/>
          <w:szCs w:val="24"/>
          <w:bdr w:val="none" w:sz="0" w:space="0" w:color="auto" w:frame="1"/>
          <w:lang w:eastAsia="sr-Latn-RS"/>
        </w:rPr>
        <w:t>j plan</w:t>
      </w:r>
      <w:r w:rsidR="00FF0486" w:rsidRPr="002B6749">
        <w:rPr>
          <w:rFonts w:ascii="Times New Roman" w:eastAsia="Times New Roman" w:hAnsi="Times New Roman" w:cs="Times New Roman"/>
          <w:color w:val="242424"/>
          <w:sz w:val="24"/>
          <w:szCs w:val="24"/>
          <w:bdr w:val="none" w:sz="0" w:space="0" w:color="auto" w:frame="1"/>
          <w:lang w:eastAsia="sr-Latn-RS"/>
        </w:rPr>
        <w:t xml:space="preserve"> biće predstavljena zaposlenima kako bi svi bili upoznati sa nje</w:t>
      </w:r>
      <w:r>
        <w:rPr>
          <w:rFonts w:ascii="Times New Roman" w:eastAsia="Times New Roman" w:hAnsi="Times New Roman" w:cs="Times New Roman"/>
          <w:color w:val="242424"/>
          <w:sz w:val="24"/>
          <w:szCs w:val="24"/>
          <w:bdr w:val="none" w:sz="0" w:space="0" w:color="auto" w:frame="1"/>
          <w:lang w:eastAsia="sr-Latn-RS"/>
        </w:rPr>
        <w:t xml:space="preserve">govim </w:t>
      </w:r>
      <w:r w:rsidR="00FF0486" w:rsidRPr="002B6749">
        <w:rPr>
          <w:rFonts w:ascii="Times New Roman" w:eastAsia="Times New Roman" w:hAnsi="Times New Roman" w:cs="Times New Roman"/>
          <w:color w:val="242424"/>
          <w:sz w:val="24"/>
          <w:szCs w:val="24"/>
          <w:bdr w:val="none" w:sz="0" w:space="0" w:color="auto" w:frame="1"/>
          <w:lang w:eastAsia="sr-Latn-RS"/>
        </w:rPr>
        <w:t>sadržajem, te mogli postupati po isto</w:t>
      </w:r>
      <w:r>
        <w:rPr>
          <w:rFonts w:ascii="Times New Roman" w:eastAsia="Times New Roman" w:hAnsi="Times New Roman" w:cs="Times New Roman"/>
          <w:color w:val="242424"/>
          <w:sz w:val="24"/>
          <w:szCs w:val="24"/>
          <w:bdr w:val="none" w:sz="0" w:space="0" w:color="auto" w:frame="1"/>
          <w:lang w:eastAsia="sr-Latn-RS"/>
        </w:rPr>
        <w:t>m</w:t>
      </w:r>
      <w:r w:rsidR="00FF0486" w:rsidRPr="002B6749">
        <w:rPr>
          <w:rFonts w:ascii="Times New Roman" w:eastAsia="Times New Roman" w:hAnsi="Times New Roman" w:cs="Times New Roman"/>
          <w:color w:val="242424"/>
          <w:sz w:val="24"/>
          <w:szCs w:val="24"/>
          <w:bdr w:val="none" w:sz="0" w:space="0" w:color="auto" w:frame="1"/>
          <w:lang w:eastAsia="sr-Latn-RS"/>
        </w:rPr>
        <w:t xml:space="preserve">. Period važenja ovog dokumenta vezan je za Strategiju razvoja Grada </w:t>
      </w:r>
      <w:r w:rsidR="00394B69" w:rsidRPr="002B6749">
        <w:rPr>
          <w:rFonts w:ascii="Times New Roman" w:eastAsia="Times New Roman" w:hAnsi="Times New Roman" w:cs="Times New Roman"/>
          <w:color w:val="242424"/>
          <w:sz w:val="24"/>
          <w:szCs w:val="24"/>
          <w:bdr w:val="none" w:sz="0" w:space="0" w:color="auto" w:frame="1"/>
          <w:lang w:eastAsia="sr-Latn-RS"/>
        </w:rPr>
        <w:t>Zavidovići</w:t>
      </w:r>
      <w:r w:rsidR="00FF0486" w:rsidRPr="002B6749">
        <w:rPr>
          <w:rFonts w:ascii="Times New Roman" w:eastAsia="Times New Roman" w:hAnsi="Times New Roman" w:cs="Times New Roman"/>
          <w:color w:val="242424"/>
          <w:sz w:val="24"/>
          <w:szCs w:val="24"/>
          <w:bdr w:val="none" w:sz="0" w:space="0" w:color="auto" w:frame="1"/>
          <w:lang w:eastAsia="sr-Latn-RS"/>
        </w:rPr>
        <w:t xml:space="preserve"> za period 20</w:t>
      </w:r>
      <w:r w:rsidR="00E43B4A" w:rsidRPr="002B6749">
        <w:rPr>
          <w:rFonts w:ascii="Times New Roman" w:eastAsia="Times New Roman" w:hAnsi="Times New Roman" w:cs="Times New Roman"/>
          <w:color w:val="242424"/>
          <w:sz w:val="24"/>
          <w:szCs w:val="24"/>
          <w:bdr w:val="none" w:sz="0" w:space="0" w:color="auto" w:frame="1"/>
          <w:lang w:eastAsia="sr-Latn-RS"/>
        </w:rPr>
        <w:t>17</w:t>
      </w:r>
      <w:r w:rsidR="00FF0486" w:rsidRPr="002B6749">
        <w:rPr>
          <w:rFonts w:ascii="Times New Roman" w:eastAsia="Times New Roman" w:hAnsi="Times New Roman" w:cs="Times New Roman"/>
          <w:color w:val="242424"/>
          <w:sz w:val="24"/>
          <w:szCs w:val="24"/>
          <w:bdr w:val="none" w:sz="0" w:space="0" w:color="auto" w:frame="1"/>
          <w:lang w:eastAsia="sr-Latn-RS"/>
        </w:rPr>
        <w:t xml:space="preserve"> – 202</w:t>
      </w:r>
      <w:r w:rsidR="00394B69" w:rsidRPr="002B6749">
        <w:rPr>
          <w:rFonts w:ascii="Times New Roman" w:eastAsia="Times New Roman" w:hAnsi="Times New Roman" w:cs="Times New Roman"/>
          <w:color w:val="242424"/>
          <w:sz w:val="24"/>
          <w:szCs w:val="24"/>
          <w:bdr w:val="none" w:sz="0" w:space="0" w:color="auto" w:frame="1"/>
          <w:lang w:eastAsia="sr-Latn-RS"/>
        </w:rPr>
        <w:t>6</w:t>
      </w:r>
      <w:r w:rsidR="00FF0486" w:rsidRPr="002B6749">
        <w:rPr>
          <w:rFonts w:ascii="Times New Roman" w:eastAsia="Times New Roman" w:hAnsi="Times New Roman" w:cs="Times New Roman"/>
          <w:color w:val="242424"/>
          <w:sz w:val="24"/>
          <w:szCs w:val="24"/>
          <w:bdr w:val="none" w:sz="0" w:space="0" w:color="auto" w:frame="1"/>
          <w:lang w:eastAsia="sr-Latn-RS"/>
        </w:rPr>
        <w:t>.</w:t>
      </w:r>
      <w:r w:rsidR="00C32D1E" w:rsidRPr="002B6749">
        <w:rPr>
          <w:rFonts w:ascii="Times New Roman" w:eastAsia="Times New Roman" w:hAnsi="Times New Roman" w:cs="Times New Roman"/>
          <w:color w:val="242424"/>
          <w:sz w:val="24"/>
          <w:szCs w:val="24"/>
          <w:bdr w:val="none" w:sz="0" w:space="0" w:color="auto" w:frame="1"/>
          <w:lang w:eastAsia="sr-Latn-RS"/>
        </w:rPr>
        <w:t xml:space="preserve"> godine.</w:t>
      </w:r>
    </w:p>
    <w:p w14:paraId="143B461C" w14:textId="77777777" w:rsidR="00FF0486" w:rsidRPr="002B6749" w:rsidRDefault="00FF0486" w:rsidP="00814E92">
      <w:pPr>
        <w:spacing w:after="0" w:line="240" w:lineRule="auto"/>
        <w:jc w:val="both"/>
        <w:rPr>
          <w:rFonts w:ascii="Times New Roman" w:eastAsia="Times New Roman" w:hAnsi="Times New Roman" w:cs="Times New Roman"/>
          <w:b/>
          <w:bCs/>
          <w:color w:val="242424"/>
          <w:sz w:val="24"/>
          <w:szCs w:val="24"/>
          <w:bdr w:val="none" w:sz="0" w:space="0" w:color="auto" w:frame="1"/>
          <w:lang w:eastAsia="sr-Latn-RS"/>
        </w:rPr>
      </w:pPr>
    </w:p>
    <w:p w14:paraId="5D2F815E" w14:textId="77777777" w:rsidR="00414CB7" w:rsidRPr="002B6749" w:rsidRDefault="00414CB7" w:rsidP="00814E92">
      <w:pPr>
        <w:spacing w:after="0" w:line="240" w:lineRule="auto"/>
        <w:jc w:val="both"/>
        <w:rPr>
          <w:rFonts w:ascii="Times New Roman" w:eastAsia="Times New Roman" w:hAnsi="Times New Roman" w:cs="Times New Roman"/>
          <w:b/>
          <w:bCs/>
          <w:color w:val="242424"/>
          <w:sz w:val="24"/>
          <w:szCs w:val="24"/>
          <w:bdr w:val="none" w:sz="0" w:space="0" w:color="auto" w:frame="1"/>
          <w:lang w:eastAsia="sr-Latn-RS"/>
        </w:rPr>
      </w:pPr>
    </w:p>
    <w:p w14:paraId="491343A6" w14:textId="2DBC4962" w:rsidR="00EA009D" w:rsidRPr="002B6749" w:rsidRDefault="00FF0486" w:rsidP="00814E92">
      <w:pPr>
        <w:spacing w:after="0" w:line="240" w:lineRule="auto"/>
        <w:jc w:val="both"/>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b/>
          <w:bCs/>
          <w:color w:val="242424"/>
          <w:sz w:val="24"/>
          <w:szCs w:val="24"/>
          <w:bdr w:val="none" w:sz="0" w:space="0" w:color="auto" w:frame="1"/>
          <w:lang w:eastAsia="sr-Latn-RS"/>
        </w:rPr>
        <w:t xml:space="preserve">Svrha </w:t>
      </w:r>
      <w:r w:rsidR="007263AF" w:rsidRPr="00024C46">
        <w:rPr>
          <w:rFonts w:ascii="Times New Roman" w:eastAsia="Times New Roman" w:hAnsi="Times New Roman" w:cs="Times New Roman"/>
          <w:color w:val="242424"/>
          <w:sz w:val="24"/>
          <w:szCs w:val="24"/>
          <w:bdr w:val="none" w:sz="0" w:space="0" w:color="auto" w:frame="1"/>
          <w:lang w:eastAsia="sr-Latn-RS"/>
        </w:rPr>
        <w:t>Plan</w:t>
      </w:r>
      <w:r w:rsidR="007263AF">
        <w:rPr>
          <w:rFonts w:ascii="Times New Roman" w:eastAsia="Times New Roman" w:hAnsi="Times New Roman" w:cs="Times New Roman"/>
          <w:color w:val="242424"/>
          <w:sz w:val="24"/>
          <w:szCs w:val="24"/>
          <w:bdr w:val="none" w:sz="0" w:space="0" w:color="auto" w:frame="1"/>
          <w:lang w:eastAsia="sr-Latn-RS"/>
        </w:rPr>
        <w:t>a</w:t>
      </w:r>
      <w:r w:rsidR="007263AF" w:rsidRPr="00024C46">
        <w:rPr>
          <w:rFonts w:ascii="Times New Roman" w:eastAsia="Times New Roman" w:hAnsi="Times New Roman" w:cs="Times New Roman"/>
          <w:color w:val="242424"/>
          <w:sz w:val="24"/>
          <w:szCs w:val="24"/>
          <w:bdr w:val="none" w:sz="0" w:space="0" w:color="auto" w:frame="1"/>
          <w:lang w:eastAsia="sr-Latn-RS"/>
        </w:rPr>
        <w:t xml:space="preserve"> interne i eksterne komunikacije</w:t>
      </w:r>
      <w:r w:rsidR="007263AF">
        <w:rPr>
          <w:rFonts w:ascii="Times New Roman" w:eastAsia="Times New Roman" w:hAnsi="Times New Roman" w:cs="Times New Roman"/>
          <w:color w:val="242424"/>
          <w:sz w:val="24"/>
          <w:szCs w:val="24"/>
          <w:bdr w:val="none" w:sz="0" w:space="0" w:color="auto" w:frame="1"/>
          <w:lang w:eastAsia="sr-Latn-RS"/>
        </w:rPr>
        <w:t xml:space="preserve"> </w:t>
      </w:r>
      <w:r w:rsidRPr="002B6749">
        <w:rPr>
          <w:rFonts w:ascii="Times New Roman" w:eastAsia="Times New Roman" w:hAnsi="Times New Roman" w:cs="Times New Roman"/>
          <w:color w:val="242424"/>
          <w:sz w:val="24"/>
          <w:szCs w:val="24"/>
          <w:bdr w:val="none" w:sz="0" w:space="0" w:color="auto" w:frame="1"/>
          <w:lang w:eastAsia="sr-Latn-RS"/>
        </w:rPr>
        <w:t>je</w:t>
      </w:r>
      <w:r w:rsidR="00D060B5" w:rsidRPr="002B6749">
        <w:rPr>
          <w:rFonts w:ascii="Times New Roman" w:eastAsia="Times New Roman" w:hAnsi="Times New Roman" w:cs="Times New Roman"/>
          <w:color w:val="242424"/>
          <w:sz w:val="24"/>
          <w:szCs w:val="24"/>
          <w:bdr w:val="none" w:sz="0" w:space="0" w:color="auto" w:frame="1"/>
          <w:lang w:eastAsia="sr-Latn-RS"/>
        </w:rPr>
        <w:t>:</w:t>
      </w:r>
    </w:p>
    <w:p w14:paraId="40CC1D5B" w14:textId="2BD24002" w:rsidR="00414CB7" w:rsidRPr="002B6749" w:rsidRDefault="00414CB7" w:rsidP="00F25723">
      <w:pPr>
        <w:pStyle w:val="ListParagraph"/>
        <w:numPr>
          <w:ilvl w:val="0"/>
          <w:numId w:val="13"/>
        </w:numPr>
        <w:spacing w:after="0" w:line="240" w:lineRule="auto"/>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color w:val="242424"/>
          <w:sz w:val="24"/>
          <w:szCs w:val="24"/>
          <w:bdr w:val="none" w:sz="0" w:space="0" w:color="auto" w:frame="1"/>
          <w:lang w:eastAsia="sr-Latn-RS"/>
        </w:rPr>
        <w:t>Efikasna interna komunikacija između zaposlenih kako bi se pružila kvalitetna usluga građanima</w:t>
      </w:r>
      <w:r w:rsidR="00870397" w:rsidRPr="002B6749">
        <w:rPr>
          <w:rFonts w:ascii="Times New Roman" w:eastAsia="Times New Roman" w:hAnsi="Times New Roman" w:cs="Times New Roman"/>
          <w:color w:val="242424"/>
          <w:sz w:val="24"/>
          <w:szCs w:val="24"/>
          <w:bdr w:val="none" w:sz="0" w:space="0" w:color="auto" w:frame="1"/>
          <w:lang w:eastAsia="sr-Latn-RS"/>
        </w:rPr>
        <w:t>.</w:t>
      </w:r>
      <w:r w:rsidRPr="002B6749">
        <w:rPr>
          <w:rFonts w:ascii="Times New Roman" w:eastAsia="Times New Roman" w:hAnsi="Times New Roman" w:cs="Times New Roman"/>
          <w:color w:val="242424"/>
          <w:sz w:val="24"/>
          <w:szCs w:val="24"/>
          <w:bdr w:val="none" w:sz="0" w:space="0" w:color="auto" w:frame="1"/>
          <w:lang w:eastAsia="sr-Latn-RS"/>
        </w:rPr>
        <w:t xml:space="preserve"> </w:t>
      </w:r>
    </w:p>
    <w:p w14:paraId="035B2581" w14:textId="74E2D35B" w:rsidR="00414CB7" w:rsidRPr="002B6749" w:rsidRDefault="00CD5806" w:rsidP="00F25723">
      <w:pPr>
        <w:pStyle w:val="ListParagraph"/>
        <w:numPr>
          <w:ilvl w:val="0"/>
          <w:numId w:val="13"/>
        </w:numPr>
        <w:spacing w:after="0" w:line="240" w:lineRule="auto"/>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color w:val="242424"/>
          <w:sz w:val="24"/>
          <w:szCs w:val="24"/>
          <w:bdr w:val="none" w:sz="0" w:space="0" w:color="auto" w:frame="1"/>
          <w:lang w:eastAsia="sr-Latn-RS"/>
        </w:rPr>
        <w:t xml:space="preserve">Pouzdano, </w:t>
      </w:r>
      <w:r w:rsidR="00C32D1E" w:rsidRPr="002B6749">
        <w:rPr>
          <w:rFonts w:ascii="Times New Roman" w:eastAsia="Times New Roman" w:hAnsi="Times New Roman" w:cs="Times New Roman"/>
          <w:color w:val="242424"/>
          <w:sz w:val="24"/>
          <w:szCs w:val="24"/>
          <w:bdr w:val="none" w:sz="0" w:space="0" w:color="auto" w:frame="1"/>
          <w:lang w:eastAsia="sr-Latn-RS"/>
        </w:rPr>
        <w:t xml:space="preserve">pravovremeno </w:t>
      </w:r>
      <w:r w:rsidRPr="002B6749">
        <w:rPr>
          <w:rFonts w:ascii="Times New Roman" w:eastAsia="Times New Roman" w:hAnsi="Times New Roman" w:cs="Times New Roman"/>
          <w:color w:val="242424"/>
          <w:sz w:val="24"/>
          <w:szCs w:val="24"/>
          <w:bdr w:val="none" w:sz="0" w:space="0" w:color="auto" w:frame="1"/>
          <w:lang w:eastAsia="sr-Latn-RS"/>
        </w:rPr>
        <w:t xml:space="preserve">i transparentno </w:t>
      </w:r>
      <w:r w:rsidR="00C32D1E" w:rsidRPr="002B6749">
        <w:rPr>
          <w:rFonts w:ascii="Times New Roman" w:eastAsia="Times New Roman" w:hAnsi="Times New Roman" w:cs="Times New Roman"/>
          <w:color w:val="242424"/>
          <w:sz w:val="24"/>
          <w:szCs w:val="24"/>
          <w:bdr w:val="none" w:sz="0" w:space="0" w:color="auto" w:frame="1"/>
          <w:lang w:eastAsia="sr-Latn-RS"/>
        </w:rPr>
        <w:t xml:space="preserve">informisanje javnosti o </w:t>
      </w:r>
      <w:r w:rsidR="00870397" w:rsidRPr="002B6749">
        <w:rPr>
          <w:rFonts w:ascii="Times New Roman" w:eastAsia="Times New Roman" w:hAnsi="Times New Roman" w:cs="Times New Roman"/>
          <w:color w:val="242424"/>
          <w:sz w:val="24"/>
          <w:szCs w:val="24"/>
          <w:bdr w:val="none" w:sz="0" w:space="0" w:color="auto" w:frame="1"/>
          <w:lang w:eastAsia="sr-Latn-RS"/>
        </w:rPr>
        <w:t xml:space="preserve">svim </w:t>
      </w:r>
      <w:r w:rsidR="00C32D1E" w:rsidRPr="002B6749">
        <w:rPr>
          <w:rFonts w:ascii="Times New Roman" w:eastAsia="Times New Roman" w:hAnsi="Times New Roman" w:cs="Times New Roman"/>
          <w:color w:val="242424"/>
          <w:sz w:val="24"/>
          <w:szCs w:val="24"/>
          <w:bdr w:val="none" w:sz="0" w:space="0" w:color="auto" w:frame="1"/>
          <w:lang w:eastAsia="sr-Latn-RS"/>
        </w:rPr>
        <w:t>aktivnostima</w:t>
      </w:r>
      <w:r w:rsidRPr="002B6749">
        <w:rPr>
          <w:rFonts w:ascii="Times New Roman" w:eastAsia="Times New Roman" w:hAnsi="Times New Roman" w:cs="Times New Roman"/>
          <w:color w:val="242424"/>
          <w:sz w:val="24"/>
          <w:szCs w:val="24"/>
          <w:bdr w:val="none" w:sz="0" w:space="0" w:color="auto" w:frame="1"/>
          <w:lang w:eastAsia="sr-Latn-RS"/>
        </w:rPr>
        <w:t>, inicijativama, projektima i rezultatima</w:t>
      </w:r>
      <w:r w:rsidR="00C32D1E" w:rsidRPr="002B6749">
        <w:rPr>
          <w:rFonts w:ascii="Times New Roman" w:eastAsia="Times New Roman" w:hAnsi="Times New Roman" w:cs="Times New Roman"/>
          <w:color w:val="242424"/>
          <w:sz w:val="24"/>
          <w:szCs w:val="24"/>
          <w:bdr w:val="none" w:sz="0" w:space="0" w:color="auto" w:frame="1"/>
          <w:lang w:eastAsia="sr-Latn-RS"/>
        </w:rPr>
        <w:t xml:space="preserve"> lokalne uprave</w:t>
      </w:r>
      <w:r w:rsidR="00870397" w:rsidRPr="002B6749">
        <w:rPr>
          <w:rFonts w:ascii="Times New Roman" w:eastAsia="Times New Roman" w:hAnsi="Times New Roman" w:cs="Times New Roman"/>
          <w:color w:val="242424"/>
          <w:sz w:val="24"/>
          <w:szCs w:val="24"/>
          <w:bdr w:val="none" w:sz="0" w:space="0" w:color="auto" w:frame="1"/>
          <w:lang w:eastAsia="sr-Latn-RS"/>
        </w:rPr>
        <w:t>.</w:t>
      </w:r>
    </w:p>
    <w:p w14:paraId="2AF5BC1F" w14:textId="6A26ACA5" w:rsidR="00C32D1E" w:rsidRPr="002B6749" w:rsidRDefault="00CD5806" w:rsidP="00F25723">
      <w:pPr>
        <w:pStyle w:val="ListParagraph"/>
        <w:numPr>
          <w:ilvl w:val="0"/>
          <w:numId w:val="13"/>
        </w:numPr>
        <w:spacing w:after="0" w:line="240" w:lineRule="auto"/>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color w:val="242424"/>
          <w:sz w:val="24"/>
          <w:szCs w:val="24"/>
          <w:bdr w:val="none" w:sz="0" w:space="0" w:color="auto" w:frame="1"/>
          <w:lang w:eastAsia="sr-Latn-RS"/>
        </w:rPr>
        <w:t>Animiranje i u</w:t>
      </w:r>
      <w:r w:rsidR="00C32D1E" w:rsidRPr="002B6749">
        <w:rPr>
          <w:rFonts w:ascii="Times New Roman" w:eastAsia="Times New Roman" w:hAnsi="Times New Roman" w:cs="Times New Roman"/>
          <w:color w:val="242424"/>
          <w:sz w:val="24"/>
          <w:szCs w:val="24"/>
          <w:bdr w:val="none" w:sz="0" w:space="0" w:color="auto" w:frame="1"/>
          <w:lang w:eastAsia="sr-Latn-RS"/>
        </w:rPr>
        <w:t>ključivanje građana u procese kreiranja politika i donošenja odluka</w:t>
      </w:r>
      <w:r w:rsidR="00414CB7" w:rsidRPr="002B6749">
        <w:rPr>
          <w:rFonts w:ascii="Times New Roman" w:eastAsia="Times New Roman" w:hAnsi="Times New Roman" w:cs="Times New Roman"/>
          <w:color w:val="242424"/>
          <w:sz w:val="24"/>
          <w:szCs w:val="24"/>
          <w:bdr w:val="none" w:sz="0" w:space="0" w:color="auto" w:frame="1"/>
          <w:lang w:eastAsia="sr-Latn-RS"/>
        </w:rPr>
        <w:t xml:space="preserve"> na lokalnom nivou</w:t>
      </w:r>
      <w:r w:rsidR="00870397" w:rsidRPr="002B6749">
        <w:rPr>
          <w:rFonts w:ascii="Times New Roman" w:eastAsia="Times New Roman" w:hAnsi="Times New Roman" w:cs="Times New Roman"/>
          <w:color w:val="242424"/>
          <w:sz w:val="24"/>
          <w:szCs w:val="24"/>
          <w:bdr w:val="none" w:sz="0" w:space="0" w:color="auto" w:frame="1"/>
          <w:lang w:eastAsia="sr-Latn-RS"/>
        </w:rPr>
        <w:t>.</w:t>
      </w:r>
    </w:p>
    <w:p w14:paraId="3027BB47" w14:textId="35E7947E" w:rsidR="00FF0486" w:rsidRPr="002B6749" w:rsidRDefault="00FF0486" w:rsidP="00FF0486">
      <w:pPr>
        <w:pStyle w:val="ListParagraph"/>
        <w:spacing w:after="0" w:line="240" w:lineRule="auto"/>
        <w:ind w:left="360"/>
        <w:jc w:val="both"/>
        <w:rPr>
          <w:rFonts w:ascii="Times New Roman" w:eastAsia="Times New Roman" w:hAnsi="Times New Roman" w:cs="Times New Roman"/>
          <w:color w:val="242424"/>
          <w:sz w:val="24"/>
          <w:szCs w:val="24"/>
          <w:bdr w:val="none" w:sz="0" w:space="0" w:color="auto" w:frame="1"/>
          <w:lang w:eastAsia="sr-Latn-RS"/>
        </w:rPr>
      </w:pPr>
    </w:p>
    <w:p w14:paraId="2EA9BF2D" w14:textId="3EDE31E2" w:rsidR="00FF0486" w:rsidRPr="002B6749" w:rsidRDefault="00FF0486" w:rsidP="00FF0486">
      <w:pPr>
        <w:spacing w:after="0" w:line="240" w:lineRule="auto"/>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color w:val="242424"/>
          <w:sz w:val="24"/>
          <w:szCs w:val="24"/>
          <w:bdr w:val="none" w:sz="0" w:space="0" w:color="auto" w:frame="1"/>
          <w:lang w:eastAsia="sr-Latn-RS"/>
        </w:rPr>
        <w:t>Za pripremu ov</w:t>
      </w:r>
      <w:r w:rsidR="007263AF">
        <w:rPr>
          <w:rFonts w:ascii="Times New Roman" w:eastAsia="Times New Roman" w:hAnsi="Times New Roman" w:cs="Times New Roman"/>
          <w:color w:val="242424"/>
          <w:sz w:val="24"/>
          <w:szCs w:val="24"/>
          <w:bdr w:val="none" w:sz="0" w:space="0" w:color="auto" w:frame="1"/>
          <w:lang w:eastAsia="sr-Latn-RS"/>
        </w:rPr>
        <w:t>og</w:t>
      </w:r>
      <w:r w:rsidRPr="002B6749">
        <w:rPr>
          <w:rFonts w:ascii="Times New Roman" w:eastAsia="Times New Roman" w:hAnsi="Times New Roman" w:cs="Times New Roman"/>
          <w:color w:val="242424"/>
          <w:sz w:val="24"/>
          <w:szCs w:val="24"/>
          <w:bdr w:val="none" w:sz="0" w:space="0" w:color="auto" w:frame="1"/>
          <w:lang w:eastAsia="sr-Latn-RS"/>
        </w:rPr>
        <w:t xml:space="preserve"> </w:t>
      </w:r>
      <w:r w:rsidR="007263AF">
        <w:rPr>
          <w:rFonts w:ascii="Times New Roman" w:eastAsia="Times New Roman" w:hAnsi="Times New Roman" w:cs="Times New Roman"/>
          <w:color w:val="242424"/>
          <w:sz w:val="24"/>
          <w:szCs w:val="24"/>
          <w:bdr w:val="none" w:sz="0" w:space="0" w:color="auto" w:frame="1"/>
          <w:lang w:eastAsia="sr-Latn-RS"/>
        </w:rPr>
        <w:t>plana</w:t>
      </w:r>
      <w:r w:rsidRPr="002B6749">
        <w:rPr>
          <w:rFonts w:ascii="Times New Roman" w:eastAsia="Times New Roman" w:hAnsi="Times New Roman" w:cs="Times New Roman"/>
          <w:color w:val="242424"/>
          <w:sz w:val="24"/>
          <w:szCs w:val="24"/>
          <w:bdr w:val="none" w:sz="0" w:space="0" w:color="auto" w:frame="1"/>
          <w:lang w:eastAsia="sr-Latn-RS"/>
        </w:rPr>
        <w:t xml:space="preserve"> korište</w:t>
      </w:r>
      <w:r w:rsidR="00870397" w:rsidRPr="002B6749">
        <w:rPr>
          <w:rFonts w:ascii="Times New Roman" w:eastAsia="Times New Roman" w:hAnsi="Times New Roman" w:cs="Times New Roman"/>
          <w:color w:val="242424"/>
          <w:sz w:val="24"/>
          <w:szCs w:val="24"/>
          <w:bdr w:val="none" w:sz="0" w:space="0" w:color="auto" w:frame="1"/>
          <w:lang w:eastAsia="sr-Latn-RS"/>
        </w:rPr>
        <w:t>ni</w:t>
      </w:r>
      <w:r w:rsidRPr="002B6749">
        <w:rPr>
          <w:rFonts w:ascii="Times New Roman" w:eastAsia="Times New Roman" w:hAnsi="Times New Roman" w:cs="Times New Roman"/>
          <w:color w:val="242424"/>
          <w:sz w:val="24"/>
          <w:szCs w:val="24"/>
          <w:bdr w:val="none" w:sz="0" w:space="0" w:color="auto" w:frame="1"/>
          <w:lang w:eastAsia="sr-Latn-RS"/>
        </w:rPr>
        <w:t xml:space="preserve"> su sljedeći dokumenti:</w:t>
      </w:r>
    </w:p>
    <w:p w14:paraId="0CEA7454" w14:textId="3D2F5834" w:rsidR="00FF0486" w:rsidRPr="002B6749" w:rsidRDefault="00FF0486" w:rsidP="00F25723">
      <w:pPr>
        <w:pStyle w:val="ListParagraph"/>
        <w:numPr>
          <w:ilvl w:val="0"/>
          <w:numId w:val="14"/>
        </w:numPr>
        <w:spacing w:after="0" w:line="240" w:lineRule="auto"/>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color w:val="242424"/>
          <w:sz w:val="24"/>
          <w:szCs w:val="24"/>
          <w:bdr w:val="none" w:sz="0" w:space="0" w:color="auto" w:frame="1"/>
          <w:lang w:eastAsia="sr-Latn-RS"/>
        </w:rPr>
        <w:t>Strategij</w:t>
      </w:r>
      <w:r w:rsidR="00016153" w:rsidRPr="002B6749">
        <w:rPr>
          <w:rFonts w:ascii="Times New Roman" w:eastAsia="Times New Roman" w:hAnsi="Times New Roman" w:cs="Times New Roman"/>
          <w:color w:val="242424"/>
          <w:sz w:val="24"/>
          <w:szCs w:val="24"/>
          <w:bdr w:val="none" w:sz="0" w:space="0" w:color="auto" w:frame="1"/>
          <w:lang w:eastAsia="sr-Latn-RS"/>
        </w:rPr>
        <w:t>a</w:t>
      </w:r>
      <w:r w:rsidRPr="002B6749">
        <w:rPr>
          <w:rFonts w:ascii="Times New Roman" w:eastAsia="Times New Roman" w:hAnsi="Times New Roman" w:cs="Times New Roman"/>
          <w:color w:val="242424"/>
          <w:sz w:val="24"/>
          <w:szCs w:val="24"/>
          <w:bdr w:val="none" w:sz="0" w:space="0" w:color="auto" w:frame="1"/>
          <w:lang w:eastAsia="sr-Latn-RS"/>
        </w:rPr>
        <w:t xml:space="preserve"> </w:t>
      </w:r>
      <w:r w:rsidR="00016153" w:rsidRPr="002B6749">
        <w:rPr>
          <w:rFonts w:ascii="Times New Roman" w:eastAsia="Times New Roman" w:hAnsi="Times New Roman" w:cs="Times New Roman"/>
          <w:color w:val="242424"/>
          <w:sz w:val="24"/>
          <w:szCs w:val="24"/>
          <w:bdr w:val="none" w:sz="0" w:space="0" w:color="auto" w:frame="1"/>
          <w:lang w:eastAsia="sr-Latn-RS"/>
        </w:rPr>
        <w:t xml:space="preserve">integriranog </w:t>
      </w:r>
      <w:r w:rsidRPr="002B6749">
        <w:rPr>
          <w:rFonts w:ascii="Times New Roman" w:eastAsia="Times New Roman" w:hAnsi="Times New Roman" w:cs="Times New Roman"/>
          <w:color w:val="242424"/>
          <w:sz w:val="24"/>
          <w:szCs w:val="24"/>
          <w:bdr w:val="none" w:sz="0" w:space="0" w:color="auto" w:frame="1"/>
          <w:lang w:eastAsia="sr-Latn-RS"/>
        </w:rPr>
        <w:t xml:space="preserve">razvoja Grada </w:t>
      </w:r>
      <w:r w:rsidR="00394B69" w:rsidRPr="002B6749">
        <w:rPr>
          <w:rFonts w:ascii="Times New Roman" w:eastAsia="Times New Roman" w:hAnsi="Times New Roman" w:cs="Times New Roman"/>
          <w:color w:val="242424"/>
          <w:sz w:val="24"/>
          <w:szCs w:val="24"/>
          <w:bdr w:val="none" w:sz="0" w:space="0" w:color="auto" w:frame="1"/>
          <w:lang w:eastAsia="sr-Latn-RS"/>
        </w:rPr>
        <w:t>Zavidovići</w:t>
      </w:r>
      <w:r w:rsidRPr="002B6749">
        <w:rPr>
          <w:rFonts w:ascii="Times New Roman" w:eastAsia="Times New Roman" w:hAnsi="Times New Roman" w:cs="Times New Roman"/>
          <w:color w:val="242424"/>
          <w:sz w:val="24"/>
          <w:szCs w:val="24"/>
          <w:bdr w:val="none" w:sz="0" w:space="0" w:color="auto" w:frame="1"/>
          <w:lang w:eastAsia="sr-Latn-RS"/>
        </w:rPr>
        <w:t xml:space="preserve"> za period 20</w:t>
      </w:r>
      <w:r w:rsidR="00E43B4A" w:rsidRPr="002B6749">
        <w:rPr>
          <w:rFonts w:ascii="Times New Roman" w:eastAsia="Times New Roman" w:hAnsi="Times New Roman" w:cs="Times New Roman"/>
          <w:color w:val="242424"/>
          <w:sz w:val="24"/>
          <w:szCs w:val="24"/>
          <w:bdr w:val="none" w:sz="0" w:space="0" w:color="auto" w:frame="1"/>
          <w:lang w:eastAsia="sr-Latn-RS"/>
        </w:rPr>
        <w:t>17</w:t>
      </w:r>
      <w:r w:rsidRPr="002B6749">
        <w:rPr>
          <w:rFonts w:ascii="Times New Roman" w:eastAsia="Times New Roman" w:hAnsi="Times New Roman" w:cs="Times New Roman"/>
          <w:color w:val="242424"/>
          <w:sz w:val="24"/>
          <w:szCs w:val="24"/>
          <w:bdr w:val="none" w:sz="0" w:space="0" w:color="auto" w:frame="1"/>
          <w:lang w:eastAsia="sr-Latn-RS"/>
        </w:rPr>
        <w:t xml:space="preserve"> – 202</w:t>
      </w:r>
      <w:r w:rsidR="00394B69" w:rsidRPr="002B6749">
        <w:rPr>
          <w:rFonts w:ascii="Times New Roman" w:eastAsia="Times New Roman" w:hAnsi="Times New Roman" w:cs="Times New Roman"/>
          <w:color w:val="242424"/>
          <w:sz w:val="24"/>
          <w:szCs w:val="24"/>
          <w:bdr w:val="none" w:sz="0" w:space="0" w:color="auto" w:frame="1"/>
          <w:lang w:eastAsia="sr-Latn-RS"/>
        </w:rPr>
        <w:t>6</w:t>
      </w:r>
      <w:r w:rsidR="00BD32EF" w:rsidRPr="002B6749">
        <w:rPr>
          <w:rFonts w:ascii="Times New Roman" w:eastAsia="Times New Roman" w:hAnsi="Times New Roman" w:cs="Times New Roman"/>
          <w:color w:val="242424"/>
          <w:sz w:val="24"/>
          <w:szCs w:val="24"/>
          <w:bdr w:val="none" w:sz="0" w:space="0" w:color="auto" w:frame="1"/>
          <w:lang w:eastAsia="sr-Latn-RS"/>
        </w:rPr>
        <w:t>.</w:t>
      </w:r>
    </w:p>
    <w:p w14:paraId="5FA52314" w14:textId="77777777" w:rsidR="0001210E" w:rsidRPr="002B6749" w:rsidRDefault="00FF0486" w:rsidP="00F25723">
      <w:pPr>
        <w:pStyle w:val="ListParagraph"/>
        <w:numPr>
          <w:ilvl w:val="0"/>
          <w:numId w:val="14"/>
        </w:numPr>
        <w:spacing w:after="0" w:line="240" w:lineRule="auto"/>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color w:val="242424"/>
          <w:sz w:val="24"/>
          <w:szCs w:val="24"/>
          <w:bdr w:val="none" w:sz="0" w:space="0" w:color="auto" w:frame="1"/>
          <w:lang w:eastAsia="sr-Latn-RS"/>
        </w:rPr>
        <w:t xml:space="preserve">Izvještaj o procjeni funkcionalnih kapaciteta Grada </w:t>
      </w:r>
      <w:r w:rsidR="00394B69" w:rsidRPr="002B6749">
        <w:rPr>
          <w:rFonts w:ascii="Times New Roman" w:eastAsia="Times New Roman" w:hAnsi="Times New Roman" w:cs="Times New Roman"/>
          <w:color w:val="242424"/>
          <w:sz w:val="24"/>
          <w:szCs w:val="24"/>
          <w:bdr w:val="none" w:sz="0" w:space="0" w:color="auto" w:frame="1"/>
          <w:lang w:eastAsia="sr-Latn-RS"/>
        </w:rPr>
        <w:t>Zavidovići</w:t>
      </w:r>
      <w:r w:rsidRPr="002B6749">
        <w:rPr>
          <w:rFonts w:ascii="Times New Roman" w:eastAsia="Times New Roman" w:hAnsi="Times New Roman" w:cs="Times New Roman"/>
          <w:color w:val="242424"/>
          <w:sz w:val="24"/>
          <w:szCs w:val="24"/>
          <w:bdr w:val="none" w:sz="0" w:space="0" w:color="auto" w:frame="1"/>
          <w:lang w:eastAsia="sr-Latn-RS"/>
        </w:rPr>
        <w:t xml:space="preserve">, </w:t>
      </w:r>
      <w:r w:rsidR="0001210E" w:rsidRPr="002B6749">
        <w:rPr>
          <w:rFonts w:ascii="Times New Roman" w:eastAsia="Times New Roman" w:hAnsi="Times New Roman" w:cs="Times New Roman"/>
          <w:color w:val="242424"/>
          <w:sz w:val="24"/>
          <w:szCs w:val="24"/>
          <w:bdr w:val="none" w:sz="0" w:space="0" w:color="auto" w:frame="1"/>
          <w:lang w:eastAsia="sr-Latn-RS"/>
        </w:rPr>
        <w:t>USAID Projekat pomoći lokalnoj upravi (LGAA), august 2023.</w:t>
      </w:r>
    </w:p>
    <w:p w14:paraId="2EC0215D" w14:textId="771BFA0D" w:rsidR="00FF0486" w:rsidRPr="002B6749" w:rsidRDefault="00FF0486" w:rsidP="00F25723">
      <w:pPr>
        <w:pStyle w:val="ListParagraph"/>
        <w:numPr>
          <w:ilvl w:val="0"/>
          <w:numId w:val="14"/>
        </w:numPr>
        <w:spacing w:after="0" w:line="240" w:lineRule="auto"/>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color w:val="242424"/>
          <w:sz w:val="24"/>
          <w:szCs w:val="24"/>
          <w:bdr w:val="none" w:sz="0" w:space="0" w:color="auto" w:frame="1"/>
          <w:lang w:eastAsia="sr-Latn-RS"/>
        </w:rPr>
        <w:t>Istraživanje USAID Projekta pomoći lokalnoj upravi (LGAA)</w:t>
      </w:r>
      <w:r w:rsidR="00C85509" w:rsidRPr="002B6749">
        <w:rPr>
          <w:rFonts w:ascii="Times New Roman" w:eastAsia="Times New Roman" w:hAnsi="Times New Roman" w:cs="Times New Roman"/>
          <w:color w:val="242424"/>
          <w:sz w:val="24"/>
          <w:szCs w:val="24"/>
          <w:bdr w:val="none" w:sz="0" w:space="0" w:color="auto" w:frame="1"/>
          <w:lang w:eastAsia="sr-Latn-RS"/>
        </w:rPr>
        <w:t xml:space="preserve"> o zadovoljstvu građana sa uslugama </w:t>
      </w:r>
      <w:r w:rsidR="00237F03" w:rsidRPr="002B6749">
        <w:rPr>
          <w:rFonts w:ascii="Times New Roman" w:eastAsia="Times New Roman" w:hAnsi="Times New Roman" w:cs="Times New Roman"/>
          <w:color w:val="242424"/>
          <w:sz w:val="24"/>
          <w:szCs w:val="24"/>
          <w:bdr w:val="none" w:sz="0" w:space="0" w:color="auto" w:frame="1"/>
          <w:lang w:eastAsia="sr-Latn-RS"/>
        </w:rPr>
        <w:t>gradske uprave</w:t>
      </w:r>
      <w:r w:rsidRPr="002B6749">
        <w:rPr>
          <w:rFonts w:ascii="Times New Roman" w:eastAsia="Times New Roman" w:hAnsi="Times New Roman" w:cs="Times New Roman"/>
          <w:color w:val="242424"/>
          <w:sz w:val="24"/>
          <w:szCs w:val="24"/>
          <w:bdr w:val="none" w:sz="0" w:space="0" w:color="auto" w:frame="1"/>
          <w:lang w:eastAsia="sr-Latn-RS"/>
        </w:rPr>
        <w:t>, maj/juni 2023.</w:t>
      </w:r>
    </w:p>
    <w:p w14:paraId="1BCCB9BD" w14:textId="77777777" w:rsidR="00FF0486" w:rsidRPr="002B6749" w:rsidRDefault="00FF0486" w:rsidP="00FF0486">
      <w:pPr>
        <w:spacing w:after="0" w:line="240" w:lineRule="auto"/>
        <w:rPr>
          <w:rFonts w:ascii="Times New Roman" w:eastAsia="Times New Roman" w:hAnsi="Times New Roman" w:cs="Times New Roman"/>
          <w:color w:val="242424"/>
          <w:sz w:val="24"/>
          <w:szCs w:val="24"/>
          <w:bdr w:val="none" w:sz="0" w:space="0" w:color="auto" w:frame="1"/>
          <w:lang w:eastAsia="sr-Latn-RS"/>
        </w:rPr>
      </w:pPr>
    </w:p>
    <w:p w14:paraId="79C55BC2" w14:textId="701A420F" w:rsidR="0001210E" w:rsidRPr="002B6749" w:rsidRDefault="00FB0FF6" w:rsidP="0001210E">
      <w:pPr>
        <w:spacing w:after="0" w:line="240" w:lineRule="auto"/>
        <w:jc w:val="both"/>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color w:val="242424"/>
          <w:sz w:val="24"/>
          <w:szCs w:val="24"/>
          <w:bdr w:val="none" w:sz="0" w:space="0" w:color="auto" w:frame="1"/>
          <w:lang w:eastAsia="sr-Latn-RS"/>
        </w:rPr>
        <w:t xml:space="preserve">Ovaj dokument je pripremljen uz stručnu i tehničku podršku Projekta pomoći lokalnoj upravi (LGAA) koji finansira Američka agencija za </w:t>
      </w:r>
      <w:r w:rsidRPr="002B6749">
        <w:rPr>
          <w:rFonts w:ascii="Times New Roman" w:eastAsia="Times New Roman" w:hAnsi="Times New Roman" w:cs="Times New Roman"/>
          <w:color w:val="242424"/>
          <w:sz w:val="24"/>
          <w:szCs w:val="24"/>
          <w:bdr w:val="none" w:sz="0" w:space="0" w:color="auto" w:frame="1"/>
          <w:lang w:eastAsia="sr-Latn-RS"/>
        </w:rPr>
        <w:lastRenderedPageBreak/>
        <w:t>međunarodni razvoj (USAID). Stavovi i mišljenja izražena u ovom dokumentu ne odražavaju nužno stavove USAID-a ili Vlade Sjedinjenih Američkih Država.</w:t>
      </w:r>
      <w:r w:rsidR="0001210E" w:rsidRPr="002B6749">
        <w:rPr>
          <w:rFonts w:ascii="Times New Roman" w:eastAsia="Times New Roman" w:hAnsi="Times New Roman" w:cs="Times New Roman"/>
          <w:color w:val="242424"/>
          <w:sz w:val="24"/>
          <w:szCs w:val="24"/>
          <w:bdr w:val="none" w:sz="0" w:space="0" w:color="auto" w:frame="1"/>
          <w:lang w:eastAsia="sr-Latn-RS"/>
        </w:rPr>
        <w:br w:type="page"/>
      </w:r>
    </w:p>
    <w:p w14:paraId="230438B8" w14:textId="61605209" w:rsidR="0077419A" w:rsidRPr="002B6749" w:rsidRDefault="00CF7680" w:rsidP="00237F03">
      <w:pPr>
        <w:pStyle w:val="Style7"/>
      </w:pPr>
      <w:bookmarkStart w:id="2" w:name="_Toc156463883"/>
      <w:r w:rsidRPr="002B6749">
        <w:lastRenderedPageBreak/>
        <w:t xml:space="preserve">Grad </w:t>
      </w:r>
      <w:r w:rsidR="00394B69" w:rsidRPr="002B6749">
        <w:t>Zavidovići</w:t>
      </w:r>
      <w:bookmarkEnd w:id="2"/>
    </w:p>
    <w:p w14:paraId="4517D351" w14:textId="77777777" w:rsidR="006B6133" w:rsidRPr="002B6749" w:rsidRDefault="006B6133" w:rsidP="00E43B4A">
      <w:pPr>
        <w:rPr>
          <w:rFonts w:ascii="Times New Roman" w:hAnsi="Times New Roman" w:cs="Times New Roman"/>
          <w:bdr w:val="none" w:sz="0" w:space="0" w:color="auto" w:frame="1"/>
          <w:lang w:eastAsia="sr-Latn-RS"/>
        </w:rPr>
      </w:pPr>
    </w:p>
    <w:p w14:paraId="7EAC45C0" w14:textId="3D04681B" w:rsidR="007A44FC" w:rsidRPr="002B6749" w:rsidRDefault="00CF7680" w:rsidP="00F25723">
      <w:pPr>
        <w:pStyle w:val="Style7"/>
        <w:numPr>
          <w:ilvl w:val="1"/>
          <w:numId w:val="28"/>
        </w:numPr>
      </w:pPr>
      <w:bookmarkStart w:id="3" w:name="_Toc156463884"/>
      <w:r w:rsidRPr="002B6749">
        <w:t>U brojkama</w:t>
      </w:r>
      <w:r w:rsidR="00237F03" w:rsidRPr="002B6749">
        <w:rPr>
          <w:rStyle w:val="FootnoteReference"/>
        </w:rPr>
        <w:footnoteReference w:id="2"/>
      </w:r>
      <w:bookmarkEnd w:id="3"/>
    </w:p>
    <w:p w14:paraId="5E2F06B4" w14:textId="77777777" w:rsidR="006E7832" w:rsidRPr="002B6749" w:rsidRDefault="006E7832" w:rsidP="0082184B">
      <w:pPr>
        <w:spacing w:after="0" w:line="240" w:lineRule="auto"/>
        <w:rPr>
          <w:rFonts w:ascii="Times New Roman" w:hAnsi="Times New Roman" w:cs="Times New Roman"/>
          <w:lang w:eastAsia="sr-Latn-RS"/>
        </w:rPr>
      </w:pPr>
    </w:p>
    <w:p w14:paraId="25E692D1" w14:textId="092563C4" w:rsidR="007A44FC" w:rsidRPr="002B6749" w:rsidRDefault="00CF7680" w:rsidP="0082184B">
      <w:pPr>
        <w:spacing w:after="0" w:line="240" w:lineRule="auto"/>
        <w:rPr>
          <w:rFonts w:ascii="Times New Roman" w:hAnsi="Times New Roman" w:cs="Times New Roman"/>
          <w:lang w:eastAsia="sr-Latn-RS"/>
        </w:rPr>
      </w:pPr>
      <w:r w:rsidRPr="002B6749">
        <w:rPr>
          <w:rFonts w:ascii="Times New Roman" w:hAnsi="Times New Roman" w:cs="Times New Roman"/>
          <w:sz w:val="24"/>
          <w:szCs w:val="24"/>
          <w:lang w:eastAsia="sr-Latn-RS"/>
        </w:rPr>
        <w:t>Stanovništvo</w:t>
      </w:r>
      <w:r w:rsidR="007A44FC" w:rsidRPr="002B6749">
        <w:rPr>
          <w:rFonts w:ascii="Times New Roman" w:hAnsi="Times New Roman" w:cs="Times New Roman"/>
          <w:sz w:val="24"/>
          <w:szCs w:val="24"/>
          <w:lang w:eastAsia="sr-Latn-RS"/>
        </w:rPr>
        <w:t>:</w:t>
      </w:r>
      <w:r w:rsidR="007A44FC" w:rsidRPr="002B6749">
        <w:rPr>
          <w:rFonts w:ascii="Times New Roman" w:hAnsi="Times New Roman" w:cs="Times New Roman"/>
          <w:sz w:val="24"/>
          <w:szCs w:val="24"/>
          <w:lang w:eastAsia="sr-Latn-RS"/>
        </w:rPr>
        <w:tab/>
      </w:r>
      <w:r w:rsidR="007A44FC" w:rsidRPr="002B6749">
        <w:rPr>
          <w:rFonts w:ascii="Times New Roman" w:hAnsi="Times New Roman" w:cs="Times New Roman"/>
          <w:lang w:eastAsia="sr-Latn-RS"/>
        </w:rPr>
        <w:tab/>
      </w:r>
      <w:r w:rsidR="007A44FC" w:rsidRPr="002B6749">
        <w:rPr>
          <w:rFonts w:ascii="Times New Roman" w:hAnsi="Times New Roman" w:cs="Times New Roman"/>
          <w:lang w:eastAsia="sr-Latn-RS"/>
        </w:rPr>
        <w:tab/>
      </w:r>
      <w:r w:rsidR="0072504C" w:rsidRPr="002B6749">
        <w:rPr>
          <w:rFonts w:ascii="Times New Roman" w:hAnsi="Times New Roman" w:cs="Times New Roman"/>
          <w:lang w:eastAsia="sr-Latn-RS"/>
        </w:rPr>
        <w:tab/>
      </w:r>
      <w:r w:rsidR="00E43B4A" w:rsidRPr="002B6749">
        <w:rPr>
          <w:rFonts w:ascii="Times New Roman" w:hAnsi="Times New Roman" w:cs="Times New Roman"/>
          <w:b/>
          <w:bCs/>
          <w:lang w:eastAsia="sr-Latn-RS"/>
        </w:rPr>
        <w:t>34.457</w:t>
      </w:r>
    </w:p>
    <w:p w14:paraId="7F0CA699" w14:textId="77777777" w:rsidR="0082184B" w:rsidRPr="002B6749" w:rsidRDefault="0082184B" w:rsidP="0082184B">
      <w:pPr>
        <w:spacing w:after="0" w:line="240" w:lineRule="auto"/>
        <w:rPr>
          <w:rFonts w:ascii="Times New Roman" w:hAnsi="Times New Roman" w:cs="Times New Roman"/>
          <w:sz w:val="24"/>
          <w:szCs w:val="24"/>
          <w:lang w:eastAsia="sr-Latn-RS"/>
        </w:rPr>
      </w:pPr>
    </w:p>
    <w:p w14:paraId="7B955BA2" w14:textId="7FAAF79B" w:rsidR="0072504C" w:rsidRPr="002B6749" w:rsidRDefault="00CF7680" w:rsidP="0082184B">
      <w:pPr>
        <w:spacing w:after="0" w:line="240" w:lineRule="auto"/>
        <w:rPr>
          <w:rFonts w:ascii="Times New Roman" w:hAnsi="Times New Roman" w:cs="Times New Roman"/>
          <w:sz w:val="24"/>
          <w:szCs w:val="24"/>
          <w:lang w:eastAsia="sr-Latn-RS"/>
        </w:rPr>
      </w:pPr>
      <w:r w:rsidRPr="002B6749">
        <w:rPr>
          <w:rFonts w:ascii="Times New Roman" w:hAnsi="Times New Roman" w:cs="Times New Roman"/>
          <w:sz w:val="24"/>
          <w:szCs w:val="24"/>
          <w:lang w:eastAsia="sr-Latn-RS"/>
        </w:rPr>
        <w:t>Dobna struktura</w:t>
      </w:r>
      <w:r w:rsidR="00E01A82" w:rsidRPr="002B6749">
        <w:rPr>
          <w:rFonts w:ascii="Times New Roman" w:hAnsi="Times New Roman" w:cs="Times New Roman"/>
          <w:sz w:val="24"/>
          <w:szCs w:val="24"/>
          <w:lang w:eastAsia="sr-Latn-RS"/>
        </w:rPr>
        <w:t>:</w:t>
      </w:r>
      <w:r w:rsidR="00E01A82" w:rsidRPr="002B6749">
        <w:rPr>
          <w:rFonts w:ascii="Times New Roman" w:hAnsi="Times New Roman" w:cs="Times New Roman"/>
          <w:sz w:val="24"/>
          <w:szCs w:val="24"/>
          <w:lang w:eastAsia="sr-Latn-RS"/>
        </w:rPr>
        <w:tab/>
      </w:r>
      <w:r w:rsidR="00E01A82" w:rsidRPr="002B6749">
        <w:rPr>
          <w:rFonts w:ascii="Times New Roman" w:hAnsi="Times New Roman" w:cs="Times New Roman"/>
          <w:sz w:val="24"/>
          <w:szCs w:val="24"/>
          <w:lang w:eastAsia="sr-Latn-RS"/>
        </w:rPr>
        <w:tab/>
      </w:r>
      <w:r w:rsidR="00E01A82" w:rsidRPr="002B6749">
        <w:rPr>
          <w:rFonts w:ascii="Times New Roman" w:hAnsi="Times New Roman" w:cs="Times New Roman"/>
          <w:sz w:val="24"/>
          <w:szCs w:val="24"/>
          <w:lang w:eastAsia="sr-Latn-RS"/>
        </w:rPr>
        <w:tab/>
      </w:r>
    </w:p>
    <w:p w14:paraId="30A2D3E7" w14:textId="4035558F" w:rsidR="0072504C" w:rsidRPr="002B6749" w:rsidRDefault="0072504C" w:rsidP="0082184B">
      <w:pPr>
        <w:spacing w:after="0" w:line="240" w:lineRule="auto"/>
        <w:jc w:val="center"/>
        <w:rPr>
          <w:rFonts w:ascii="Times New Roman" w:hAnsi="Times New Roman" w:cs="Times New Roman"/>
          <w:sz w:val="24"/>
          <w:szCs w:val="24"/>
          <w:lang w:eastAsia="sr-Latn-RS"/>
        </w:rPr>
      </w:pPr>
    </w:p>
    <w:p w14:paraId="3DB58624" w14:textId="6C69E763" w:rsidR="002B4591" w:rsidRPr="002B6749" w:rsidRDefault="000F6A78" w:rsidP="0082184B">
      <w:pPr>
        <w:spacing w:after="0" w:line="240" w:lineRule="auto"/>
        <w:jc w:val="center"/>
        <w:rPr>
          <w:rFonts w:ascii="Times New Roman" w:hAnsi="Times New Roman" w:cs="Times New Roman"/>
          <w:sz w:val="24"/>
          <w:szCs w:val="24"/>
          <w:lang w:eastAsia="sr-Latn-RS"/>
        </w:rPr>
      </w:pPr>
      <w:r w:rsidRPr="002B6749">
        <w:rPr>
          <w:rFonts w:ascii="Times New Roman" w:hAnsi="Times New Roman" w:cs="Times New Roman"/>
          <w:noProof/>
          <w:lang w:eastAsia="bs-Latn-BA"/>
        </w:rPr>
        <w:drawing>
          <wp:anchor distT="0" distB="0" distL="114300" distR="114300" simplePos="0" relativeHeight="251658240" behindDoc="0" locked="0" layoutInCell="1" allowOverlap="1" wp14:anchorId="756B585B" wp14:editId="35DEAF2F">
            <wp:simplePos x="0" y="0"/>
            <wp:positionH relativeFrom="margin">
              <wp:align>left</wp:align>
            </wp:positionH>
            <wp:positionV relativeFrom="paragraph">
              <wp:posOffset>10351</wp:posOffset>
            </wp:positionV>
            <wp:extent cx="4572000" cy="2743200"/>
            <wp:effectExtent l="0" t="0" r="0" b="0"/>
            <wp:wrapSquare wrapText="bothSides"/>
            <wp:docPr id="161023894"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9315DD-7FCC-B12F-AD6D-D90B37A16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7BBE277" w14:textId="543766A7" w:rsidR="00D80853" w:rsidRPr="002B6749" w:rsidRDefault="00D80853" w:rsidP="0082184B">
      <w:pPr>
        <w:spacing w:after="0" w:line="240" w:lineRule="auto"/>
        <w:rPr>
          <w:rFonts w:ascii="Times New Roman" w:hAnsi="Times New Roman" w:cs="Times New Roman"/>
          <w:sz w:val="24"/>
          <w:szCs w:val="24"/>
          <w:lang w:eastAsia="sr-Latn-RS"/>
        </w:rPr>
      </w:pPr>
    </w:p>
    <w:p w14:paraId="517B63B9" w14:textId="77777777" w:rsidR="002B4591" w:rsidRPr="002B6749" w:rsidRDefault="002B4591"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1C9C5B4D" w14:textId="77777777" w:rsidR="00CF7680" w:rsidRPr="002B6749" w:rsidRDefault="00CF7680"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4A271980"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7698474E"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1FC6F3CC"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0927F77C"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15AA94B1"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27DEFACE"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670322CA"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7287133E"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131900E8"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7C87AA11"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00903372"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52ACC53A"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18821534"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727361D2" w14:textId="77777777" w:rsidR="000F6A78" w:rsidRPr="002B6749" w:rsidRDefault="000F6A78"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35676BD8" w14:textId="5174371E" w:rsidR="00CF7680" w:rsidRPr="002B6749" w:rsidRDefault="00CF7680" w:rsidP="00CF7680">
      <w:pPr>
        <w:spacing w:after="0" w:line="240" w:lineRule="auto"/>
        <w:rPr>
          <w:rFonts w:ascii="Times New Roman" w:eastAsia="Times New Roman" w:hAnsi="Times New Roman" w:cs="Times New Roman"/>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t>Broj zaposlenih:</w:t>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00E43B4A" w:rsidRPr="002B6749">
        <w:rPr>
          <w:rFonts w:ascii="Times New Roman" w:eastAsia="Times New Roman" w:hAnsi="Times New Roman" w:cs="Times New Roman"/>
          <w:b/>
          <w:bCs/>
          <w:sz w:val="24"/>
          <w:szCs w:val="24"/>
          <w:bdr w:val="none" w:sz="0" w:space="0" w:color="auto" w:frame="1"/>
          <w:lang w:eastAsia="sr-Latn-RS"/>
        </w:rPr>
        <w:t>4.725</w:t>
      </w:r>
    </w:p>
    <w:p w14:paraId="5BA11343" w14:textId="77777777" w:rsidR="00CF7680" w:rsidRPr="002B6749" w:rsidRDefault="00CF7680"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4D6CCA5B" w14:textId="04FDF2C4" w:rsidR="00CF7680" w:rsidRPr="002B6749" w:rsidRDefault="00CF7680" w:rsidP="00CF7680">
      <w:pPr>
        <w:spacing w:after="0" w:line="240" w:lineRule="auto"/>
        <w:rPr>
          <w:rFonts w:ascii="Times New Roman" w:eastAsia="Times New Roman" w:hAnsi="Times New Roman" w:cs="Times New Roman"/>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t>Prosječna neto plata:</w:t>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00E43B4A" w:rsidRPr="002B6749">
        <w:rPr>
          <w:rFonts w:ascii="Times New Roman" w:eastAsia="Times New Roman" w:hAnsi="Times New Roman" w:cs="Times New Roman"/>
          <w:b/>
          <w:bCs/>
          <w:sz w:val="24"/>
          <w:szCs w:val="24"/>
          <w:bdr w:val="none" w:sz="0" w:space="0" w:color="auto" w:frame="1"/>
          <w:lang w:eastAsia="sr-Latn-RS"/>
        </w:rPr>
        <w:t>894 KM</w:t>
      </w:r>
    </w:p>
    <w:p w14:paraId="619BD6CE" w14:textId="77777777" w:rsidR="00CF7680" w:rsidRPr="002B6749" w:rsidRDefault="00CF7680"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11D458E3" w14:textId="6B176540" w:rsidR="009631A3" w:rsidRPr="002B6749" w:rsidRDefault="009631A3" w:rsidP="009631A3">
      <w:pPr>
        <w:spacing w:after="0" w:line="240" w:lineRule="auto"/>
        <w:rPr>
          <w:rFonts w:ascii="Times New Roman" w:eastAsia="Times New Roman" w:hAnsi="Times New Roman" w:cs="Times New Roman"/>
          <w:b/>
          <w:bCs/>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t xml:space="preserve">Osnovne pravne osobe: </w:t>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b/>
          <w:bCs/>
          <w:sz w:val="24"/>
          <w:szCs w:val="24"/>
          <w:bdr w:val="none" w:sz="0" w:space="0" w:color="auto" w:frame="1"/>
          <w:lang w:eastAsia="sr-Latn-RS"/>
        </w:rPr>
        <w:t>484</w:t>
      </w:r>
    </w:p>
    <w:p w14:paraId="1A62AF0B" w14:textId="2C0BA27A" w:rsidR="009631A3" w:rsidRPr="002B6749" w:rsidRDefault="009631A3" w:rsidP="009631A3">
      <w:pPr>
        <w:spacing w:after="0" w:line="240" w:lineRule="auto"/>
        <w:rPr>
          <w:rFonts w:ascii="Times New Roman" w:eastAsia="Times New Roman" w:hAnsi="Times New Roman" w:cs="Times New Roman"/>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t>Jedinice u sastavu pravne osobe:</w:t>
      </w:r>
      <w:r w:rsidRPr="002B6749">
        <w:rPr>
          <w:rFonts w:ascii="Times New Roman" w:eastAsia="Times New Roman" w:hAnsi="Times New Roman" w:cs="Times New Roman"/>
          <w:b/>
          <w:bCs/>
          <w:sz w:val="24"/>
          <w:szCs w:val="24"/>
          <w:bdr w:val="none" w:sz="0" w:space="0" w:color="auto" w:frame="1"/>
          <w:lang w:eastAsia="sr-Latn-RS"/>
        </w:rPr>
        <w:tab/>
      </w:r>
      <w:r w:rsidR="00B01AE6" w:rsidRPr="002B6749">
        <w:rPr>
          <w:rFonts w:ascii="Times New Roman" w:eastAsia="Times New Roman" w:hAnsi="Times New Roman" w:cs="Times New Roman"/>
          <w:b/>
          <w:bCs/>
          <w:sz w:val="24"/>
          <w:szCs w:val="24"/>
          <w:bdr w:val="none" w:sz="0" w:space="0" w:color="auto" w:frame="1"/>
          <w:lang w:eastAsia="sr-Latn-RS"/>
        </w:rPr>
        <w:t>288</w:t>
      </w:r>
    </w:p>
    <w:p w14:paraId="56E203C6" w14:textId="010575A7" w:rsidR="009631A3" w:rsidRPr="002B6749" w:rsidRDefault="009631A3" w:rsidP="009631A3">
      <w:pPr>
        <w:spacing w:after="0" w:line="240" w:lineRule="auto"/>
        <w:rPr>
          <w:rFonts w:ascii="Times New Roman" w:eastAsia="Times New Roman" w:hAnsi="Times New Roman" w:cs="Times New Roman"/>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t>Obrta:</w:t>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b/>
          <w:bCs/>
          <w:sz w:val="24"/>
          <w:szCs w:val="24"/>
          <w:bdr w:val="none" w:sz="0" w:space="0" w:color="auto" w:frame="1"/>
          <w:lang w:eastAsia="sr-Latn-RS"/>
        </w:rPr>
        <w:t>583</w:t>
      </w:r>
    </w:p>
    <w:p w14:paraId="72285F13" w14:textId="77777777" w:rsidR="009631A3" w:rsidRPr="002B6749" w:rsidRDefault="009631A3"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1B28F69F" w14:textId="61F72F28" w:rsidR="00CF7680" w:rsidRPr="002B6749" w:rsidRDefault="00CF7680" w:rsidP="00CF7680">
      <w:pPr>
        <w:spacing w:after="0" w:line="240" w:lineRule="auto"/>
        <w:rPr>
          <w:rFonts w:ascii="Times New Roman" w:eastAsia="Times New Roman" w:hAnsi="Times New Roman" w:cs="Times New Roman"/>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t>Mjesnih zajednica (MZ):</w:t>
      </w:r>
      <w:r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r w:rsidR="00201809" w:rsidRPr="002B6749">
        <w:rPr>
          <w:rFonts w:ascii="Times New Roman" w:eastAsia="Times New Roman" w:hAnsi="Times New Roman" w:cs="Times New Roman"/>
          <w:b/>
          <w:bCs/>
          <w:sz w:val="24"/>
          <w:szCs w:val="24"/>
          <w:bdr w:val="none" w:sz="0" w:space="0" w:color="auto" w:frame="1"/>
          <w:lang w:eastAsia="sr-Latn-RS"/>
        </w:rPr>
        <w:t>21</w:t>
      </w:r>
    </w:p>
    <w:p w14:paraId="0D89FE0B" w14:textId="62D8FB2E" w:rsidR="00CF7680" w:rsidRPr="002B6749" w:rsidRDefault="00CF7680" w:rsidP="00CF7680">
      <w:pPr>
        <w:spacing w:after="0" w:line="240" w:lineRule="auto"/>
        <w:rPr>
          <w:rFonts w:ascii="Times New Roman" w:eastAsia="Times New Roman" w:hAnsi="Times New Roman" w:cs="Times New Roman"/>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t>Inicijativa MZ u 2022. godini:</w:t>
      </w:r>
      <w:r w:rsidRPr="002B6749">
        <w:rPr>
          <w:rFonts w:ascii="Times New Roman" w:eastAsia="Times New Roman" w:hAnsi="Times New Roman" w:cs="Times New Roman"/>
          <w:sz w:val="24"/>
          <w:szCs w:val="24"/>
          <w:bdr w:val="none" w:sz="0" w:space="0" w:color="auto" w:frame="1"/>
          <w:lang w:eastAsia="sr-Latn-RS"/>
        </w:rPr>
        <w:tab/>
      </w:r>
      <w:r w:rsidR="00201809" w:rsidRPr="002B6749">
        <w:rPr>
          <w:rFonts w:ascii="Times New Roman" w:eastAsia="Times New Roman" w:hAnsi="Times New Roman" w:cs="Times New Roman"/>
          <w:b/>
          <w:bCs/>
          <w:sz w:val="24"/>
          <w:szCs w:val="24"/>
          <w:bdr w:val="none" w:sz="0" w:space="0" w:color="auto" w:frame="1"/>
          <w:lang w:eastAsia="sr-Latn-RS"/>
        </w:rPr>
        <w:t>0</w:t>
      </w:r>
    </w:p>
    <w:p w14:paraId="01E39C07" w14:textId="77777777" w:rsidR="00CF7680" w:rsidRPr="002B6749" w:rsidRDefault="00CF7680" w:rsidP="00CF7680">
      <w:pPr>
        <w:spacing w:after="0" w:line="240" w:lineRule="auto"/>
        <w:rPr>
          <w:rFonts w:ascii="Times New Roman" w:eastAsia="Times New Roman" w:hAnsi="Times New Roman" w:cs="Times New Roman"/>
          <w:sz w:val="24"/>
          <w:szCs w:val="24"/>
          <w:bdr w:val="none" w:sz="0" w:space="0" w:color="auto" w:frame="1"/>
          <w:lang w:eastAsia="sr-Latn-RS"/>
        </w:rPr>
      </w:pPr>
    </w:p>
    <w:p w14:paraId="0A9AC7C6" w14:textId="1B8E6D1C" w:rsidR="00D42379" w:rsidRPr="002B6749" w:rsidRDefault="00CF7680" w:rsidP="00CF7680">
      <w:pPr>
        <w:spacing w:after="0" w:line="240" w:lineRule="auto"/>
        <w:rPr>
          <w:rFonts w:ascii="Times New Roman" w:eastAsia="Times New Roman" w:hAnsi="Times New Roman" w:cs="Times New Roman"/>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tab/>
      </w:r>
      <w:r w:rsidR="00E451D4" w:rsidRPr="002B6749">
        <w:rPr>
          <w:rFonts w:ascii="Times New Roman" w:eastAsia="Times New Roman" w:hAnsi="Times New Roman" w:cs="Times New Roman"/>
          <w:sz w:val="24"/>
          <w:szCs w:val="24"/>
          <w:bdr w:val="none" w:sz="0" w:space="0" w:color="auto" w:frame="1"/>
          <w:lang w:eastAsia="sr-Latn-RS"/>
        </w:rPr>
        <w:tab/>
      </w:r>
      <w:r w:rsidR="00E451D4" w:rsidRPr="002B6749">
        <w:rPr>
          <w:rFonts w:ascii="Times New Roman" w:eastAsia="Times New Roman" w:hAnsi="Times New Roman" w:cs="Times New Roman"/>
          <w:sz w:val="24"/>
          <w:szCs w:val="24"/>
          <w:bdr w:val="none" w:sz="0" w:space="0" w:color="auto" w:frame="1"/>
          <w:lang w:eastAsia="sr-Latn-RS"/>
        </w:rPr>
        <w:tab/>
      </w:r>
      <w:r w:rsidRPr="002B6749">
        <w:rPr>
          <w:rFonts w:ascii="Times New Roman" w:eastAsia="Times New Roman" w:hAnsi="Times New Roman" w:cs="Times New Roman"/>
          <w:sz w:val="24"/>
          <w:szCs w:val="24"/>
          <w:bdr w:val="none" w:sz="0" w:space="0" w:color="auto" w:frame="1"/>
          <w:lang w:eastAsia="sr-Latn-RS"/>
        </w:rPr>
        <w:tab/>
      </w:r>
    </w:p>
    <w:p w14:paraId="1F353260" w14:textId="0712FE74" w:rsidR="006E7832" w:rsidRPr="002B6749" w:rsidRDefault="006E7832" w:rsidP="0082184B">
      <w:pPr>
        <w:spacing w:after="0" w:line="240" w:lineRule="auto"/>
        <w:rPr>
          <w:rFonts w:ascii="Times New Roman" w:eastAsia="Times New Roman" w:hAnsi="Times New Roman" w:cs="Times New Roman"/>
          <w:color w:val="365F91" w:themeColor="accent1" w:themeShade="BF"/>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br w:type="page"/>
      </w:r>
    </w:p>
    <w:p w14:paraId="4EF03B59" w14:textId="76EA6442" w:rsidR="0075619E" w:rsidRPr="002B6749" w:rsidRDefault="002B3ACF" w:rsidP="00F25723">
      <w:pPr>
        <w:pStyle w:val="Style7"/>
        <w:numPr>
          <w:ilvl w:val="1"/>
          <w:numId w:val="28"/>
        </w:numPr>
      </w:pPr>
      <w:bookmarkStart w:id="4" w:name="_Toc156463885"/>
      <w:r w:rsidRPr="002B6749">
        <w:lastRenderedPageBreak/>
        <w:t>Vizija i st</w:t>
      </w:r>
      <w:r w:rsidR="00D60DB4" w:rsidRPr="002B6749">
        <w:t>r</w:t>
      </w:r>
      <w:r w:rsidRPr="002B6749">
        <w:t>ateški ciljevi</w:t>
      </w:r>
      <w:bookmarkEnd w:id="4"/>
    </w:p>
    <w:p w14:paraId="23F42515" w14:textId="5123888F" w:rsidR="00456154" w:rsidRPr="002B6749" w:rsidRDefault="00456154" w:rsidP="0082184B">
      <w:pPr>
        <w:pStyle w:val="Default"/>
        <w:jc w:val="both"/>
        <w:rPr>
          <w:rFonts w:ascii="Times New Roman" w:eastAsia="Times New Roman" w:hAnsi="Times New Roman" w:cs="Times New Roman"/>
          <w:color w:val="242424"/>
          <w:sz w:val="22"/>
          <w:szCs w:val="22"/>
          <w:bdr w:val="none" w:sz="0" w:space="0" w:color="auto" w:frame="1"/>
          <w:lang w:val="bs-Latn-BA" w:eastAsia="sr-Latn-RS"/>
        </w:rPr>
      </w:pPr>
    </w:p>
    <w:p w14:paraId="1F607B2E" w14:textId="0DC62770" w:rsidR="00056320" w:rsidRPr="002B6749" w:rsidRDefault="00056320" w:rsidP="00E17C0E">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Prilikom izrade Strategije</w:t>
      </w:r>
      <w:r w:rsidR="001F238B" w:rsidRPr="002B6749">
        <w:rPr>
          <w:rFonts w:ascii="Times New Roman" w:eastAsia="Calibri" w:hAnsi="Times New Roman" w:cs="Times New Roman"/>
          <w:color w:val="000000"/>
          <w:sz w:val="24"/>
          <w:szCs w:val="24"/>
        </w:rPr>
        <w:t xml:space="preserve"> integriranog razvoja Zavidovići za period 2017–2026</w:t>
      </w:r>
      <w:r w:rsidRPr="002B6749">
        <w:rPr>
          <w:rFonts w:ascii="Times New Roman" w:eastAsia="Calibri" w:hAnsi="Times New Roman" w:cs="Times New Roman"/>
          <w:color w:val="000000"/>
          <w:sz w:val="24"/>
          <w:szCs w:val="24"/>
        </w:rPr>
        <w:t xml:space="preserve"> uzete su u obzir socio-ekonomske prilike</w:t>
      </w:r>
      <w:r w:rsidR="001F238B" w:rsidRPr="002B6749">
        <w:rPr>
          <w:rFonts w:ascii="Times New Roman" w:eastAsia="Calibri" w:hAnsi="Times New Roman" w:cs="Times New Roman"/>
          <w:color w:val="000000"/>
          <w:sz w:val="24"/>
          <w:szCs w:val="24"/>
        </w:rPr>
        <w:t xml:space="preserve"> u </w:t>
      </w:r>
      <w:r w:rsidRPr="002B6749">
        <w:rPr>
          <w:rFonts w:ascii="Times New Roman" w:eastAsia="Calibri" w:hAnsi="Times New Roman" w:cs="Times New Roman"/>
          <w:color w:val="000000"/>
          <w:sz w:val="24"/>
          <w:szCs w:val="24"/>
        </w:rPr>
        <w:t>Zavidovići</w:t>
      </w:r>
      <w:r w:rsidR="001F238B" w:rsidRPr="002B6749">
        <w:rPr>
          <w:rFonts w:ascii="Times New Roman" w:eastAsia="Calibri" w:hAnsi="Times New Roman" w:cs="Times New Roman"/>
          <w:color w:val="000000"/>
          <w:sz w:val="24"/>
          <w:szCs w:val="24"/>
        </w:rPr>
        <w:t>ma</w:t>
      </w:r>
      <w:r w:rsidRPr="002B6749">
        <w:rPr>
          <w:rFonts w:ascii="Times New Roman" w:eastAsia="Calibri" w:hAnsi="Times New Roman" w:cs="Times New Roman"/>
          <w:color w:val="000000"/>
          <w:sz w:val="24"/>
          <w:szCs w:val="24"/>
        </w:rPr>
        <w:t>, ali i razvojna opredjeljenja, strateški ciljevi i mjere koji su već definirane u prethodnoj strategiji, kao i smjernice regionalnog razvoja. Svrha je bila sveobuhvatno razmotriti i analizirati sadašnje prilike i mogućnosti, te predvidjeti mehanizme za provođenje zacrtanih ciljeva. Primijenjeno je načelo partnerstva i participacije prilikom izrade strateškog dokumenta, jer je jedino tako moguće ostvariti konsenzus, i postići učinkovitost kod implementacije projekata i ostvarenja napretka.</w:t>
      </w:r>
      <w:r w:rsidR="001F238B" w:rsidRPr="002B6749">
        <w:rPr>
          <w:rFonts w:ascii="Times New Roman" w:eastAsia="Calibri" w:hAnsi="Times New Roman" w:cs="Times New Roman"/>
          <w:color w:val="000000"/>
          <w:sz w:val="24"/>
          <w:szCs w:val="24"/>
        </w:rPr>
        <w:t xml:space="preserve"> Strategija definiše v</w:t>
      </w:r>
      <w:r w:rsidRPr="002B6749">
        <w:rPr>
          <w:rFonts w:ascii="Times New Roman" w:eastAsia="Calibri" w:hAnsi="Times New Roman" w:cs="Times New Roman"/>
          <w:color w:val="000000"/>
          <w:sz w:val="24"/>
          <w:szCs w:val="24"/>
        </w:rPr>
        <w:t>izij</w:t>
      </w:r>
      <w:r w:rsidR="001F238B" w:rsidRPr="002B6749">
        <w:rPr>
          <w:rFonts w:ascii="Times New Roman" w:eastAsia="Calibri" w:hAnsi="Times New Roman" w:cs="Times New Roman"/>
          <w:color w:val="000000"/>
          <w:sz w:val="24"/>
          <w:szCs w:val="24"/>
        </w:rPr>
        <w:t>u kako slijedi:</w:t>
      </w:r>
      <w:r w:rsidRPr="002B6749">
        <w:rPr>
          <w:rFonts w:ascii="Times New Roman" w:eastAsia="Calibri" w:hAnsi="Times New Roman" w:cs="Times New Roman"/>
          <w:color w:val="000000"/>
          <w:sz w:val="24"/>
          <w:szCs w:val="24"/>
        </w:rPr>
        <w:t xml:space="preserve"> </w:t>
      </w:r>
    </w:p>
    <w:p w14:paraId="7148AD36" w14:textId="77777777" w:rsidR="009B72B3" w:rsidRPr="002B6749" w:rsidRDefault="009B72B3" w:rsidP="0082184B">
      <w:pPr>
        <w:pStyle w:val="Default"/>
        <w:rPr>
          <w:rFonts w:ascii="Times New Roman" w:eastAsia="Times New Roman" w:hAnsi="Times New Roman" w:cs="Times New Roman"/>
          <w:color w:val="242424"/>
          <w:bdr w:val="none" w:sz="0" w:space="0" w:color="auto" w:frame="1"/>
          <w:lang w:val="bs-Latn-BA" w:eastAsia="sr-Latn-RS"/>
        </w:rPr>
      </w:pPr>
    </w:p>
    <w:tbl>
      <w:tblPr>
        <w:tblStyle w:val="TableGrid"/>
        <w:tblW w:w="0" w:type="auto"/>
        <w:shd w:val="clear" w:color="auto" w:fill="FABF8F" w:themeFill="accent6" w:themeFillTint="99"/>
        <w:tblLook w:val="04A0" w:firstRow="1" w:lastRow="0" w:firstColumn="1" w:lastColumn="0" w:noHBand="0" w:noVBand="1"/>
      </w:tblPr>
      <w:tblGrid>
        <w:gridCol w:w="9062"/>
      </w:tblGrid>
      <w:tr w:rsidR="009B72B3" w:rsidRPr="002B6749" w14:paraId="4E976227" w14:textId="77777777" w:rsidTr="00A5247F">
        <w:tc>
          <w:tcPr>
            <w:tcW w:w="9062" w:type="dxa"/>
            <w:shd w:val="clear" w:color="auto" w:fill="FABF8F" w:themeFill="accent6" w:themeFillTint="99"/>
          </w:tcPr>
          <w:p w14:paraId="2E9FA398" w14:textId="77777777" w:rsidR="00056320" w:rsidRPr="002B6749" w:rsidRDefault="00056320" w:rsidP="00D1654A">
            <w:pPr>
              <w:spacing w:line="259" w:lineRule="auto"/>
              <w:jc w:val="both"/>
              <w:rPr>
                <w:rFonts w:ascii="Times New Roman" w:eastAsia="Calibri" w:hAnsi="Times New Roman" w:cs="Times New Roman"/>
                <w:color w:val="000000"/>
                <w:sz w:val="24"/>
                <w:szCs w:val="24"/>
              </w:rPr>
            </w:pPr>
          </w:p>
          <w:p w14:paraId="5113B178" w14:textId="215BA911" w:rsidR="009B72B3" w:rsidRPr="002B6749" w:rsidRDefault="00D1654A" w:rsidP="00D1654A">
            <w:pPr>
              <w:spacing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 xml:space="preserve">Konkurentna i poduzetna sredina, prepoznatljivog identiteta, </w:t>
            </w:r>
            <w:r w:rsidR="0036447A" w:rsidRPr="002B6749">
              <w:rPr>
                <w:rFonts w:ascii="Times New Roman" w:eastAsia="Calibri" w:hAnsi="Times New Roman" w:cs="Times New Roman"/>
                <w:color w:val="000000"/>
                <w:sz w:val="24"/>
                <w:szCs w:val="24"/>
              </w:rPr>
              <w:t>grad</w:t>
            </w:r>
            <w:r w:rsidRPr="002B6749">
              <w:rPr>
                <w:rFonts w:ascii="Times New Roman" w:eastAsia="Calibri" w:hAnsi="Times New Roman" w:cs="Times New Roman"/>
                <w:color w:val="000000"/>
                <w:sz w:val="24"/>
                <w:szCs w:val="24"/>
              </w:rPr>
              <w:t xml:space="preserve"> ravnopravnih građana, sa ujednačenim urbanim i ruralnim razvojem, mjesto ugodnog i zdravog življenja</w:t>
            </w:r>
            <w:r w:rsidR="00C85509" w:rsidRPr="002B6749">
              <w:rPr>
                <w:rFonts w:ascii="Times New Roman" w:eastAsia="Calibri" w:hAnsi="Times New Roman" w:cs="Times New Roman"/>
                <w:color w:val="000000"/>
                <w:sz w:val="24"/>
                <w:szCs w:val="24"/>
              </w:rPr>
              <w:t>.</w:t>
            </w:r>
          </w:p>
          <w:p w14:paraId="4C756458" w14:textId="7705A534" w:rsidR="00056320" w:rsidRPr="002B6749" w:rsidRDefault="00056320" w:rsidP="00D1654A">
            <w:pPr>
              <w:spacing w:line="259" w:lineRule="auto"/>
              <w:jc w:val="both"/>
              <w:rPr>
                <w:rFonts w:ascii="Times New Roman" w:eastAsia="Calibri" w:hAnsi="Times New Roman" w:cs="Times New Roman"/>
                <w:color w:val="000000"/>
                <w:sz w:val="24"/>
                <w:szCs w:val="24"/>
              </w:rPr>
            </w:pPr>
          </w:p>
        </w:tc>
      </w:tr>
    </w:tbl>
    <w:p w14:paraId="3CDAFE90" w14:textId="77777777" w:rsidR="009B72B3" w:rsidRPr="002B6749" w:rsidRDefault="009B72B3" w:rsidP="00D1654A">
      <w:pPr>
        <w:spacing w:after="0" w:line="259" w:lineRule="auto"/>
        <w:jc w:val="both"/>
        <w:rPr>
          <w:rFonts w:ascii="Times New Roman" w:eastAsia="Calibri" w:hAnsi="Times New Roman" w:cs="Times New Roman"/>
          <w:color w:val="000000"/>
          <w:sz w:val="24"/>
          <w:szCs w:val="24"/>
        </w:rPr>
      </w:pPr>
    </w:p>
    <w:p w14:paraId="7A4899AB" w14:textId="45848B4A" w:rsidR="001F238B" w:rsidRPr="002B6749" w:rsidRDefault="001F238B"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Str</w:t>
      </w:r>
      <w:r w:rsidR="00B13D4A" w:rsidRPr="002B6749">
        <w:rPr>
          <w:rFonts w:ascii="Times New Roman" w:eastAsia="Calibri" w:hAnsi="Times New Roman" w:cs="Times New Roman"/>
          <w:color w:val="000000"/>
          <w:sz w:val="24"/>
          <w:szCs w:val="24"/>
        </w:rPr>
        <w:t>a</w:t>
      </w:r>
      <w:r w:rsidRPr="002B6749">
        <w:rPr>
          <w:rFonts w:ascii="Times New Roman" w:eastAsia="Calibri" w:hAnsi="Times New Roman" w:cs="Times New Roman"/>
          <w:color w:val="000000"/>
          <w:sz w:val="24"/>
          <w:szCs w:val="24"/>
        </w:rPr>
        <w:t>tegijom su definisani sljedeći strateški i operativni ciljevi:</w:t>
      </w:r>
    </w:p>
    <w:p w14:paraId="75D1F416" w14:textId="77777777" w:rsidR="001F238B" w:rsidRPr="002B6749" w:rsidRDefault="001F238B" w:rsidP="00D1654A">
      <w:pPr>
        <w:spacing w:after="0" w:line="259" w:lineRule="auto"/>
        <w:jc w:val="both"/>
        <w:rPr>
          <w:rFonts w:ascii="Times New Roman" w:eastAsia="Calibri" w:hAnsi="Times New Roman" w:cs="Times New Roman"/>
          <w:color w:val="000000"/>
          <w:sz w:val="24"/>
          <w:szCs w:val="24"/>
        </w:rPr>
      </w:pPr>
    </w:p>
    <w:p w14:paraId="44079B96" w14:textId="77777777" w:rsidR="00D1654A" w:rsidRPr="002B6749" w:rsidRDefault="00D1654A"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 xml:space="preserve">STRATEŠKI CILJ 1 </w:t>
      </w:r>
    </w:p>
    <w:p w14:paraId="15079D25" w14:textId="77777777" w:rsidR="001F238B" w:rsidRPr="002B6749" w:rsidRDefault="001F238B" w:rsidP="00D1654A">
      <w:pPr>
        <w:spacing w:after="0" w:line="259" w:lineRule="auto"/>
        <w:jc w:val="both"/>
        <w:rPr>
          <w:rFonts w:ascii="Times New Roman" w:eastAsia="Calibri" w:hAnsi="Times New Roman" w:cs="Times New Roman"/>
          <w:color w:val="000000"/>
          <w:sz w:val="24"/>
          <w:szCs w:val="24"/>
        </w:rPr>
      </w:pPr>
    </w:p>
    <w:p w14:paraId="321800A1" w14:textId="2BE3CA5A" w:rsidR="00742C94" w:rsidRPr="002B6749" w:rsidRDefault="00D1654A"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Izgradnja institucionalnog okvira koji će omogućiti stvaranje poticajnog i dinamičnog poslovnog okruženja, uz optimalno korištenje svih lokacijskih i infrastrukturnih pogodnosti</w:t>
      </w:r>
      <w:r w:rsidR="00A47AB3" w:rsidRPr="002B6749">
        <w:rPr>
          <w:rFonts w:ascii="Times New Roman" w:eastAsia="Calibri" w:hAnsi="Times New Roman" w:cs="Times New Roman"/>
          <w:color w:val="000000"/>
          <w:sz w:val="24"/>
          <w:szCs w:val="24"/>
        </w:rPr>
        <w:t>.</w:t>
      </w:r>
    </w:p>
    <w:p w14:paraId="66F5A951" w14:textId="77777777" w:rsidR="00056320" w:rsidRPr="002B6749" w:rsidRDefault="00056320" w:rsidP="00D1654A">
      <w:pPr>
        <w:spacing w:after="0" w:line="259" w:lineRule="auto"/>
        <w:jc w:val="both"/>
        <w:rPr>
          <w:rFonts w:ascii="Times New Roman" w:eastAsia="Calibri" w:hAnsi="Times New Roman" w:cs="Times New Roman"/>
          <w:color w:val="000000"/>
          <w:sz w:val="24"/>
          <w:szCs w:val="24"/>
        </w:rPr>
      </w:pPr>
    </w:p>
    <w:p w14:paraId="182AE7C7" w14:textId="4ADBA27E" w:rsidR="00056320" w:rsidRPr="002B6749" w:rsidRDefault="00056320"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Operativni ciljevi:</w:t>
      </w:r>
    </w:p>
    <w:p w14:paraId="46EE4D0E" w14:textId="3419CF5C" w:rsidR="0001210E" w:rsidRPr="002B6749" w:rsidRDefault="0001210E" w:rsidP="00F25723">
      <w:pPr>
        <w:pStyle w:val="ListParagraph"/>
        <w:numPr>
          <w:ilvl w:val="0"/>
          <w:numId w:val="21"/>
        </w:num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Usklađena organizaciona struktura i stvoren povoljan institucionalni okvir za implementaciju Strategije integriranog razvoja uz kontinuirano poboljšanje kvaliteta kroz ispunjavanje zahtjeva standarda serije  BAS EN ISO.</w:t>
      </w:r>
    </w:p>
    <w:p w14:paraId="1ABCCB0C" w14:textId="5AAB50C7" w:rsidR="0001210E" w:rsidRPr="002B6749" w:rsidRDefault="0001210E" w:rsidP="00F25723">
      <w:pPr>
        <w:pStyle w:val="ListParagraph"/>
        <w:numPr>
          <w:ilvl w:val="0"/>
          <w:numId w:val="21"/>
        </w:num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 xml:space="preserve">Unaprijeđen sistem upravljanja javnim dobrima i korištenje javnih dobara za podršku integriranog razvoja što podrazumijeva uspostavu sistema partnerstva javnog i privatnog sektora. </w:t>
      </w:r>
    </w:p>
    <w:p w14:paraId="5AC17A21" w14:textId="3D26F61F" w:rsidR="00D1654A" w:rsidRPr="002B6749" w:rsidRDefault="0001210E" w:rsidP="00F25723">
      <w:pPr>
        <w:pStyle w:val="ListParagraph"/>
        <w:numPr>
          <w:ilvl w:val="0"/>
          <w:numId w:val="21"/>
        </w:num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Unaprijeđeno upravljanje prostorom, prirodnim i kulturno-historijskim naslijeđem, kao i turističkim destinacijama.</w:t>
      </w:r>
    </w:p>
    <w:p w14:paraId="4E773E4A" w14:textId="77777777" w:rsidR="0001210E" w:rsidRPr="002B6749" w:rsidRDefault="0001210E" w:rsidP="00D1654A">
      <w:pPr>
        <w:spacing w:after="0" w:line="259" w:lineRule="auto"/>
        <w:jc w:val="both"/>
        <w:rPr>
          <w:rFonts w:ascii="Times New Roman" w:eastAsia="Calibri" w:hAnsi="Times New Roman" w:cs="Times New Roman"/>
          <w:color w:val="000000"/>
          <w:sz w:val="24"/>
          <w:szCs w:val="24"/>
        </w:rPr>
      </w:pPr>
    </w:p>
    <w:p w14:paraId="0AAC9110" w14:textId="0E9D9559" w:rsidR="00D1654A" w:rsidRPr="002B6749" w:rsidRDefault="00D1654A"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 xml:space="preserve">STRATEŠKI CILJ 2 </w:t>
      </w:r>
    </w:p>
    <w:p w14:paraId="64B34FC1" w14:textId="77777777" w:rsidR="001F238B" w:rsidRPr="002B6749" w:rsidRDefault="001F238B" w:rsidP="00D1654A">
      <w:pPr>
        <w:spacing w:after="0" w:line="259" w:lineRule="auto"/>
        <w:jc w:val="both"/>
        <w:rPr>
          <w:rFonts w:ascii="Times New Roman" w:eastAsia="Calibri" w:hAnsi="Times New Roman" w:cs="Times New Roman"/>
          <w:color w:val="000000"/>
          <w:sz w:val="24"/>
          <w:szCs w:val="24"/>
        </w:rPr>
      </w:pPr>
    </w:p>
    <w:p w14:paraId="18A0823E" w14:textId="5CD69A56" w:rsidR="00D1654A" w:rsidRPr="002B6749" w:rsidRDefault="00D1654A"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lastRenderedPageBreak/>
        <w:t xml:space="preserve">Razvoj komunalne i poslovne infrastrukture, jačanje ekonomskih aktivnosti (razvoj industrije, </w:t>
      </w:r>
      <w:r w:rsidR="0001210E" w:rsidRPr="002B6749">
        <w:rPr>
          <w:rFonts w:ascii="Times New Roman" w:eastAsia="Calibri" w:hAnsi="Times New Roman" w:cs="Times New Roman"/>
          <w:color w:val="000000"/>
          <w:sz w:val="24"/>
          <w:szCs w:val="24"/>
        </w:rPr>
        <w:t>malih i srednjih preduzeća (</w:t>
      </w:r>
      <w:r w:rsidRPr="002B6749">
        <w:rPr>
          <w:rFonts w:ascii="Times New Roman" w:eastAsia="Calibri" w:hAnsi="Times New Roman" w:cs="Times New Roman"/>
          <w:color w:val="000000"/>
          <w:sz w:val="24"/>
          <w:szCs w:val="24"/>
        </w:rPr>
        <w:t>MSP</w:t>
      </w:r>
      <w:r w:rsidR="0001210E" w:rsidRPr="002B6749">
        <w:rPr>
          <w:rFonts w:ascii="Times New Roman" w:eastAsia="Calibri" w:hAnsi="Times New Roman" w:cs="Times New Roman"/>
          <w:color w:val="000000"/>
          <w:sz w:val="24"/>
          <w:szCs w:val="24"/>
        </w:rPr>
        <w:t>)</w:t>
      </w:r>
      <w:r w:rsidRPr="002B6749">
        <w:rPr>
          <w:rFonts w:ascii="Times New Roman" w:eastAsia="Calibri" w:hAnsi="Times New Roman" w:cs="Times New Roman"/>
          <w:color w:val="000000"/>
          <w:sz w:val="24"/>
          <w:szCs w:val="24"/>
        </w:rPr>
        <w:t>, turizma i poljoprivrede) i povećanje zaposlenosti</w:t>
      </w:r>
      <w:r w:rsidR="00A47AB3" w:rsidRPr="002B6749">
        <w:rPr>
          <w:rFonts w:ascii="Times New Roman" w:eastAsia="Calibri" w:hAnsi="Times New Roman" w:cs="Times New Roman"/>
          <w:color w:val="000000"/>
          <w:sz w:val="24"/>
          <w:szCs w:val="24"/>
        </w:rPr>
        <w:t>.</w:t>
      </w:r>
    </w:p>
    <w:p w14:paraId="775E5F9D" w14:textId="77777777" w:rsidR="00056320" w:rsidRPr="002B6749" w:rsidRDefault="00056320" w:rsidP="00056320">
      <w:pPr>
        <w:spacing w:after="0" w:line="259" w:lineRule="auto"/>
        <w:jc w:val="both"/>
        <w:rPr>
          <w:rFonts w:ascii="Times New Roman" w:eastAsia="Calibri" w:hAnsi="Times New Roman" w:cs="Times New Roman"/>
          <w:color w:val="000000"/>
          <w:sz w:val="24"/>
          <w:szCs w:val="24"/>
        </w:rPr>
      </w:pPr>
    </w:p>
    <w:p w14:paraId="45A934FE" w14:textId="0762E100" w:rsidR="00056320" w:rsidRPr="002B6749" w:rsidRDefault="00056320" w:rsidP="00056320">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Operativni ciljevi:</w:t>
      </w:r>
    </w:p>
    <w:p w14:paraId="42FAFD47" w14:textId="77777777" w:rsidR="0001210E" w:rsidRPr="002B6749" w:rsidRDefault="0001210E" w:rsidP="00F25723">
      <w:pPr>
        <w:pStyle w:val="ListParagraph"/>
        <w:numPr>
          <w:ilvl w:val="0"/>
          <w:numId w:val="21"/>
        </w:num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 xml:space="preserve">Povećati zaposlenost i izvoz. </w:t>
      </w:r>
    </w:p>
    <w:p w14:paraId="0BB76BD5" w14:textId="77777777" w:rsidR="0001210E" w:rsidRPr="002B6749" w:rsidRDefault="0001210E" w:rsidP="00F25723">
      <w:pPr>
        <w:pStyle w:val="ListParagraph"/>
        <w:numPr>
          <w:ilvl w:val="0"/>
          <w:numId w:val="21"/>
        </w:num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 xml:space="preserve">Osigurati podršku za stvaranje ekonomski održivih poljoprivrednih domaćinstava u ruralnim područjima. </w:t>
      </w:r>
    </w:p>
    <w:p w14:paraId="5A0EEE99" w14:textId="77777777" w:rsidR="0001210E" w:rsidRPr="002B6749" w:rsidRDefault="0001210E" w:rsidP="00F25723">
      <w:pPr>
        <w:pStyle w:val="ListParagraph"/>
        <w:numPr>
          <w:ilvl w:val="0"/>
          <w:numId w:val="21"/>
        </w:num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 xml:space="preserve">Privući investicije u elektroenergetski sektor i prehrambeno prerađivačku industriju i okolinski prihvatljive investicije sa što većim stepenom finalizacije proizvoda. </w:t>
      </w:r>
    </w:p>
    <w:p w14:paraId="0D7E3E7B" w14:textId="7D08FE62" w:rsidR="00D1654A" w:rsidRPr="002B6749" w:rsidRDefault="0001210E" w:rsidP="00F25723">
      <w:pPr>
        <w:pStyle w:val="ListParagraph"/>
        <w:numPr>
          <w:ilvl w:val="0"/>
          <w:numId w:val="21"/>
        </w:num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Unaprjeđenje putne i komunalne infrastrukture</w:t>
      </w:r>
    </w:p>
    <w:p w14:paraId="21ACC086" w14:textId="77777777" w:rsidR="00237F03" w:rsidRPr="002B6749" w:rsidRDefault="00237F03">
      <w:pPr>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br w:type="page"/>
      </w:r>
    </w:p>
    <w:p w14:paraId="70643C1A" w14:textId="610F43E6" w:rsidR="00D1654A" w:rsidRPr="002B6749" w:rsidRDefault="00D1654A"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lastRenderedPageBreak/>
        <w:t xml:space="preserve">STRATEŠKI CILJ 3 </w:t>
      </w:r>
    </w:p>
    <w:p w14:paraId="049E3E77" w14:textId="2FEBC590" w:rsidR="00D1654A" w:rsidRPr="002B6749" w:rsidRDefault="00D1654A"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Prepoznatljiv imidž Zavidovića, kao otvoren</w:t>
      </w:r>
      <w:r w:rsidR="00FF4712" w:rsidRPr="002B6749">
        <w:rPr>
          <w:rFonts w:ascii="Times New Roman" w:eastAsia="Calibri" w:hAnsi="Times New Roman" w:cs="Times New Roman"/>
          <w:color w:val="000000"/>
          <w:sz w:val="24"/>
          <w:szCs w:val="24"/>
        </w:rPr>
        <w:t xml:space="preserve">og grada </w:t>
      </w:r>
      <w:r w:rsidRPr="002B6749">
        <w:rPr>
          <w:rFonts w:ascii="Times New Roman" w:eastAsia="Calibri" w:hAnsi="Times New Roman" w:cs="Times New Roman"/>
          <w:color w:val="000000"/>
          <w:sz w:val="24"/>
          <w:szCs w:val="24"/>
        </w:rPr>
        <w:t>sa razvijenom društvenom infrastrukturom, raznovrsnom turističkom ponudom i efikasnom lokalnom upravom, orjentiranom prema EU integracijama</w:t>
      </w:r>
      <w:r w:rsidR="00A47AB3" w:rsidRPr="002B6749">
        <w:rPr>
          <w:rFonts w:ascii="Times New Roman" w:eastAsia="Calibri" w:hAnsi="Times New Roman" w:cs="Times New Roman"/>
          <w:color w:val="000000"/>
          <w:sz w:val="24"/>
          <w:szCs w:val="24"/>
        </w:rPr>
        <w:t>.</w:t>
      </w:r>
    </w:p>
    <w:p w14:paraId="77019A17" w14:textId="77777777" w:rsidR="00056320" w:rsidRPr="002B6749" w:rsidRDefault="00056320" w:rsidP="00056320">
      <w:pPr>
        <w:spacing w:after="0" w:line="259" w:lineRule="auto"/>
        <w:jc w:val="both"/>
        <w:rPr>
          <w:rFonts w:ascii="Times New Roman" w:eastAsia="Calibri" w:hAnsi="Times New Roman" w:cs="Times New Roman"/>
          <w:color w:val="000000"/>
          <w:sz w:val="24"/>
          <w:szCs w:val="24"/>
        </w:rPr>
      </w:pPr>
    </w:p>
    <w:p w14:paraId="7963204E" w14:textId="6ADB3809" w:rsidR="00056320" w:rsidRPr="002B6749" w:rsidRDefault="00056320" w:rsidP="00056320">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Operativni ciljevi:</w:t>
      </w:r>
    </w:p>
    <w:p w14:paraId="54BFBC90" w14:textId="33B3EC8D" w:rsidR="00A076D2" w:rsidRPr="002B6749" w:rsidRDefault="00A076D2" w:rsidP="00F25723">
      <w:pPr>
        <w:pStyle w:val="ListParagraph"/>
        <w:numPr>
          <w:ilvl w:val="0"/>
          <w:numId w:val="21"/>
        </w:numPr>
        <w:spacing w:after="0" w:line="259" w:lineRule="auto"/>
        <w:jc w:val="both"/>
        <w:rPr>
          <w:rFonts w:ascii="Times New Roman" w:eastAsia="Calibri" w:hAnsi="Times New Roman" w:cs="Times New Roman"/>
          <w:sz w:val="24"/>
          <w:szCs w:val="24"/>
        </w:rPr>
      </w:pPr>
      <w:r w:rsidRPr="002B6749">
        <w:rPr>
          <w:rFonts w:ascii="Times New Roman" w:eastAsia="Calibri" w:hAnsi="Times New Roman" w:cs="Times New Roman"/>
          <w:sz w:val="24"/>
          <w:szCs w:val="24"/>
        </w:rPr>
        <w:t>Unaprijediti turističku infrastrukturu, povećati broj turista i turističku potrošnju.</w:t>
      </w:r>
    </w:p>
    <w:p w14:paraId="0199FE2F" w14:textId="77777777" w:rsidR="00A076D2" w:rsidRPr="002B6749" w:rsidRDefault="00A076D2" w:rsidP="00F25723">
      <w:pPr>
        <w:pStyle w:val="ListParagraph"/>
        <w:numPr>
          <w:ilvl w:val="0"/>
          <w:numId w:val="21"/>
        </w:numPr>
        <w:spacing w:after="0" w:line="259" w:lineRule="auto"/>
        <w:jc w:val="both"/>
        <w:rPr>
          <w:rFonts w:ascii="Times New Roman" w:eastAsia="Calibri" w:hAnsi="Times New Roman" w:cs="Times New Roman"/>
          <w:sz w:val="24"/>
          <w:szCs w:val="24"/>
        </w:rPr>
      </w:pPr>
      <w:r w:rsidRPr="002B6749">
        <w:rPr>
          <w:rFonts w:ascii="Times New Roman" w:eastAsia="Calibri" w:hAnsi="Times New Roman" w:cs="Times New Roman"/>
          <w:sz w:val="24"/>
          <w:szCs w:val="24"/>
        </w:rPr>
        <w:t xml:space="preserve">Jačanje kapaciteta javne uprave, javnih ustanova i institucija, NVO i saradnje sa njima. </w:t>
      </w:r>
    </w:p>
    <w:p w14:paraId="7F9CCD5D" w14:textId="77777777" w:rsidR="00A076D2" w:rsidRPr="002B6749" w:rsidRDefault="00A076D2" w:rsidP="00F25723">
      <w:pPr>
        <w:pStyle w:val="ListParagraph"/>
        <w:numPr>
          <w:ilvl w:val="0"/>
          <w:numId w:val="21"/>
        </w:numPr>
        <w:spacing w:after="0" w:line="259" w:lineRule="auto"/>
        <w:jc w:val="both"/>
        <w:rPr>
          <w:rFonts w:ascii="Times New Roman" w:eastAsia="Calibri" w:hAnsi="Times New Roman" w:cs="Times New Roman"/>
          <w:sz w:val="24"/>
          <w:szCs w:val="24"/>
        </w:rPr>
      </w:pPr>
      <w:r w:rsidRPr="002B6749">
        <w:rPr>
          <w:rFonts w:ascii="Times New Roman" w:eastAsia="Calibri" w:hAnsi="Times New Roman" w:cs="Times New Roman"/>
          <w:sz w:val="24"/>
          <w:szCs w:val="24"/>
        </w:rPr>
        <w:t xml:space="preserve">Socijalna i sigurnosna podrška ugroženim kategorijama stanovništva i podrška projektima socijalne uključenosti i jačanje sektora zdravstva </w:t>
      </w:r>
    </w:p>
    <w:p w14:paraId="4CDE54F8" w14:textId="63389930" w:rsidR="00056320" w:rsidRPr="002B6749" w:rsidRDefault="00A076D2" w:rsidP="00F25723">
      <w:pPr>
        <w:pStyle w:val="ListParagraph"/>
        <w:numPr>
          <w:ilvl w:val="0"/>
          <w:numId w:val="21"/>
        </w:numPr>
        <w:spacing w:after="0" w:line="259" w:lineRule="auto"/>
        <w:jc w:val="both"/>
        <w:rPr>
          <w:rFonts w:ascii="Times New Roman" w:eastAsia="Calibri" w:hAnsi="Times New Roman" w:cs="Times New Roman"/>
          <w:sz w:val="24"/>
          <w:szCs w:val="24"/>
        </w:rPr>
      </w:pPr>
      <w:r w:rsidRPr="002B6749">
        <w:rPr>
          <w:rFonts w:ascii="Times New Roman" w:eastAsia="Calibri" w:hAnsi="Times New Roman" w:cs="Times New Roman"/>
          <w:sz w:val="24"/>
          <w:szCs w:val="24"/>
        </w:rPr>
        <w:t>Afirmacija obrazovanja, kulture i sporta.</w:t>
      </w:r>
    </w:p>
    <w:p w14:paraId="5C222146" w14:textId="77777777" w:rsidR="00A076D2" w:rsidRPr="002B6749" w:rsidRDefault="00A076D2" w:rsidP="00D1654A">
      <w:pPr>
        <w:spacing w:after="0" w:line="259" w:lineRule="auto"/>
        <w:jc w:val="both"/>
        <w:rPr>
          <w:rFonts w:ascii="Times New Roman" w:eastAsia="Calibri" w:hAnsi="Times New Roman" w:cs="Times New Roman"/>
          <w:color w:val="000000"/>
          <w:sz w:val="24"/>
          <w:szCs w:val="24"/>
        </w:rPr>
      </w:pPr>
    </w:p>
    <w:p w14:paraId="43624D76" w14:textId="3D7F6A69" w:rsidR="00D1654A" w:rsidRPr="002B6749" w:rsidRDefault="00D1654A"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 xml:space="preserve">STRATEŠKI CILJ 4 </w:t>
      </w:r>
    </w:p>
    <w:p w14:paraId="57D57FEA" w14:textId="0306E382" w:rsidR="00D1654A" w:rsidRPr="002B6749" w:rsidRDefault="00D1654A" w:rsidP="00D1654A">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Razvijena zajednica koja živi u čistom i zdravom okolišu i svoj razvoj bazira na održivom korištenju prirodnih bogatstava i energetskoj efikasnosti</w:t>
      </w:r>
      <w:r w:rsidR="00A47AB3" w:rsidRPr="002B6749">
        <w:rPr>
          <w:rFonts w:ascii="Times New Roman" w:eastAsia="Calibri" w:hAnsi="Times New Roman" w:cs="Times New Roman"/>
          <w:color w:val="000000"/>
          <w:sz w:val="24"/>
          <w:szCs w:val="24"/>
        </w:rPr>
        <w:t>.</w:t>
      </w:r>
    </w:p>
    <w:p w14:paraId="66A80BEF" w14:textId="77777777" w:rsidR="00056320" w:rsidRPr="002B6749" w:rsidRDefault="00056320" w:rsidP="00D1654A">
      <w:pPr>
        <w:spacing w:after="0" w:line="259" w:lineRule="auto"/>
        <w:jc w:val="both"/>
        <w:rPr>
          <w:rFonts w:ascii="Times New Roman" w:eastAsia="Calibri" w:hAnsi="Times New Roman" w:cs="Times New Roman"/>
          <w:color w:val="000000"/>
          <w:sz w:val="24"/>
          <w:szCs w:val="24"/>
        </w:rPr>
      </w:pPr>
    </w:p>
    <w:p w14:paraId="6ECBBAC9" w14:textId="77777777" w:rsidR="00056320" w:rsidRPr="002B6749" w:rsidRDefault="00056320" w:rsidP="00056320">
      <w:pPr>
        <w:spacing w:after="0" w:line="259" w:lineRule="auto"/>
        <w:jc w:val="both"/>
        <w:rPr>
          <w:rFonts w:ascii="Times New Roman" w:eastAsia="Calibri" w:hAnsi="Times New Roman" w:cs="Times New Roman"/>
          <w:color w:val="000000"/>
          <w:sz w:val="24"/>
          <w:szCs w:val="24"/>
        </w:rPr>
      </w:pPr>
      <w:r w:rsidRPr="002B6749">
        <w:rPr>
          <w:rFonts w:ascii="Times New Roman" w:eastAsia="Calibri" w:hAnsi="Times New Roman" w:cs="Times New Roman"/>
          <w:color w:val="000000"/>
          <w:sz w:val="24"/>
          <w:szCs w:val="24"/>
        </w:rPr>
        <w:t>Operativni ciljevi:</w:t>
      </w:r>
    </w:p>
    <w:p w14:paraId="0A107DAD" w14:textId="77777777" w:rsidR="00056320" w:rsidRPr="002B6749" w:rsidRDefault="00056320" w:rsidP="00F25723">
      <w:pPr>
        <w:pStyle w:val="ListParagraph"/>
        <w:numPr>
          <w:ilvl w:val="0"/>
          <w:numId w:val="21"/>
        </w:numPr>
        <w:spacing w:after="0" w:line="259" w:lineRule="auto"/>
        <w:jc w:val="both"/>
        <w:rPr>
          <w:rFonts w:ascii="Times New Roman" w:eastAsia="Calibri" w:hAnsi="Times New Roman" w:cs="Times New Roman"/>
          <w:sz w:val="24"/>
          <w:szCs w:val="24"/>
        </w:rPr>
      </w:pPr>
      <w:r w:rsidRPr="002B6749">
        <w:rPr>
          <w:rFonts w:ascii="Times New Roman" w:eastAsia="Calibri" w:hAnsi="Times New Roman" w:cs="Times New Roman"/>
          <w:sz w:val="24"/>
          <w:szCs w:val="24"/>
        </w:rPr>
        <w:t xml:space="preserve">VODA: Smanjena emisija štetnih tvari iz netretiranih komunalnih otpadnih voda u vodne resurse. </w:t>
      </w:r>
    </w:p>
    <w:p w14:paraId="0A382AAF" w14:textId="66338507" w:rsidR="00056320" w:rsidRPr="002B6749" w:rsidRDefault="00056320" w:rsidP="00F25723">
      <w:pPr>
        <w:pStyle w:val="ListParagraph"/>
        <w:numPr>
          <w:ilvl w:val="0"/>
          <w:numId w:val="21"/>
        </w:numPr>
        <w:spacing w:after="0" w:line="259" w:lineRule="auto"/>
        <w:jc w:val="both"/>
        <w:rPr>
          <w:rFonts w:ascii="Times New Roman" w:eastAsia="Calibri" w:hAnsi="Times New Roman" w:cs="Times New Roman"/>
          <w:sz w:val="24"/>
          <w:szCs w:val="24"/>
        </w:rPr>
      </w:pPr>
      <w:r w:rsidRPr="002B6749">
        <w:rPr>
          <w:rFonts w:ascii="Times New Roman" w:eastAsia="Calibri" w:hAnsi="Times New Roman" w:cs="Times New Roman"/>
          <w:sz w:val="24"/>
          <w:szCs w:val="24"/>
        </w:rPr>
        <w:t>TLO: Smanjeno zagađenje tla, uspostavom ekonomski održivog sistema upravljanja otpadom za cjelokupno (100%) područje Zavidovi</w:t>
      </w:r>
      <w:r w:rsidR="00FF4712" w:rsidRPr="002B6749">
        <w:rPr>
          <w:rFonts w:ascii="Times New Roman" w:eastAsia="Calibri" w:hAnsi="Times New Roman" w:cs="Times New Roman"/>
          <w:sz w:val="24"/>
          <w:szCs w:val="24"/>
        </w:rPr>
        <w:t>ća</w:t>
      </w:r>
      <w:r w:rsidRPr="002B6749">
        <w:rPr>
          <w:rFonts w:ascii="Times New Roman" w:eastAsia="Calibri" w:hAnsi="Times New Roman" w:cs="Times New Roman"/>
          <w:sz w:val="24"/>
          <w:szCs w:val="24"/>
        </w:rPr>
        <w:t xml:space="preserve">, u potpunosti uklonjenim minsko-eksplozivnim sredstvima i primjenjenim principima integralne poljoprivredne proizvodnje. </w:t>
      </w:r>
    </w:p>
    <w:p w14:paraId="6AA34E22" w14:textId="77777777" w:rsidR="00056320" w:rsidRPr="002B6749" w:rsidRDefault="00056320" w:rsidP="00F25723">
      <w:pPr>
        <w:pStyle w:val="ListParagraph"/>
        <w:numPr>
          <w:ilvl w:val="0"/>
          <w:numId w:val="21"/>
        </w:numPr>
        <w:spacing w:after="0" w:line="259" w:lineRule="auto"/>
        <w:jc w:val="both"/>
        <w:rPr>
          <w:rFonts w:ascii="Times New Roman" w:eastAsia="Calibri" w:hAnsi="Times New Roman" w:cs="Times New Roman"/>
          <w:sz w:val="24"/>
          <w:szCs w:val="24"/>
        </w:rPr>
      </w:pPr>
      <w:r w:rsidRPr="002B6749">
        <w:rPr>
          <w:rFonts w:ascii="Times New Roman" w:eastAsia="Calibri" w:hAnsi="Times New Roman" w:cs="Times New Roman"/>
          <w:sz w:val="24"/>
          <w:szCs w:val="24"/>
        </w:rPr>
        <w:t>ATMOSFERA: Smanjeno zagađenje zraka prouzrokovano sagorjevanjem fosilnih goriva.</w:t>
      </w:r>
    </w:p>
    <w:p w14:paraId="362E10B0" w14:textId="2B043B3B" w:rsidR="001F238B" w:rsidRPr="002B6749" w:rsidRDefault="00056320" w:rsidP="00F25723">
      <w:pPr>
        <w:pStyle w:val="ListParagraph"/>
        <w:numPr>
          <w:ilvl w:val="0"/>
          <w:numId w:val="21"/>
        </w:numPr>
        <w:spacing w:after="0" w:line="259" w:lineRule="auto"/>
        <w:jc w:val="both"/>
        <w:rPr>
          <w:rFonts w:ascii="Times New Roman" w:eastAsia="Calibri" w:hAnsi="Times New Roman" w:cs="Times New Roman"/>
          <w:sz w:val="24"/>
          <w:szCs w:val="24"/>
        </w:rPr>
      </w:pPr>
      <w:r w:rsidRPr="002B6749">
        <w:rPr>
          <w:rFonts w:ascii="Times New Roman" w:eastAsia="Calibri" w:hAnsi="Times New Roman" w:cs="Times New Roman"/>
          <w:sz w:val="24"/>
          <w:szCs w:val="24"/>
        </w:rPr>
        <w:t xml:space="preserve"> Zaštićena, pravilno valorizirana i u funkciju održivog razvoja i turizma stavljena biološka raznolikost, prirodno, kulturno i istorijsko naslijeđe Zavidović</w:t>
      </w:r>
      <w:r w:rsidR="00FF4712" w:rsidRPr="002B6749">
        <w:rPr>
          <w:rFonts w:ascii="Times New Roman" w:eastAsia="Calibri" w:hAnsi="Times New Roman" w:cs="Times New Roman"/>
          <w:sz w:val="24"/>
          <w:szCs w:val="24"/>
        </w:rPr>
        <w:t>a</w:t>
      </w:r>
      <w:r w:rsidRPr="002B6749">
        <w:rPr>
          <w:rFonts w:ascii="Times New Roman" w:eastAsia="Calibri" w:hAnsi="Times New Roman" w:cs="Times New Roman"/>
          <w:sz w:val="24"/>
          <w:szCs w:val="24"/>
        </w:rPr>
        <w:t>.</w:t>
      </w:r>
    </w:p>
    <w:p w14:paraId="4A4965A0" w14:textId="77777777" w:rsidR="001F238B" w:rsidRPr="002B6749" w:rsidRDefault="001F238B" w:rsidP="001F238B">
      <w:pPr>
        <w:spacing w:after="0" w:line="259" w:lineRule="auto"/>
        <w:jc w:val="both"/>
        <w:rPr>
          <w:rFonts w:ascii="Times New Roman" w:eastAsia="Times New Roman" w:hAnsi="Times New Roman" w:cs="Times New Roman"/>
          <w:sz w:val="24"/>
          <w:szCs w:val="24"/>
          <w:bdr w:val="none" w:sz="0" w:space="0" w:color="auto" w:frame="1"/>
          <w:lang w:eastAsia="sr-Latn-RS"/>
        </w:rPr>
      </w:pPr>
    </w:p>
    <w:p w14:paraId="7CCC94FF" w14:textId="0E4D0BD9" w:rsidR="001F238B" w:rsidRPr="002B6749" w:rsidRDefault="001F238B" w:rsidP="001F238B">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Ovim dokumentom obuhvaćene su komunikacijske aktivnosti i opisani komunikacijski kanali i alati koji će biti korišteni da bi informacije o uslugama i inicijativama lokalne uprave došle do svih ciljnih grupa te kako bi se osigurala dvosmjerna komunikacija. Cilj je podstaći veći angažman i učešće građana u razvoju </w:t>
      </w:r>
      <w:r w:rsidR="00A47AB3" w:rsidRPr="002B6749">
        <w:rPr>
          <w:rFonts w:ascii="Times New Roman" w:hAnsi="Times New Roman" w:cs="Times New Roman"/>
          <w:lang w:val="bs-Latn-BA"/>
        </w:rPr>
        <w:t>G</w:t>
      </w:r>
      <w:r w:rsidRPr="002B6749">
        <w:rPr>
          <w:rFonts w:ascii="Times New Roman" w:hAnsi="Times New Roman" w:cs="Times New Roman"/>
          <w:lang w:val="bs-Latn-BA"/>
        </w:rPr>
        <w:t xml:space="preserve">rada te rješavanje ključnih problema u lokalnoj zajednici sa kojima se građani susreću. Da bi se </w:t>
      </w:r>
      <w:r w:rsidRPr="002B6749">
        <w:rPr>
          <w:rFonts w:ascii="Times New Roman" w:hAnsi="Times New Roman" w:cs="Times New Roman"/>
          <w:lang w:val="bs-Latn-BA"/>
        </w:rPr>
        <w:lastRenderedPageBreak/>
        <w:t>realizovali svi ciljevi, važna je saradnja sa građanima, civilnim društvom, privrednicima, dijasporom i drugim ciljnim grupama kao ključnim partnerima za razvoj Zavidovića.</w:t>
      </w:r>
    </w:p>
    <w:p w14:paraId="38870D74" w14:textId="5E3249E3" w:rsidR="0077419A" w:rsidRPr="002B6749" w:rsidRDefault="0077419A" w:rsidP="001F238B">
      <w:pPr>
        <w:spacing w:after="0" w:line="259" w:lineRule="auto"/>
        <w:jc w:val="both"/>
        <w:rPr>
          <w:rFonts w:ascii="Times New Roman" w:eastAsia="Calibri" w:hAnsi="Times New Roman" w:cs="Times New Roman"/>
          <w:sz w:val="24"/>
          <w:szCs w:val="24"/>
        </w:rPr>
      </w:pPr>
      <w:r w:rsidRPr="002B6749">
        <w:rPr>
          <w:rFonts w:ascii="Times New Roman" w:eastAsia="Times New Roman" w:hAnsi="Times New Roman" w:cs="Times New Roman"/>
          <w:color w:val="C00000"/>
          <w:sz w:val="24"/>
          <w:szCs w:val="24"/>
          <w:bdr w:val="none" w:sz="0" w:space="0" w:color="auto" w:frame="1"/>
          <w:lang w:eastAsia="sr-Latn-RS"/>
        </w:rPr>
        <w:br w:type="page"/>
      </w:r>
    </w:p>
    <w:p w14:paraId="301BEC5D" w14:textId="262324D2" w:rsidR="0077419A" w:rsidRPr="002B6749" w:rsidRDefault="00E17C0E" w:rsidP="00237F03">
      <w:pPr>
        <w:pStyle w:val="Style7"/>
      </w:pPr>
      <w:bookmarkStart w:id="5" w:name="_Toc156463886"/>
      <w:r w:rsidRPr="002B6749">
        <w:lastRenderedPageBreak/>
        <w:t>Komunikacijske potrebe</w:t>
      </w:r>
      <w:bookmarkEnd w:id="5"/>
    </w:p>
    <w:p w14:paraId="3A4781BB" w14:textId="77777777" w:rsidR="0077419A" w:rsidRPr="002B6749" w:rsidRDefault="0077419A" w:rsidP="0082184B">
      <w:pPr>
        <w:pStyle w:val="Default"/>
        <w:jc w:val="both"/>
        <w:rPr>
          <w:rFonts w:ascii="Times New Roman" w:hAnsi="Times New Roman" w:cs="Times New Roman"/>
          <w:sz w:val="22"/>
          <w:szCs w:val="22"/>
          <w:lang w:val="bs-Latn-BA"/>
        </w:rPr>
      </w:pPr>
    </w:p>
    <w:p w14:paraId="2E18974B" w14:textId="33439FA4" w:rsidR="00CF2FFC" w:rsidRPr="002B6749" w:rsidRDefault="00CF2FFC" w:rsidP="00CF2FFC">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Za razvoj </w:t>
      </w:r>
      <w:r w:rsidR="001159DA" w:rsidRPr="00024C46">
        <w:rPr>
          <w:rFonts w:ascii="Times New Roman" w:eastAsia="Times New Roman" w:hAnsi="Times New Roman" w:cs="Times New Roman"/>
          <w:color w:val="242424"/>
          <w:bdr w:val="none" w:sz="0" w:space="0" w:color="auto" w:frame="1"/>
          <w:lang w:eastAsia="sr-Latn-RS"/>
        </w:rPr>
        <w:t>Plan</w:t>
      </w:r>
      <w:r w:rsidR="001159DA">
        <w:rPr>
          <w:rFonts w:ascii="Times New Roman" w:eastAsia="Times New Roman" w:hAnsi="Times New Roman" w:cs="Times New Roman"/>
          <w:color w:val="242424"/>
          <w:bdr w:val="none" w:sz="0" w:space="0" w:color="auto" w:frame="1"/>
          <w:lang w:eastAsia="sr-Latn-RS"/>
        </w:rPr>
        <w:t>a</w:t>
      </w:r>
      <w:r w:rsidR="001159DA" w:rsidRPr="00024C46">
        <w:rPr>
          <w:rFonts w:ascii="Times New Roman" w:eastAsia="Times New Roman" w:hAnsi="Times New Roman" w:cs="Times New Roman"/>
          <w:color w:val="242424"/>
          <w:bdr w:val="none" w:sz="0" w:space="0" w:color="auto" w:frame="1"/>
          <w:lang w:eastAsia="sr-Latn-RS"/>
        </w:rPr>
        <w:t xml:space="preserve"> interne i eksterne komunikacije</w:t>
      </w:r>
      <w:r w:rsidR="001159DA">
        <w:rPr>
          <w:rFonts w:ascii="Times New Roman" w:eastAsia="Times New Roman" w:hAnsi="Times New Roman" w:cs="Times New Roman"/>
          <w:color w:val="242424"/>
          <w:bdr w:val="none" w:sz="0" w:space="0" w:color="auto" w:frame="1"/>
          <w:lang w:eastAsia="sr-Latn-RS"/>
        </w:rPr>
        <w:t xml:space="preserve"> </w:t>
      </w:r>
      <w:r w:rsidRPr="002B6749">
        <w:rPr>
          <w:rFonts w:ascii="Times New Roman" w:hAnsi="Times New Roman" w:cs="Times New Roman"/>
          <w:lang w:val="bs-Latn-BA"/>
        </w:rPr>
        <w:t>korišteni su nalazi istraživanja koje je realizovao  USAID Projekat pomoći lokalnoj upravi (LGAA) u toku maja i juna 2023. godine na području</w:t>
      </w:r>
      <w:r w:rsidR="00F827E6" w:rsidRPr="002B6749">
        <w:rPr>
          <w:rFonts w:ascii="Times New Roman" w:hAnsi="Times New Roman" w:cs="Times New Roman"/>
          <w:lang w:val="bs-Latn-BA"/>
        </w:rPr>
        <w:t xml:space="preserve">  </w:t>
      </w:r>
      <w:r w:rsidR="00E43B4A" w:rsidRPr="002B6749">
        <w:rPr>
          <w:rFonts w:ascii="Times New Roman" w:hAnsi="Times New Roman" w:cs="Times New Roman"/>
          <w:lang w:val="bs-Latn-BA"/>
        </w:rPr>
        <w:t>Zavidović</w:t>
      </w:r>
      <w:r w:rsidR="00A47AB3" w:rsidRPr="002B6749">
        <w:rPr>
          <w:rFonts w:ascii="Times New Roman" w:hAnsi="Times New Roman" w:cs="Times New Roman"/>
          <w:lang w:val="bs-Latn-BA"/>
        </w:rPr>
        <w:t>a</w:t>
      </w:r>
      <w:r w:rsidRPr="002B6749">
        <w:rPr>
          <w:rFonts w:ascii="Times New Roman" w:hAnsi="Times New Roman" w:cs="Times New Roman"/>
          <w:lang w:val="bs-Latn-BA"/>
        </w:rPr>
        <w:t>. Istraživanjem se dobio bolji uvid u percepciju građana</w:t>
      </w:r>
      <w:r w:rsidR="00F25957" w:rsidRPr="002B6749">
        <w:rPr>
          <w:rStyle w:val="FootnoteReference"/>
          <w:rFonts w:ascii="Times New Roman" w:hAnsi="Times New Roman" w:cs="Times New Roman"/>
          <w:lang w:val="bs-Latn-BA"/>
        </w:rPr>
        <w:footnoteReference w:id="3"/>
      </w:r>
      <w:r w:rsidRPr="002B6749">
        <w:rPr>
          <w:rFonts w:ascii="Times New Roman" w:hAnsi="Times New Roman" w:cs="Times New Roman"/>
          <w:lang w:val="bs-Latn-BA"/>
        </w:rPr>
        <w:t xml:space="preserve"> o javnim uslugama koje pruža lokalna uprava. </w:t>
      </w:r>
    </w:p>
    <w:p w14:paraId="0070E74D" w14:textId="77777777" w:rsidR="00CF2FFC" w:rsidRPr="002B6749" w:rsidRDefault="00CF2FFC" w:rsidP="00CF2FFC">
      <w:pPr>
        <w:pStyle w:val="Default"/>
        <w:jc w:val="both"/>
        <w:rPr>
          <w:rFonts w:ascii="Times New Roman" w:hAnsi="Times New Roman" w:cs="Times New Roman"/>
          <w:lang w:val="bs-Latn-BA"/>
        </w:rPr>
      </w:pPr>
    </w:p>
    <w:p w14:paraId="58A29B0B" w14:textId="08D5E895" w:rsidR="00626AA4" w:rsidRPr="002B6749" w:rsidRDefault="00CF2FFC" w:rsidP="00CF2FFC">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Metodologija </w:t>
      </w:r>
      <w:r w:rsidR="00A47AB3" w:rsidRPr="002B6749">
        <w:rPr>
          <w:rFonts w:ascii="Times New Roman" w:hAnsi="Times New Roman" w:cs="Times New Roman"/>
          <w:lang w:val="bs-Latn-BA"/>
        </w:rPr>
        <w:t xml:space="preserve">istraživanja </w:t>
      </w:r>
      <w:r w:rsidRPr="002B6749">
        <w:rPr>
          <w:rFonts w:ascii="Times New Roman" w:hAnsi="Times New Roman" w:cs="Times New Roman"/>
          <w:lang w:val="bs-Latn-BA"/>
        </w:rPr>
        <w:t>je podrazumijevala koriš</w:t>
      </w:r>
      <w:r w:rsidR="00F827E6" w:rsidRPr="002B6749">
        <w:rPr>
          <w:rFonts w:ascii="Times New Roman" w:hAnsi="Times New Roman" w:cs="Times New Roman"/>
          <w:lang w:val="bs-Latn-BA"/>
        </w:rPr>
        <w:t>t</w:t>
      </w:r>
      <w:r w:rsidRPr="002B6749">
        <w:rPr>
          <w:rFonts w:ascii="Times New Roman" w:hAnsi="Times New Roman" w:cs="Times New Roman"/>
          <w:lang w:val="bs-Latn-BA"/>
        </w:rPr>
        <w:t xml:space="preserve">enje strukturisanog upitnika uz kompjuterski podržano anketiranje licem u lice (CAPI) na tabletima i CTO softverom sa onlajn upitnikom. Radilo se metodom slučajnog odabira klastera, slučajnim odabirom domaćinstva unutar klastera (tehnikom slučajnog hodanja), te slučajnim odabirom člana domaćinstva (tehnika zadnjeg rođendana).  </w:t>
      </w:r>
    </w:p>
    <w:p w14:paraId="5EB9412C" w14:textId="77777777" w:rsidR="00626AA4" w:rsidRPr="002B6749" w:rsidRDefault="00626AA4" w:rsidP="00CF2FFC">
      <w:pPr>
        <w:pStyle w:val="Default"/>
        <w:jc w:val="both"/>
        <w:rPr>
          <w:rFonts w:ascii="Times New Roman" w:hAnsi="Times New Roman" w:cs="Times New Roman"/>
          <w:lang w:val="bs-Latn-BA"/>
        </w:rPr>
      </w:pPr>
    </w:p>
    <w:p w14:paraId="458429A0" w14:textId="09895DA8" w:rsidR="00C71231" w:rsidRPr="002B6749" w:rsidRDefault="00CF2FFC" w:rsidP="00CF2FFC">
      <w:pPr>
        <w:pStyle w:val="Default"/>
        <w:jc w:val="both"/>
        <w:rPr>
          <w:rFonts w:ascii="Times New Roman" w:hAnsi="Times New Roman" w:cs="Times New Roman"/>
          <w:lang w:val="bs-Latn-BA"/>
        </w:rPr>
      </w:pPr>
      <w:r w:rsidRPr="002B6749">
        <w:rPr>
          <w:rFonts w:ascii="Times New Roman" w:hAnsi="Times New Roman" w:cs="Times New Roman"/>
          <w:lang w:val="bs-Latn-BA"/>
        </w:rPr>
        <w:t>Uzorak je obuhvatio 5</w:t>
      </w:r>
      <w:r w:rsidR="00E43B4A" w:rsidRPr="002B6749">
        <w:rPr>
          <w:rFonts w:ascii="Times New Roman" w:hAnsi="Times New Roman" w:cs="Times New Roman"/>
          <w:lang w:val="bs-Latn-BA"/>
        </w:rPr>
        <w:t>0</w:t>
      </w:r>
      <w:r w:rsidRPr="002B6749">
        <w:rPr>
          <w:rFonts w:ascii="Times New Roman" w:hAnsi="Times New Roman" w:cs="Times New Roman"/>
          <w:lang w:val="bs-Latn-BA"/>
        </w:rPr>
        <w:t>.</w:t>
      </w:r>
      <w:r w:rsidR="00E43B4A" w:rsidRPr="002B6749">
        <w:rPr>
          <w:rFonts w:ascii="Times New Roman" w:hAnsi="Times New Roman" w:cs="Times New Roman"/>
          <w:lang w:val="bs-Latn-BA"/>
        </w:rPr>
        <w:t>8</w:t>
      </w:r>
      <w:r w:rsidRPr="002B6749">
        <w:rPr>
          <w:rFonts w:ascii="Times New Roman" w:hAnsi="Times New Roman" w:cs="Times New Roman"/>
          <w:lang w:val="bs-Latn-BA"/>
        </w:rPr>
        <w:t>% žena i 4</w:t>
      </w:r>
      <w:r w:rsidR="00E43B4A" w:rsidRPr="002B6749">
        <w:rPr>
          <w:rFonts w:ascii="Times New Roman" w:hAnsi="Times New Roman" w:cs="Times New Roman"/>
          <w:lang w:val="bs-Latn-BA"/>
        </w:rPr>
        <w:t>9</w:t>
      </w:r>
      <w:r w:rsidRPr="002B6749">
        <w:rPr>
          <w:rFonts w:ascii="Times New Roman" w:hAnsi="Times New Roman" w:cs="Times New Roman"/>
          <w:lang w:val="bs-Latn-BA"/>
        </w:rPr>
        <w:t>.</w:t>
      </w:r>
      <w:r w:rsidR="00E43B4A" w:rsidRPr="002B6749">
        <w:rPr>
          <w:rFonts w:ascii="Times New Roman" w:hAnsi="Times New Roman" w:cs="Times New Roman"/>
          <w:lang w:val="bs-Latn-BA"/>
        </w:rPr>
        <w:t>2</w:t>
      </w:r>
      <w:r w:rsidRPr="002B6749">
        <w:rPr>
          <w:rFonts w:ascii="Times New Roman" w:hAnsi="Times New Roman" w:cs="Times New Roman"/>
          <w:lang w:val="bs-Latn-BA"/>
        </w:rPr>
        <w:t>% muškaraca, od toga 2</w:t>
      </w:r>
      <w:r w:rsidR="00E43B4A" w:rsidRPr="002B6749">
        <w:rPr>
          <w:rFonts w:ascii="Times New Roman" w:hAnsi="Times New Roman" w:cs="Times New Roman"/>
          <w:lang w:val="bs-Latn-BA"/>
        </w:rPr>
        <w:t>4</w:t>
      </w:r>
      <w:r w:rsidRPr="002B6749">
        <w:rPr>
          <w:rFonts w:ascii="Times New Roman" w:hAnsi="Times New Roman" w:cs="Times New Roman"/>
          <w:lang w:val="bs-Latn-BA"/>
        </w:rPr>
        <w:t>.</w:t>
      </w:r>
      <w:r w:rsidR="00E43B4A" w:rsidRPr="002B6749">
        <w:rPr>
          <w:rFonts w:ascii="Times New Roman" w:hAnsi="Times New Roman" w:cs="Times New Roman"/>
          <w:lang w:val="bs-Latn-BA"/>
        </w:rPr>
        <w:t>1</w:t>
      </w:r>
      <w:r w:rsidRPr="002B6749">
        <w:rPr>
          <w:rFonts w:ascii="Times New Roman" w:hAnsi="Times New Roman" w:cs="Times New Roman"/>
          <w:lang w:val="bs-Latn-BA"/>
        </w:rPr>
        <w:t>% osoba od 18 do 30 godina, 37.</w:t>
      </w:r>
      <w:r w:rsidR="00E43B4A" w:rsidRPr="002B6749">
        <w:rPr>
          <w:rFonts w:ascii="Times New Roman" w:hAnsi="Times New Roman" w:cs="Times New Roman"/>
          <w:lang w:val="bs-Latn-BA"/>
        </w:rPr>
        <w:t>5</w:t>
      </w:r>
      <w:r w:rsidRPr="002B6749">
        <w:rPr>
          <w:rFonts w:ascii="Times New Roman" w:hAnsi="Times New Roman" w:cs="Times New Roman"/>
          <w:lang w:val="bs-Latn-BA"/>
        </w:rPr>
        <w:t>% osoba od 31 do 50 godina, 2</w:t>
      </w:r>
      <w:r w:rsidR="00E43B4A" w:rsidRPr="002B6749">
        <w:rPr>
          <w:rFonts w:ascii="Times New Roman" w:hAnsi="Times New Roman" w:cs="Times New Roman"/>
          <w:lang w:val="bs-Latn-BA"/>
        </w:rPr>
        <w:t>5</w:t>
      </w:r>
      <w:r w:rsidRPr="002B6749">
        <w:rPr>
          <w:rFonts w:ascii="Times New Roman" w:hAnsi="Times New Roman" w:cs="Times New Roman"/>
          <w:lang w:val="bs-Latn-BA"/>
        </w:rPr>
        <w:t>% osoba od 51 do 64 godine, te 1</w:t>
      </w:r>
      <w:r w:rsidR="00E43B4A" w:rsidRPr="002B6749">
        <w:rPr>
          <w:rFonts w:ascii="Times New Roman" w:hAnsi="Times New Roman" w:cs="Times New Roman"/>
          <w:lang w:val="bs-Latn-BA"/>
        </w:rPr>
        <w:t>3</w:t>
      </w:r>
      <w:r w:rsidRPr="002B6749">
        <w:rPr>
          <w:rFonts w:ascii="Times New Roman" w:hAnsi="Times New Roman" w:cs="Times New Roman"/>
          <w:lang w:val="bs-Latn-BA"/>
        </w:rPr>
        <w:t xml:space="preserve">.4% osoba preko 64 godine. Iz urbanih dijelova anketirano je </w:t>
      </w:r>
      <w:r w:rsidR="00E43B4A" w:rsidRPr="002B6749">
        <w:rPr>
          <w:rFonts w:ascii="Times New Roman" w:hAnsi="Times New Roman" w:cs="Times New Roman"/>
          <w:lang w:val="bs-Latn-BA"/>
        </w:rPr>
        <w:t>2</w:t>
      </w:r>
      <w:r w:rsidRPr="002B6749">
        <w:rPr>
          <w:rFonts w:ascii="Times New Roman" w:hAnsi="Times New Roman" w:cs="Times New Roman"/>
          <w:lang w:val="bs-Latn-BA"/>
        </w:rPr>
        <w:t>3</w:t>
      </w:r>
      <w:r w:rsidR="00E43B4A" w:rsidRPr="002B6749">
        <w:rPr>
          <w:rFonts w:ascii="Times New Roman" w:hAnsi="Times New Roman" w:cs="Times New Roman"/>
          <w:lang w:val="bs-Latn-BA"/>
        </w:rPr>
        <w:t>.5</w:t>
      </w:r>
      <w:r w:rsidRPr="002B6749">
        <w:rPr>
          <w:rFonts w:ascii="Times New Roman" w:hAnsi="Times New Roman" w:cs="Times New Roman"/>
          <w:lang w:val="bs-Latn-BA"/>
        </w:rPr>
        <w:t xml:space="preserve">%, a </w:t>
      </w:r>
      <w:r w:rsidR="00626AA4" w:rsidRPr="002B6749">
        <w:rPr>
          <w:rFonts w:ascii="Times New Roman" w:hAnsi="Times New Roman" w:cs="Times New Roman"/>
          <w:lang w:val="bs-Latn-BA"/>
        </w:rPr>
        <w:t xml:space="preserve">iz </w:t>
      </w:r>
      <w:r w:rsidRPr="002B6749">
        <w:rPr>
          <w:rFonts w:ascii="Times New Roman" w:hAnsi="Times New Roman" w:cs="Times New Roman"/>
          <w:lang w:val="bs-Latn-BA"/>
        </w:rPr>
        <w:t>ruralnih 7</w:t>
      </w:r>
      <w:r w:rsidR="00E43B4A" w:rsidRPr="002B6749">
        <w:rPr>
          <w:rFonts w:ascii="Times New Roman" w:hAnsi="Times New Roman" w:cs="Times New Roman"/>
          <w:lang w:val="bs-Latn-BA"/>
        </w:rPr>
        <w:t>6.5</w:t>
      </w:r>
      <w:r w:rsidRPr="002B6749">
        <w:rPr>
          <w:rFonts w:ascii="Times New Roman" w:hAnsi="Times New Roman" w:cs="Times New Roman"/>
          <w:lang w:val="bs-Latn-BA"/>
        </w:rPr>
        <w:t>%.</w:t>
      </w:r>
    </w:p>
    <w:p w14:paraId="4AB81454" w14:textId="77777777" w:rsidR="00CF2FFC" w:rsidRPr="002B6749" w:rsidRDefault="00CF2FFC" w:rsidP="00CF2FFC">
      <w:pPr>
        <w:pStyle w:val="Default"/>
        <w:jc w:val="both"/>
        <w:rPr>
          <w:rFonts w:ascii="Times New Roman" w:hAnsi="Times New Roman" w:cs="Times New Roman"/>
          <w:lang w:val="bs-Latn-BA"/>
        </w:rPr>
      </w:pPr>
    </w:p>
    <w:p w14:paraId="6E1CE6DB" w14:textId="77777777" w:rsidR="00CF2FFC" w:rsidRPr="002B6749" w:rsidRDefault="00CF2FFC" w:rsidP="00CF2FFC">
      <w:pPr>
        <w:pStyle w:val="Default"/>
        <w:jc w:val="both"/>
        <w:rPr>
          <w:rFonts w:ascii="Times New Roman" w:hAnsi="Times New Roman" w:cs="Times New Roman"/>
          <w:lang w:val="bs-Latn-BA"/>
        </w:rPr>
      </w:pPr>
      <w:r w:rsidRPr="002B6749">
        <w:rPr>
          <w:rFonts w:ascii="Times New Roman" w:hAnsi="Times New Roman" w:cs="Times New Roman"/>
          <w:lang w:val="bs-Latn-BA"/>
        </w:rPr>
        <w:t>U nastavku teksta su predstavljeni ključni nalazi koji se odnose na segment informisanja i uključivanja građana  u proces donošenja odluka na lokalnom nivou:</w:t>
      </w:r>
    </w:p>
    <w:p w14:paraId="0D2977CC" w14:textId="5903D922" w:rsidR="00CF2FFC" w:rsidRPr="002B6749" w:rsidRDefault="00E43B4A" w:rsidP="00F25723">
      <w:pPr>
        <w:pStyle w:val="Default"/>
        <w:numPr>
          <w:ilvl w:val="0"/>
          <w:numId w:val="11"/>
        </w:numPr>
        <w:jc w:val="both"/>
        <w:rPr>
          <w:rFonts w:ascii="Times New Roman" w:hAnsi="Times New Roman" w:cs="Times New Roman"/>
          <w:lang w:val="bs-Latn-BA"/>
        </w:rPr>
      </w:pPr>
      <w:r w:rsidRPr="002B6749">
        <w:rPr>
          <w:rFonts w:ascii="Times New Roman" w:hAnsi="Times New Roman" w:cs="Times New Roman"/>
          <w:lang w:val="bs-Latn-BA"/>
        </w:rPr>
        <w:t>33</w:t>
      </w:r>
      <w:r w:rsidR="00CF2FFC" w:rsidRPr="002B6749">
        <w:rPr>
          <w:rFonts w:ascii="Times New Roman" w:hAnsi="Times New Roman" w:cs="Times New Roman"/>
          <w:lang w:val="bs-Latn-BA"/>
        </w:rPr>
        <w:t>.</w:t>
      </w:r>
      <w:r w:rsidRPr="002B6749">
        <w:rPr>
          <w:rFonts w:ascii="Times New Roman" w:hAnsi="Times New Roman" w:cs="Times New Roman"/>
          <w:lang w:val="bs-Latn-BA"/>
        </w:rPr>
        <w:t>8</w:t>
      </w:r>
      <w:r w:rsidR="000032D7" w:rsidRPr="002B6749">
        <w:rPr>
          <w:rFonts w:ascii="Times New Roman" w:hAnsi="Times New Roman" w:cs="Times New Roman"/>
          <w:lang w:val="bs-Latn-BA"/>
        </w:rPr>
        <w:t>%</w:t>
      </w:r>
      <w:r w:rsidR="00CF2FFC" w:rsidRPr="002B6749">
        <w:rPr>
          <w:rFonts w:ascii="Times New Roman" w:hAnsi="Times New Roman" w:cs="Times New Roman"/>
          <w:lang w:val="bs-Latn-BA"/>
        </w:rPr>
        <w:t xml:space="preserve"> građana je u potpunosti ili donekle nezadovoljno radom svojih mjesnih zajednica</w:t>
      </w:r>
    </w:p>
    <w:p w14:paraId="65D15592" w14:textId="01AD946A" w:rsidR="00CF2FFC" w:rsidRPr="002B6749" w:rsidRDefault="00E43B4A" w:rsidP="00F25723">
      <w:pPr>
        <w:pStyle w:val="Default"/>
        <w:numPr>
          <w:ilvl w:val="0"/>
          <w:numId w:val="11"/>
        </w:numPr>
        <w:jc w:val="both"/>
        <w:rPr>
          <w:rFonts w:ascii="Times New Roman" w:hAnsi="Times New Roman" w:cs="Times New Roman"/>
          <w:lang w:val="bs-Latn-BA"/>
        </w:rPr>
      </w:pPr>
      <w:r w:rsidRPr="002B6749">
        <w:rPr>
          <w:rFonts w:ascii="Times New Roman" w:hAnsi="Times New Roman" w:cs="Times New Roman"/>
          <w:lang w:val="bs-Latn-BA"/>
        </w:rPr>
        <w:t>78</w:t>
      </w:r>
      <w:r w:rsidR="00CF2FFC" w:rsidRPr="002B6749">
        <w:rPr>
          <w:rFonts w:ascii="Times New Roman" w:hAnsi="Times New Roman" w:cs="Times New Roman"/>
          <w:lang w:val="bs-Latn-BA"/>
        </w:rPr>
        <w:t>.</w:t>
      </w:r>
      <w:r w:rsidRPr="002B6749">
        <w:rPr>
          <w:rFonts w:ascii="Times New Roman" w:hAnsi="Times New Roman" w:cs="Times New Roman"/>
          <w:lang w:val="bs-Latn-BA"/>
        </w:rPr>
        <w:t>8</w:t>
      </w:r>
      <w:r w:rsidR="00CF2FFC" w:rsidRPr="002B6749">
        <w:rPr>
          <w:rFonts w:ascii="Times New Roman" w:hAnsi="Times New Roman" w:cs="Times New Roman"/>
          <w:lang w:val="bs-Latn-BA"/>
        </w:rPr>
        <w:t>% građana u zadnje tri godine nije učestvovalo u rješavanju problema sa kojima se njihova zajednica suočavala,</w:t>
      </w:r>
    </w:p>
    <w:p w14:paraId="400F1CFB" w14:textId="413D40BE" w:rsidR="00CF2FFC" w:rsidRPr="002B6749" w:rsidRDefault="00CF2FFC" w:rsidP="00F25723">
      <w:pPr>
        <w:pStyle w:val="Default"/>
        <w:numPr>
          <w:ilvl w:val="0"/>
          <w:numId w:val="11"/>
        </w:numPr>
        <w:jc w:val="both"/>
        <w:rPr>
          <w:rFonts w:ascii="Times New Roman" w:hAnsi="Times New Roman" w:cs="Times New Roman"/>
          <w:lang w:val="bs-Latn-BA"/>
        </w:rPr>
      </w:pPr>
      <w:r w:rsidRPr="002B6749">
        <w:rPr>
          <w:rFonts w:ascii="Times New Roman" w:hAnsi="Times New Roman" w:cs="Times New Roman"/>
          <w:lang w:val="bs-Latn-BA"/>
        </w:rPr>
        <w:t>92.</w:t>
      </w:r>
      <w:r w:rsidR="00E43B4A" w:rsidRPr="002B6749">
        <w:rPr>
          <w:rFonts w:ascii="Times New Roman" w:hAnsi="Times New Roman" w:cs="Times New Roman"/>
          <w:lang w:val="bs-Latn-BA"/>
        </w:rPr>
        <w:t>1</w:t>
      </w:r>
      <w:r w:rsidRPr="002B6749">
        <w:rPr>
          <w:rFonts w:ascii="Times New Roman" w:hAnsi="Times New Roman" w:cs="Times New Roman"/>
          <w:lang w:val="bs-Latn-BA"/>
        </w:rPr>
        <w:t>% građana nije učestvovalo u nekoj javnoj raspravi posljednje tri godine,</w:t>
      </w:r>
    </w:p>
    <w:p w14:paraId="2ACC9F2D" w14:textId="45751D52" w:rsidR="00CF2FFC" w:rsidRPr="002B6749" w:rsidRDefault="00E43B4A" w:rsidP="00F25723">
      <w:pPr>
        <w:pStyle w:val="Default"/>
        <w:numPr>
          <w:ilvl w:val="0"/>
          <w:numId w:val="11"/>
        </w:numPr>
        <w:jc w:val="both"/>
        <w:rPr>
          <w:rFonts w:ascii="Times New Roman" w:hAnsi="Times New Roman" w:cs="Times New Roman"/>
          <w:lang w:val="bs-Latn-BA"/>
        </w:rPr>
      </w:pPr>
      <w:r w:rsidRPr="002B6749">
        <w:rPr>
          <w:rFonts w:ascii="Times New Roman" w:hAnsi="Times New Roman" w:cs="Times New Roman"/>
          <w:lang w:val="bs-Latn-BA"/>
        </w:rPr>
        <w:t>89</w:t>
      </w:r>
      <w:r w:rsidR="35895D27" w:rsidRPr="002B6749">
        <w:rPr>
          <w:rFonts w:ascii="Times New Roman" w:hAnsi="Times New Roman" w:cs="Times New Roman"/>
          <w:lang w:val="bs-Latn-BA"/>
        </w:rPr>
        <w:t>.1% građana nije podnijelo inicijativu ili prijedlog za poboljšanje u lokalnoj zajednici,</w:t>
      </w:r>
    </w:p>
    <w:p w14:paraId="258940BA" w14:textId="10EC4E91" w:rsidR="00CF2FFC" w:rsidRPr="002B6749" w:rsidRDefault="00E43B4A" w:rsidP="00F25723">
      <w:pPr>
        <w:pStyle w:val="Default"/>
        <w:numPr>
          <w:ilvl w:val="0"/>
          <w:numId w:val="11"/>
        </w:numPr>
        <w:jc w:val="both"/>
        <w:rPr>
          <w:rFonts w:ascii="Times New Roman" w:hAnsi="Times New Roman" w:cs="Times New Roman"/>
          <w:lang w:val="bs-Latn-BA"/>
        </w:rPr>
      </w:pPr>
      <w:r w:rsidRPr="002B6749">
        <w:rPr>
          <w:rFonts w:ascii="Times New Roman" w:hAnsi="Times New Roman" w:cs="Times New Roman"/>
          <w:lang w:val="bs-Latn-BA"/>
        </w:rPr>
        <w:t>2</w:t>
      </w:r>
      <w:r w:rsidR="002B4591" w:rsidRPr="002B6749">
        <w:rPr>
          <w:rFonts w:ascii="Times New Roman" w:hAnsi="Times New Roman" w:cs="Times New Roman"/>
          <w:lang w:val="bs-Latn-BA"/>
        </w:rPr>
        <w:t>3.</w:t>
      </w:r>
      <w:r w:rsidRPr="002B6749">
        <w:rPr>
          <w:rFonts w:ascii="Times New Roman" w:hAnsi="Times New Roman" w:cs="Times New Roman"/>
          <w:lang w:val="bs-Latn-BA"/>
        </w:rPr>
        <w:t>1</w:t>
      </w:r>
      <w:r w:rsidR="002B4591" w:rsidRPr="002B6749">
        <w:rPr>
          <w:rFonts w:ascii="Times New Roman" w:hAnsi="Times New Roman" w:cs="Times New Roman"/>
          <w:lang w:val="bs-Latn-BA"/>
        </w:rPr>
        <w:t>%</w:t>
      </w:r>
      <w:r w:rsidR="00CF2FFC" w:rsidRPr="002B6749">
        <w:rPr>
          <w:rFonts w:ascii="Times New Roman" w:hAnsi="Times New Roman" w:cs="Times New Roman"/>
          <w:lang w:val="bs-Latn-BA"/>
        </w:rPr>
        <w:t xml:space="preserve"> građana</w:t>
      </w:r>
      <w:r w:rsidR="002B4591" w:rsidRPr="002B6749">
        <w:rPr>
          <w:rFonts w:ascii="Times New Roman" w:hAnsi="Times New Roman" w:cs="Times New Roman"/>
          <w:lang w:val="bs-Latn-BA"/>
        </w:rPr>
        <w:t xml:space="preserve"> </w:t>
      </w:r>
      <w:r w:rsidRPr="002B6749">
        <w:rPr>
          <w:rFonts w:ascii="Times New Roman" w:hAnsi="Times New Roman" w:cs="Times New Roman"/>
          <w:lang w:val="bs-Latn-BA"/>
        </w:rPr>
        <w:t>nije zainteresovano za učešće u javnim raspravama</w:t>
      </w:r>
      <w:r w:rsidR="00CF2FFC" w:rsidRPr="002B6749">
        <w:rPr>
          <w:rFonts w:ascii="Times New Roman" w:hAnsi="Times New Roman" w:cs="Times New Roman"/>
          <w:lang w:val="bs-Latn-BA"/>
        </w:rPr>
        <w:t>,</w:t>
      </w:r>
    </w:p>
    <w:p w14:paraId="1D84D7EB" w14:textId="62D45AE8" w:rsidR="00CF2FFC" w:rsidRPr="002B6749" w:rsidRDefault="002B4591" w:rsidP="00F25723">
      <w:pPr>
        <w:pStyle w:val="Default"/>
        <w:numPr>
          <w:ilvl w:val="0"/>
          <w:numId w:val="11"/>
        </w:numPr>
        <w:jc w:val="both"/>
        <w:rPr>
          <w:rFonts w:ascii="Times New Roman" w:hAnsi="Times New Roman" w:cs="Times New Roman"/>
          <w:lang w:val="bs-Latn-BA"/>
        </w:rPr>
      </w:pPr>
      <w:r w:rsidRPr="002B6749">
        <w:rPr>
          <w:rFonts w:ascii="Times New Roman" w:hAnsi="Times New Roman" w:cs="Times New Roman"/>
          <w:lang w:val="bs-Latn-BA"/>
        </w:rPr>
        <w:t>4</w:t>
      </w:r>
      <w:r w:rsidR="00E43B4A" w:rsidRPr="002B6749">
        <w:rPr>
          <w:rFonts w:ascii="Times New Roman" w:hAnsi="Times New Roman" w:cs="Times New Roman"/>
          <w:lang w:val="bs-Latn-BA"/>
        </w:rPr>
        <w:t>7</w:t>
      </w:r>
      <w:r w:rsidR="00414CB7" w:rsidRPr="002B6749">
        <w:rPr>
          <w:rFonts w:ascii="Times New Roman" w:hAnsi="Times New Roman" w:cs="Times New Roman"/>
          <w:lang w:val="bs-Latn-BA"/>
        </w:rPr>
        <w:t>.</w:t>
      </w:r>
      <w:r w:rsidR="00E43B4A" w:rsidRPr="002B6749">
        <w:rPr>
          <w:rFonts w:ascii="Times New Roman" w:hAnsi="Times New Roman" w:cs="Times New Roman"/>
          <w:lang w:val="bs-Latn-BA"/>
        </w:rPr>
        <w:t>2</w:t>
      </w:r>
      <w:r w:rsidR="00CF2FFC" w:rsidRPr="002B6749">
        <w:rPr>
          <w:rFonts w:ascii="Times New Roman" w:hAnsi="Times New Roman" w:cs="Times New Roman"/>
          <w:lang w:val="bs-Latn-BA"/>
        </w:rPr>
        <w:t>% građana smatra da nimalo nisu uključeni u proces donošenja odluka – planiranje budžeta, urbanističkih planova, razvojnih strategija, itd.</w:t>
      </w:r>
    </w:p>
    <w:p w14:paraId="07EB1805" w14:textId="77777777" w:rsidR="00CF2FFC" w:rsidRPr="002B6749" w:rsidRDefault="00CF2FFC" w:rsidP="00CF2FFC">
      <w:pPr>
        <w:pStyle w:val="Default"/>
        <w:jc w:val="both"/>
        <w:rPr>
          <w:rFonts w:ascii="Times New Roman" w:hAnsi="Times New Roman" w:cs="Times New Roman"/>
          <w:lang w:val="bs-Latn-BA"/>
        </w:rPr>
      </w:pPr>
    </w:p>
    <w:p w14:paraId="66D191DF" w14:textId="747E43ED" w:rsidR="00712708" w:rsidRPr="002B6749" w:rsidRDefault="00CF2FFC" w:rsidP="00712708">
      <w:pPr>
        <w:pStyle w:val="Default"/>
        <w:jc w:val="both"/>
        <w:rPr>
          <w:rFonts w:ascii="Times New Roman" w:hAnsi="Times New Roman" w:cs="Times New Roman"/>
          <w:lang w:val="bs-Latn-BA"/>
        </w:rPr>
      </w:pPr>
      <w:r w:rsidRPr="002B6749">
        <w:rPr>
          <w:rFonts w:ascii="Times New Roman" w:hAnsi="Times New Roman" w:cs="Times New Roman"/>
          <w:lang w:val="bs-Latn-BA"/>
        </w:rPr>
        <w:t>Načini dobivanja informacija iz Gradske uprave:</w:t>
      </w:r>
    </w:p>
    <w:tbl>
      <w:tblPr>
        <w:tblStyle w:val="TableGrid"/>
        <w:tblW w:w="0" w:type="auto"/>
        <w:tblLook w:val="04A0" w:firstRow="1" w:lastRow="0" w:firstColumn="1" w:lastColumn="0" w:noHBand="0" w:noVBand="1"/>
      </w:tblPr>
      <w:tblGrid>
        <w:gridCol w:w="3554"/>
        <w:gridCol w:w="1044"/>
        <w:gridCol w:w="1077"/>
        <w:gridCol w:w="989"/>
        <w:gridCol w:w="1166"/>
        <w:gridCol w:w="1232"/>
      </w:tblGrid>
      <w:tr w:rsidR="00A641F7" w:rsidRPr="002B6749" w14:paraId="344DB702" w14:textId="77777777" w:rsidTr="00626AA4">
        <w:tc>
          <w:tcPr>
            <w:tcW w:w="3554" w:type="dxa"/>
            <w:shd w:val="clear" w:color="auto" w:fill="FABF8F" w:themeFill="accent6" w:themeFillTint="99"/>
          </w:tcPr>
          <w:p w14:paraId="2F4BAD2C" w14:textId="77777777" w:rsidR="00A641F7" w:rsidRPr="002B6749" w:rsidRDefault="00A641F7" w:rsidP="00712708">
            <w:pPr>
              <w:pStyle w:val="Default"/>
              <w:jc w:val="both"/>
              <w:rPr>
                <w:rFonts w:ascii="Times New Roman" w:hAnsi="Times New Roman" w:cs="Times New Roman"/>
                <w:b/>
                <w:bCs/>
                <w:lang w:val="bs-Latn-BA"/>
              </w:rPr>
            </w:pPr>
          </w:p>
        </w:tc>
        <w:tc>
          <w:tcPr>
            <w:tcW w:w="1044" w:type="dxa"/>
            <w:shd w:val="clear" w:color="auto" w:fill="FABF8F" w:themeFill="accent6" w:themeFillTint="99"/>
          </w:tcPr>
          <w:p w14:paraId="053F4CB3" w14:textId="68489B59" w:rsidR="00A641F7" w:rsidRPr="002B6749" w:rsidRDefault="00CF2FFC" w:rsidP="00A641F7">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Ukupno</w:t>
            </w:r>
          </w:p>
        </w:tc>
        <w:tc>
          <w:tcPr>
            <w:tcW w:w="1077" w:type="dxa"/>
            <w:shd w:val="clear" w:color="auto" w:fill="FABF8F" w:themeFill="accent6" w:themeFillTint="99"/>
          </w:tcPr>
          <w:p w14:paraId="686E2F17" w14:textId="428EABB7" w:rsidR="00A641F7" w:rsidRPr="002B6749" w:rsidRDefault="00A641F7" w:rsidP="00A641F7">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 xml:space="preserve">18-30 </w:t>
            </w:r>
            <w:r w:rsidR="00CF2FFC" w:rsidRPr="002B6749">
              <w:rPr>
                <w:rFonts w:ascii="Times New Roman" w:hAnsi="Times New Roman" w:cs="Times New Roman"/>
                <w:b/>
                <w:bCs/>
                <w:lang w:val="bs-Latn-BA"/>
              </w:rPr>
              <w:t>godina</w:t>
            </w:r>
          </w:p>
        </w:tc>
        <w:tc>
          <w:tcPr>
            <w:tcW w:w="989" w:type="dxa"/>
            <w:shd w:val="clear" w:color="auto" w:fill="FABF8F" w:themeFill="accent6" w:themeFillTint="99"/>
          </w:tcPr>
          <w:p w14:paraId="13D10F82" w14:textId="77777777" w:rsidR="00A641F7" w:rsidRPr="002B6749" w:rsidRDefault="006A471E" w:rsidP="00A641F7">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31-50</w:t>
            </w:r>
          </w:p>
          <w:p w14:paraId="66116ACE" w14:textId="38697E2A" w:rsidR="006A471E" w:rsidRPr="002B6749" w:rsidRDefault="00CF2FFC" w:rsidP="00A641F7">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godina</w:t>
            </w:r>
          </w:p>
        </w:tc>
        <w:tc>
          <w:tcPr>
            <w:tcW w:w="1166" w:type="dxa"/>
            <w:shd w:val="clear" w:color="auto" w:fill="FABF8F" w:themeFill="accent6" w:themeFillTint="99"/>
          </w:tcPr>
          <w:p w14:paraId="1D7AA3B5" w14:textId="77777777" w:rsidR="00A641F7" w:rsidRPr="002B6749" w:rsidRDefault="006A471E" w:rsidP="00A641F7">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51-64</w:t>
            </w:r>
          </w:p>
          <w:p w14:paraId="453B5ECA" w14:textId="2D83D6F2" w:rsidR="006A471E" w:rsidRPr="002B6749" w:rsidRDefault="00CF2FFC" w:rsidP="00A641F7">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godina</w:t>
            </w:r>
          </w:p>
        </w:tc>
        <w:tc>
          <w:tcPr>
            <w:tcW w:w="1232" w:type="dxa"/>
            <w:shd w:val="clear" w:color="auto" w:fill="FABF8F" w:themeFill="accent6" w:themeFillTint="99"/>
          </w:tcPr>
          <w:p w14:paraId="322E35A7" w14:textId="77777777" w:rsidR="00A641F7" w:rsidRPr="002B6749" w:rsidRDefault="006A471E" w:rsidP="00A641F7">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&gt;64</w:t>
            </w:r>
          </w:p>
          <w:p w14:paraId="11B05230" w14:textId="5626D870" w:rsidR="006A471E" w:rsidRPr="002B6749" w:rsidRDefault="00CF2FFC" w:rsidP="00A641F7">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godina</w:t>
            </w:r>
          </w:p>
        </w:tc>
      </w:tr>
      <w:tr w:rsidR="00E43B4A" w:rsidRPr="002B6749" w14:paraId="3150B392" w14:textId="77777777" w:rsidTr="00626AA4">
        <w:tc>
          <w:tcPr>
            <w:tcW w:w="3554" w:type="dxa"/>
          </w:tcPr>
          <w:p w14:paraId="502A10D5" w14:textId="1FEE10F6" w:rsidR="00E43B4A" w:rsidRPr="002B6749" w:rsidRDefault="00E43B4A" w:rsidP="00712708">
            <w:pPr>
              <w:pStyle w:val="Default"/>
              <w:jc w:val="both"/>
              <w:rPr>
                <w:rFonts w:ascii="Times New Roman" w:hAnsi="Times New Roman" w:cs="Times New Roman"/>
                <w:lang w:val="bs-Latn-BA"/>
              </w:rPr>
            </w:pPr>
            <w:r w:rsidRPr="002B6749">
              <w:rPr>
                <w:rFonts w:ascii="Times New Roman" w:hAnsi="Times New Roman" w:cs="Times New Roman"/>
                <w:lang w:val="bs-Latn-BA"/>
              </w:rPr>
              <w:t>Komšije, prijatelji, familija</w:t>
            </w:r>
          </w:p>
        </w:tc>
        <w:tc>
          <w:tcPr>
            <w:tcW w:w="1044" w:type="dxa"/>
          </w:tcPr>
          <w:p w14:paraId="78D4A241" w14:textId="2C94ED16" w:rsidR="00E43B4A" w:rsidRPr="002B6749" w:rsidRDefault="00E43B4A" w:rsidP="00A641F7">
            <w:pPr>
              <w:pStyle w:val="Default"/>
              <w:jc w:val="center"/>
              <w:rPr>
                <w:rFonts w:ascii="Times New Roman" w:hAnsi="Times New Roman" w:cs="Times New Roman"/>
                <w:lang w:val="bs-Latn-BA"/>
              </w:rPr>
            </w:pPr>
            <w:r w:rsidRPr="002B6749">
              <w:rPr>
                <w:rFonts w:ascii="Times New Roman" w:hAnsi="Times New Roman" w:cs="Times New Roman"/>
                <w:lang w:val="bs-Latn-BA"/>
              </w:rPr>
              <w:t>75.5%</w:t>
            </w:r>
          </w:p>
        </w:tc>
        <w:tc>
          <w:tcPr>
            <w:tcW w:w="1077" w:type="dxa"/>
          </w:tcPr>
          <w:p w14:paraId="10618084" w14:textId="3C7432C4" w:rsidR="00E43B4A" w:rsidRPr="002B6749" w:rsidRDefault="00E43B4A"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100%</w:t>
            </w:r>
          </w:p>
        </w:tc>
        <w:tc>
          <w:tcPr>
            <w:tcW w:w="989" w:type="dxa"/>
          </w:tcPr>
          <w:p w14:paraId="078C06D2" w14:textId="2B3E8A14" w:rsidR="00E43B4A" w:rsidRPr="002B6749" w:rsidRDefault="00E43B4A"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100%</w:t>
            </w:r>
          </w:p>
        </w:tc>
        <w:tc>
          <w:tcPr>
            <w:tcW w:w="1166" w:type="dxa"/>
          </w:tcPr>
          <w:p w14:paraId="21EE68FA" w14:textId="59B3D302" w:rsidR="00E43B4A" w:rsidRPr="002B6749" w:rsidRDefault="00E43B4A"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61.5%</w:t>
            </w:r>
          </w:p>
        </w:tc>
        <w:tc>
          <w:tcPr>
            <w:tcW w:w="1232" w:type="dxa"/>
          </w:tcPr>
          <w:p w14:paraId="523E0B9F" w14:textId="770007B6" w:rsidR="00E43B4A" w:rsidRPr="002B6749" w:rsidRDefault="00E43B4A" w:rsidP="00A641F7">
            <w:pPr>
              <w:pStyle w:val="Default"/>
              <w:jc w:val="center"/>
              <w:rPr>
                <w:rFonts w:ascii="Times New Roman" w:hAnsi="Times New Roman" w:cs="Times New Roman"/>
                <w:lang w:val="bs-Latn-BA"/>
              </w:rPr>
            </w:pPr>
            <w:r w:rsidRPr="002B6749">
              <w:rPr>
                <w:rFonts w:ascii="Times New Roman" w:hAnsi="Times New Roman" w:cs="Times New Roman"/>
                <w:lang w:val="bs-Latn-BA"/>
              </w:rPr>
              <w:t>73.3%</w:t>
            </w:r>
          </w:p>
        </w:tc>
      </w:tr>
      <w:tr w:rsidR="00A641F7" w:rsidRPr="002B6749" w14:paraId="36E6B04C" w14:textId="77777777" w:rsidTr="00626AA4">
        <w:tc>
          <w:tcPr>
            <w:tcW w:w="3554" w:type="dxa"/>
          </w:tcPr>
          <w:p w14:paraId="24728AB7" w14:textId="07DDDAFD" w:rsidR="00A641F7" w:rsidRPr="002B6749" w:rsidRDefault="00E43B4A" w:rsidP="00712708">
            <w:pPr>
              <w:pStyle w:val="Default"/>
              <w:jc w:val="both"/>
              <w:rPr>
                <w:rFonts w:ascii="Times New Roman" w:hAnsi="Times New Roman" w:cs="Times New Roman"/>
                <w:lang w:val="bs-Latn-BA"/>
              </w:rPr>
            </w:pPr>
            <w:r w:rsidRPr="002B6749">
              <w:rPr>
                <w:rFonts w:ascii="Times New Roman" w:hAnsi="Times New Roman" w:cs="Times New Roman"/>
                <w:lang w:val="bs-Latn-BA"/>
              </w:rPr>
              <w:t>Društvene mreže</w:t>
            </w:r>
          </w:p>
        </w:tc>
        <w:tc>
          <w:tcPr>
            <w:tcW w:w="1044" w:type="dxa"/>
          </w:tcPr>
          <w:p w14:paraId="594050CA" w14:textId="7B5592E2" w:rsidR="00A641F7" w:rsidRPr="002B6749" w:rsidRDefault="00E43B4A" w:rsidP="00A641F7">
            <w:pPr>
              <w:pStyle w:val="Default"/>
              <w:jc w:val="center"/>
              <w:rPr>
                <w:rFonts w:ascii="Times New Roman" w:hAnsi="Times New Roman" w:cs="Times New Roman"/>
                <w:lang w:val="bs-Latn-BA"/>
              </w:rPr>
            </w:pPr>
            <w:r w:rsidRPr="002B6749">
              <w:rPr>
                <w:rFonts w:ascii="Times New Roman" w:hAnsi="Times New Roman" w:cs="Times New Roman"/>
                <w:lang w:val="bs-Latn-BA"/>
              </w:rPr>
              <w:t>72.5%</w:t>
            </w:r>
          </w:p>
        </w:tc>
        <w:tc>
          <w:tcPr>
            <w:tcW w:w="1077" w:type="dxa"/>
          </w:tcPr>
          <w:p w14:paraId="13684C13" w14:textId="0C5871CD" w:rsidR="00A641F7" w:rsidRPr="002B6749" w:rsidRDefault="009D5FD6"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87%</w:t>
            </w:r>
          </w:p>
        </w:tc>
        <w:tc>
          <w:tcPr>
            <w:tcW w:w="989" w:type="dxa"/>
          </w:tcPr>
          <w:p w14:paraId="233B1D97" w14:textId="1061BEE2" w:rsidR="00A641F7" w:rsidRPr="002B6749" w:rsidRDefault="009D5FD6"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81.8%</w:t>
            </w:r>
          </w:p>
        </w:tc>
        <w:tc>
          <w:tcPr>
            <w:tcW w:w="1166" w:type="dxa"/>
          </w:tcPr>
          <w:p w14:paraId="2DEAF589" w14:textId="527B8258" w:rsidR="00A641F7" w:rsidRPr="002B6749" w:rsidRDefault="009D5FD6"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61.1%</w:t>
            </w:r>
          </w:p>
        </w:tc>
        <w:tc>
          <w:tcPr>
            <w:tcW w:w="1232" w:type="dxa"/>
          </w:tcPr>
          <w:p w14:paraId="29DA4DC8" w14:textId="72E1F42F" w:rsidR="00A641F7" w:rsidRPr="002B6749" w:rsidRDefault="009D5FD6" w:rsidP="00A641F7">
            <w:pPr>
              <w:pStyle w:val="Default"/>
              <w:jc w:val="center"/>
              <w:rPr>
                <w:rFonts w:ascii="Times New Roman" w:hAnsi="Times New Roman" w:cs="Times New Roman"/>
                <w:lang w:val="bs-Latn-BA"/>
              </w:rPr>
            </w:pPr>
            <w:r w:rsidRPr="002B6749">
              <w:rPr>
                <w:rFonts w:ascii="Times New Roman" w:hAnsi="Times New Roman" w:cs="Times New Roman"/>
                <w:lang w:val="bs-Latn-BA"/>
              </w:rPr>
              <w:t>40.8%</w:t>
            </w:r>
          </w:p>
        </w:tc>
      </w:tr>
      <w:tr w:rsidR="00A641F7" w:rsidRPr="002B6749" w14:paraId="3AF3BC9C" w14:textId="77777777" w:rsidTr="00626AA4">
        <w:tc>
          <w:tcPr>
            <w:tcW w:w="3554" w:type="dxa"/>
          </w:tcPr>
          <w:p w14:paraId="4B0627C1" w14:textId="6DB4CB13" w:rsidR="00A641F7" w:rsidRPr="002B6749" w:rsidRDefault="00CF2FFC" w:rsidP="00712708">
            <w:pPr>
              <w:pStyle w:val="Default"/>
              <w:jc w:val="both"/>
              <w:rPr>
                <w:rFonts w:ascii="Times New Roman" w:hAnsi="Times New Roman" w:cs="Times New Roman"/>
                <w:lang w:val="bs-Latn-BA"/>
              </w:rPr>
            </w:pPr>
            <w:r w:rsidRPr="002B6749">
              <w:rPr>
                <w:rFonts w:ascii="Times New Roman" w:hAnsi="Times New Roman" w:cs="Times New Roman"/>
                <w:lang w:val="bs-Latn-BA"/>
              </w:rPr>
              <w:t>Internet portali</w:t>
            </w:r>
          </w:p>
        </w:tc>
        <w:tc>
          <w:tcPr>
            <w:tcW w:w="1044" w:type="dxa"/>
          </w:tcPr>
          <w:p w14:paraId="462FF047" w14:textId="7DEFB907" w:rsidR="00A641F7" w:rsidRPr="002B6749" w:rsidRDefault="00E43B4A" w:rsidP="00A641F7">
            <w:pPr>
              <w:pStyle w:val="Default"/>
              <w:jc w:val="center"/>
              <w:rPr>
                <w:rFonts w:ascii="Times New Roman" w:hAnsi="Times New Roman" w:cs="Times New Roman"/>
                <w:lang w:val="bs-Latn-BA"/>
              </w:rPr>
            </w:pPr>
            <w:r w:rsidRPr="002B6749">
              <w:rPr>
                <w:rFonts w:ascii="Times New Roman" w:hAnsi="Times New Roman" w:cs="Times New Roman"/>
                <w:lang w:val="bs-Latn-BA"/>
              </w:rPr>
              <w:t>57.1%</w:t>
            </w:r>
          </w:p>
        </w:tc>
        <w:tc>
          <w:tcPr>
            <w:tcW w:w="1077" w:type="dxa"/>
          </w:tcPr>
          <w:p w14:paraId="3821B37A" w14:textId="62F45FBB" w:rsidR="00A641F7" w:rsidRPr="002B6749" w:rsidRDefault="009D5FD6"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63.4%</w:t>
            </w:r>
          </w:p>
        </w:tc>
        <w:tc>
          <w:tcPr>
            <w:tcW w:w="989" w:type="dxa"/>
          </w:tcPr>
          <w:p w14:paraId="7FEF276F" w14:textId="579D431B" w:rsidR="00A641F7" w:rsidRPr="002B6749" w:rsidRDefault="009D5FD6"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63.5%</w:t>
            </w:r>
          </w:p>
        </w:tc>
        <w:tc>
          <w:tcPr>
            <w:tcW w:w="1166" w:type="dxa"/>
          </w:tcPr>
          <w:p w14:paraId="14C8BE8B" w14:textId="4CB31272" w:rsidR="00A641F7" w:rsidRPr="002B6749" w:rsidRDefault="009D5FD6"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53.1%</w:t>
            </w:r>
          </w:p>
        </w:tc>
        <w:tc>
          <w:tcPr>
            <w:tcW w:w="1232" w:type="dxa"/>
          </w:tcPr>
          <w:p w14:paraId="74429FA7" w14:textId="74C30E26" w:rsidR="00A641F7" w:rsidRPr="002B6749" w:rsidRDefault="009D5FD6" w:rsidP="00A641F7">
            <w:pPr>
              <w:pStyle w:val="Default"/>
              <w:jc w:val="center"/>
              <w:rPr>
                <w:rFonts w:ascii="Times New Roman" w:hAnsi="Times New Roman" w:cs="Times New Roman"/>
                <w:lang w:val="bs-Latn-BA"/>
              </w:rPr>
            </w:pPr>
            <w:r w:rsidRPr="002B6749">
              <w:rPr>
                <w:rFonts w:ascii="Times New Roman" w:hAnsi="Times New Roman" w:cs="Times New Roman"/>
                <w:lang w:val="bs-Latn-BA"/>
              </w:rPr>
              <w:t>35%</w:t>
            </w:r>
          </w:p>
        </w:tc>
      </w:tr>
      <w:tr w:rsidR="00A641F7" w:rsidRPr="002B6749" w14:paraId="4F960012" w14:textId="77777777" w:rsidTr="00626AA4">
        <w:tc>
          <w:tcPr>
            <w:tcW w:w="3554" w:type="dxa"/>
          </w:tcPr>
          <w:p w14:paraId="53A74BB0" w14:textId="76823318" w:rsidR="00A641F7" w:rsidRPr="002B6749" w:rsidRDefault="00CF2FFC" w:rsidP="003C4E72">
            <w:pPr>
              <w:pStyle w:val="Default"/>
              <w:jc w:val="both"/>
              <w:rPr>
                <w:rFonts w:ascii="Times New Roman" w:hAnsi="Times New Roman" w:cs="Times New Roman"/>
                <w:lang w:val="bs-Latn-BA"/>
              </w:rPr>
            </w:pPr>
            <w:r w:rsidRPr="002B6749">
              <w:rPr>
                <w:rFonts w:ascii="Times New Roman" w:hAnsi="Times New Roman" w:cs="Times New Roman"/>
                <w:lang w:val="bs-Latn-BA"/>
              </w:rPr>
              <w:t>TV, radio</w:t>
            </w:r>
          </w:p>
        </w:tc>
        <w:tc>
          <w:tcPr>
            <w:tcW w:w="1044" w:type="dxa"/>
          </w:tcPr>
          <w:p w14:paraId="540F78DA" w14:textId="7865A26C" w:rsidR="00A641F7" w:rsidRPr="002B6749" w:rsidRDefault="00E43B4A" w:rsidP="003C4E72">
            <w:pPr>
              <w:pStyle w:val="Default"/>
              <w:jc w:val="center"/>
              <w:rPr>
                <w:rFonts w:ascii="Times New Roman" w:hAnsi="Times New Roman" w:cs="Times New Roman"/>
                <w:lang w:val="bs-Latn-BA"/>
              </w:rPr>
            </w:pPr>
            <w:r w:rsidRPr="002B6749">
              <w:rPr>
                <w:rFonts w:ascii="Times New Roman" w:hAnsi="Times New Roman" w:cs="Times New Roman"/>
                <w:lang w:val="bs-Latn-BA"/>
              </w:rPr>
              <w:t>19.6%</w:t>
            </w:r>
          </w:p>
        </w:tc>
        <w:tc>
          <w:tcPr>
            <w:tcW w:w="1077" w:type="dxa"/>
          </w:tcPr>
          <w:p w14:paraId="709C1BD5" w14:textId="7A02BA38" w:rsidR="00A641F7"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w:t>
            </w:r>
          </w:p>
        </w:tc>
        <w:tc>
          <w:tcPr>
            <w:tcW w:w="989" w:type="dxa"/>
          </w:tcPr>
          <w:p w14:paraId="2FE4B603" w14:textId="55AEDE45" w:rsidR="00A641F7"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w:t>
            </w:r>
          </w:p>
        </w:tc>
        <w:tc>
          <w:tcPr>
            <w:tcW w:w="1166" w:type="dxa"/>
          </w:tcPr>
          <w:p w14:paraId="74275FD6" w14:textId="31C12E4C" w:rsidR="00A641F7"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23.2%</w:t>
            </w:r>
          </w:p>
        </w:tc>
        <w:tc>
          <w:tcPr>
            <w:tcW w:w="1232" w:type="dxa"/>
          </w:tcPr>
          <w:p w14:paraId="25949146" w14:textId="136C74BF" w:rsidR="00A641F7" w:rsidRPr="002B6749" w:rsidRDefault="009D5FD6" w:rsidP="003C4E72">
            <w:pPr>
              <w:pStyle w:val="Default"/>
              <w:jc w:val="center"/>
              <w:rPr>
                <w:rFonts w:ascii="Times New Roman" w:hAnsi="Times New Roman" w:cs="Times New Roman"/>
                <w:lang w:val="bs-Latn-BA"/>
              </w:rPr>
            </w:pPr>
            <w:r w:rsidRPr="002B6749">
              <w:rPr>
                <w:rFonts w:ascii="Times New Roman" w:hAnsi="Times New Roman" w:cs="Times New Roman"/>
                <w:lang w:val="bs-Latn-BA"/>
              </w:rPr>
              <w:t>26.7%</w:t>
            </w:r>
          </w:p>
        </w:tc>
      </w:tr>
      <w:tr w:rsidR="00626AA4" w:rsidRPr="002B6749" w14:paraId="3D54010B" w14:textId="77777777" w:rsidTr="00626AA4">
        <w:tc>
          <w:tcPr>
            <w:tcW w:w="3554" w:type="dxa"/>
          </w:tcPr>
          <w:p w14:paraId="272928CE" w14:textId="77777777" w:rsidR="00626AA4" w:rsidRPr="002B6749" w:rsidRDefault="00626AA4" w:rsidP="003D52B4">
            <w:pPr>
              <w:pStyle w:val="Default"/>
              <w:rPr>
                <w:rFonts w:ascii="Times New Roman" w:hAnsi="Times New Roman" w:cs="Times New Roman"/>
                <w:lang w:val="bs-Latn-BA"/>
              </w:rPr>
            </w:pPr>
            <w:r w:rsidRPr="002B6749">
              <w:rPr>
                <w:rFonts w:ascii="Times New Roman" w:hAnsi="Times New Roman" w:cs="Times New Roman"/>
                <w:lang w:val="bs-Latn-BA"/>
              </w:rPr>
              <w:lastRenderedPageBreak/>
              <w:t>Oglasna ploča u mjesnoj zajednici</w:t>
            </w:r>
          </w:p>
        </w:tc>
        <w:tc>
          <w:tcPr>
            <w:tcW w:w="1044" w:type="dxa"/>
          </w:tcPr>
          <w:p w14:paraId="710F41A5" w14:textId="77777777" w:rsidR="00626AA4" w:rsidRPr="002B6749" w:rsidRDefault="00626AA4" w:rsidP="003D52B4">
            <w:pPr>
              <w:pStyle w:val="Default"/>
              <w:jc w:val="center"/>
              <w:rPr>
                <w:rFonts w:ascii="Times New Roman" w:hAnsi="Times New Roman" w:cs="Times New Roman"/>
                <w:lang w:val="bs-Latn-BA"/>
              </w:rPr>
            </w:pPr>
            <w:r w:rsidRPr="002B6749">
              <w:rPr>
                <w:rFonts w:ascii="Times New Roman" w:hAnsi="Times New Roman" w:cs="Times New Roman"/>
                <w:lang w:val="bs-Latn-BA"/>
              </w:rPr>
              <w:t>9.6%</w:t>
            </w:r>
          </w:p>
        </w:tc>
        <w:tc>
          <w:tcPr>
            <w:tcW w:w="1077" w:type="dxa"/>
          </w:tcPr>
          <w:p w14:paraId="71565CD6" w14:textId="77777777" w:rsidR="00626AA4" w:rsidRPr="002B6749" w:rsidRDefault="00626AA4" w:rsidP="003D52B4">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6.1%</w:t>
            </w:r>
          </w:p>
        </w:tc>
        <w:tc>
          <w:tcPr>
            <w:tcW w:w="989" w:type="dxa"/>
          </w:tcPr>
          <w:p w14:paraId="19346E5D" w14:textId="77777777" w:rsidR="00626AA4" w:rsidRPr="002B6749" w:rsidRDefault="00626AA4" w:rsidP="003D52B4">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9.5%</w:t>
            </w:r>
          </w:p>
        </w:tc>
        <w:tc>
          <w:tcPr>
            <w:tcW w:w="1166" w:type="dxa"/>
          </w:tcPr>
          <w:p w14:paraId="0B7A9990" w14:textId="77777777" w:rsidR="00626AA4" w:rsidRPr="002B6749" w:rsidRDefault="00626AA4" w:rsidP="003D52B4">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14%</w:t>
            </w:r>
          </w:p>
        </w:tc>
        <w:tc>
          <w:tcPr>
            <w:tcW w:w="1232" w:type="dxa"/>
          </w:tcPr>
          <w:p w14:paraId="7961F07E" w14:textId="77777777" w:rsidR="00626AA4" w:rsidRPr="002B6749" w:rsidRDefault="00626AA4" w:rsidP="003D52B4">
            <w:pPr>
              <w:pStyle w:val="Default"/>
              <w:jc w:val="center"/>
              <w:rPr>
                <w:rFonts w:ascii="Times New Roman" w:hAnsi="Times New Roman" w:cs="Times New Roman"/>
                <w:lang w:val="bs-Latn-BA"/>
              </w:rPr>
            </w:pPr>
            <w:r w:rsidRPr="002B6749">
              <w:rPr>
                <w:rFonts w:ascii="Times New Roman" w:hAnsi="Times New Roman" w:cs="Times New Roman"/>
                <w:lang w:val="bs-Latn-BA"/>
              </w:rPr>
              <w:t>8.1%</w:t>
            </w:r>
          </w:p>
        </w:tc>
      </w:tr>
      <w:tr w:rsidR="00A641F7" w:rsidRPr="002B6749" w14:paraId="70A1FE5F" w14:textId="77777777" w:rsidTr="00626AA4">
        <w:tc>
          <w:tcPr>
            <w:tcW w:w="3554" w:type="dxa"/>
          </w:tcPr>
          <w:p w14:paraId="488DA3FB" w14:textId="1A6047BE" w:rsidR="00A641F7" w:rsidRPr="002B6749" w:rsidRDefault="00CF2FFC" w:rsidP="003C4E72">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Oglasna ploča u </w:t>
            </w:r>
            <w:r w:rsidR="00626AA4" w:rsidRPr="002B6749">
              <w:rPr>
                <w:rFonts w:ascii="Times New Roman" w:hAnsi="Times New Roman" w:cs="Times New Roman"/>
                <w:lang w:val="bs-Latn-BA"/>
              </w:rPr>
              <w:t xml:space="preserve">zgradi </w:t>
            </w:r>
            <w:r w:rsidRPr="002B6749">
              <w:rPr>
                <w:rFonts w:ascii="Times New Roman" w:hAnsi="Times New Roman" w:cs="Times New Roman"/>
                <w:lang w:val="bs-Latn-BA"/>
              </w:rPr>
              <w:t>Grads</w:t>
            </w:r>
            <w:r w:rsidR="00626AA4" w:rsidRPr="002B6749">
              <w:rPr>
                <w:rFonts w:ascii="Times New Roman" w:hAnsi="Times New Roman" w:cs="Times New Roman"/>
                <w:lang w:val="bs-Latn-BA"/>
              </w:rPr>
              <w:t>ke</w:t>
            </w:r>
            <w:r w:rsidRPr="002B6749">
              <w:rPr>
                <w:rFonts w:ascii="Times New Roman" w:hAnsi="Times New Roman" w:cs="Times New Roman"/>
                <w:lang w:val="bs-Latn-BA"/>
              </w:rPr>
              <w:t xml:space="preserve"> uprav</w:t>
            </w:r>
            <w:r w:rsidR="00626AA4" w:rsidRPr="002B6749">
              <w:rPr>
                <w:rFonts w:ascii="Times New Roman" w:hAnsi="Times New Roman" w:cs="Times New Roman"/>
                <w:lang w:val="bs-Latn-BA"/>
              </w:rPr>
              <w:t>e</w:t>
            </w:r>
          </w:p>
        </w:tc>
        <w:tc>
          <w:tcPr>
            <w:tcW w:w="1044" w:type="dxa"/>
          </w:tcPr>
          <w:p w14:paraId="7CD8AE2B" w14:textId="1F3A128A" w:rsidR="00A641F7" w:rsidRPr="002B6749" w:rsidRDefault="00E43B4A" w:rsidP="003C4E72">
            <w:pPr>
              <w:pStyle w:val="Default"/>
              <w:jc w:val="center"/>
              <w:rPr>
                <w:rFonts w:ascii="Times New Roman" w:hAnsi="Times New Roman" w:cs="Times New Roman"/>
                <w:lang w:val="bs-Latn-BA"/>
              </w:rPr>
            </w:pPr>
            <w:r w:rsidRPr="002B6749">
              <w:rPr>
                <w:rFonts w:ascii="Times New Roman" w:hAnsi="Times New Roman" w:cs="Times New Roman"/>
                <w:lang w:val="bs-Latn-BA"/>
              </w:rPr>
              <w:t>8.3%</w:t>
            </w:r>
          </w:p>
        </w:tc>
        <w:tc>
          <w:tcPr>
            <w:tcW w:w="1077" w:type="dxa"/>
          </w:tcPr>
          <w:p w14:paraId="1F9EAD98" w14:textId="7076ABDF" w:rsidR="00A641F7"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2%</w:t>
            </w:r>
          </w:p>
        </w:tc>
        <w:tc>
          <w:tcPr>
            <w:tcW w:w="989" w:type="dxa"/>
          </w:tcPr>
          <w:p w14:paraId="2576715E" w14:textId="5B2BCA96" w:rsidR="00A641F7"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10.4%</w:t>
            </w:r>
          </w:p>
        </w:tc>
        <w:tc>
          <w:tcPr>
            <w:tcW w:w="1166" w:type="dxa"/>
          </w:tcPr>
          <w:p w14:paraId="4BE7F21F" w14:textId="23D5B7B1" w:rsidR="00A641F7"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10%</w:t>
            </w:r>
          </w:p>
        </w:tc>
        <w:tc>
          <w:tcPr>
            <w:tcW w:w="1232" w:type="dxa"/>
          </w:tcPr>
          <w:p w14:paraId="1C407A56" w14:textId="2722D614" w:rsidR="00A641F7" w:rsidRPr="002B6749" w:rsidRDefault="009D5FD6" w:rsidP="003C4E72">
            <w:pPr>
              <w:pStyle w:val="Default"/>
              <w:jc w:val="center"/>
              <w:rPr>
                <w:rFonts w:ascii="Times New Roman" w:hAnsi="Times New Roman" w:cs="Times New Roman"/>
                <w:lang w:val="bs-Latn-BA"/>
              </w:rPr>
            </w:pPr>
            <w:r w:rsidRPr="002B6749">
              <w:rPr>
                <w:rFonts w:ascii="Times New Roman" w:hAnsi="Times New Roman" w:cs="Times New Roman"/>
                <w:lang w:val="bs-Latn-BA"/>
              </w:rPr>
              <w:t>10.5%</w:t>
            </w:r>
          </w:p>
        </w:tc>
      </w:tr>
      <w:tr w:rsidR="00E43B4A" w:rsidRPr="002B6749" w14:paraId="5EA9715F" w14:textId="77777777" w:rsidTr="00626AA4">
        <w:tc>
          <w:tcPr>
            <w:tcW w:w="3554" w:type="dxa"/>
          </w:tcPr>
          <w:p w14:paraId="2557FD25" w14:textId="4C689C16" w:rsidR="00E43B4A" w:rsidRPr="002B6749" w:rsidRDefault="00E43B4A" w:rsidP="00A641F7">
            <w:pPr>
              <w:pStyle w:val="Default"/>
              <w:rPr>
                <w:rFonts w:ascii="Times New Roman" w:hAnsi="Times New Roman" w:cs="Times New Roman"/>
                <w:lang w:val="bs-Latn-BA"/>
              </w:rPr>
            </w:pPr>
            <w:r w:rsidRPr="002B6749">
              <w:rPr>
                <w:rFonts w:ascii="Times New Roman" w:hAnsi="Times New Roman" w:cs="Times New Roman"/>
                <w:lang w:val="bs-Latn-BA"/>
              </w:rPr>
              <w:t>Web stranica Gradske uprave</w:t>
            </w:r>
          </w:p>
        </w:tc>
        <w:tc>
          <w:tcPr>
            <w:tcW w:w="1044" w:type="dxa"/>
          </w:tcPr>
          <w:p w14:paraId="3B9733FB" w14:textId="6A16F0BE" w:rsidR="00E43B4A" w:rsidRPr="002B6749" w:rsidRDefault="00E43B4A" w:rsidP="00A641F7">
            <w:pPr>
              <w:pStyle w:val="Default"/>
              <w:jc w:val="center"/>
              <w:rPr>
                <w:rFonts w:ascii="Times New Roman" w:hAnsi="Times New Roman" w:cs="Times New Roman"/>
                <w:lang w:val="bs-Latn-BA"/>
              </w:rPr>
            </w:pPr>
            <w:r w:rsidRPr="002B6749">
              <w:rPr>
                <w:rFonts w:ascii="Times New Roman" w:hAnsi="Times New Roman" w:cs="Times New Roman"/>
                <w:lang w:val="bs-Latn-BA"/>
              </w:rPr>
              <w:t>7.2%</w:t>
            </w:r>
          </w:p>
        </w:tc>
        <w:tc>
          <w:tcPr>
            <w:tcW w:w="1077" w:type="dxa"/>
          </w:tcPr>
          <w:p w14:paraId="32B1FF39" w14:textId="3FD484F4" w:rsidR="00E43B4A" w:rsidRPr="002B6749" w:rsidRDefault="009D5FD6"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12.3%</w:t>
            </w:r>
          </w:p>
        </w:tc>
        <w:tc>
          <w:tcPr>
            <w:tcW w:w="989" w:type="dxa"/>
          </w:tcPr>
          <w:p w14:paraId="7198FBC8" w14:textId="64FF68BD" w:rsidR="00E43B4A" w:rsidRPr="002B6749" w:rsidRDefault="009D5FD6"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8.7%</w:t>
            </w:r>
          </w:p>
        </w:tc>
        <w:tc>
          <w:tcPr>
            <w:tcW w:w="1166" w:type="dxa"/>
          </w:tcPr>
          <w:p w14:paraId="15000BD7" w14:textId="0BF5ECC4" w:rsidR="00E43B4A" w:rsidRPr="002B6749" w:rsidRDefault="009D5FD6" w:rsidP="00A641F7">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4%</w:t>
            </w:r>
          </w:p>
        </w:tc>
        <w:tc>
          <w:tcPr>
            <w:tcW w:w="1232" w:type="dxa"/>
          </w:tcPr>
          <w:p w14:paraId="3DD2E509" w14:textId="7488E395" w:rsidR="00E43B4A" w:rsidRPr="002B6749" w:rsidRDefault="009D5FD6" w:rsidP="00A641F7">
            <w:pPr>
              <w:pStyle w:val="Default"/>
              <w:jc w:val="center"/>
              <w:rPr>
                <w:rFonts w:ascii="Times New Roman" w:hAnsi="Times New Roman" w:cs="Times New Roman"/>
                <w:lang w:val="bs-Latn-BA"/>
              </w:rPr>
            </w:pPr>
            <w:r w:rsidRPr="002B6749">
              <w:rPr>
                <w:rFonts w:ascii="Times New Roman" w:hAnsi="Times New Roman" w:cs="Times New Roman"/>
                <w:lang w:val="bs-Latn-BA"/>
              </w:rPr>
              <w:t>-</w:t>
            </w:r>
          </w:p>
        </w:tc>
      </w:tr>
    </w:tbl>
    <w:p w14:paraId="3914784D" w14:textId="77777777" w:rsidR="00A641F7" w:rsidRPr="002B6749" w:rsidRDefault="00A641F7" w:rsidP="00712708">
      <w:pPr>
        <w:pStyle w:val="Default"/>
        <w:jc w:val="both"/>
        <w:rPr>
          <w:rFonts w:ascii="Times New Roman" w:hAnsi="Times New Roman" w:cs="Times New Roman"/>
          <w:lang w:val="bs-Latn-BA"/>
        </w:rPr>
      </w:pPr>
    </w:p>
    <w:p w14:paraId="3ACFEF1C" w14:textId="147BDB58" w:rsidR="00712708" w:rsidRPr="002B6749" w:rsidRDefault="00CF2FFC" w:rsidP="00712708">
      <w:pPr>
        <w:pStyle w:val="Default"/>
        <w:jc w:val="both"/>
        <w:rPr>
          <w:rFonts w:ascii="Times New Roman" w:hAnsi="Times New Roman" w:cs="Times New Roman"/>
          <w:lang w:val="bs-Latn-BA"/>
        </w:rPr>
      </w:pPr>
      <w:r w:rsidRPr="002B6749">
        <w:rPr>
          <w:rFonts w:ascii="Times New Roman" w:hAnsi="Times New Roman" w:cs="Times New Roman"/>
          <w:lang w:val="bs-Latn-BA"/>
        </w:rPr>
        <w:t>Načini kontaktiranja Gradske uprave od strane građana:</w:t>
      </w:r>
    </w:p>
    <w:tbl>
      <w:tblPr>
        <w:tblStyle w:val="TableGrid"/>
        <w:tblW w:w="0" w:type="auto"/>
        <w:tblLook w:val="04A0" w:firstRow="1" w:lastRow="0" w:firstColumn="1" w:lastColumn="0" w:noHBand="0" w:noVBand="1"/>
      </w:tblPr>
      <w:tblGrid>
        <w:gridCol w:w="3556"/>
        <w:gridCol w:w="1044"/>
        <w:gridCol w:w="1077"/>
        <w:gridCol w:w="989"/>
        <w:gridCol w:w="1165"/>
        <w:gridCol w:w="1231"/>
      </w:tblGrid>
      <w:tr w:rsidR="00CF2FFC" w:rsidRPr="002B6749" w14:paraId="6932AB1B" w14:textId="77777777" w:rsidTr="00A5247F">
        <w:tc>
          <w:tcPr>
            <w:tcW w:w="3595" w:type="dxa"/>
            <w:shd w:val="clear" w:color="auto" w:fill="FABF8F" w:themeFill="accent6" w:themeFillTint="99"/>
          </w:tcPr>
          <w:p w14:paraId="0F5850B4" w14:textId="77777777" w:rsidR="00CF2FFC" w:rsidRPr="002B6749" w:rsidRDefault="00CF2FFC" w:rsidP="00CF2FFC">
            <w:pPr>
              <w:pStyle w:val="Default"/>
              <w:jc w:val="both"/>
              <w:rPr>
                <w:rFonts w:ascii="Times New Roman" w:hAnsi="Times New Roman" w:cs="Times New Roman"/>
                <w:b/>
                <w:bCs/>
                <w:lang w:val="bs-Latn-BA"/>
              </w:rPr>
            </w:pPr>
          </w:p>
        </w:tc>
        <w:tc>
          <w:tcPr>
            <w:tcW w:w="990" w:type="dxa"/>
            <w:shd w:val="clear" w:color="auto" w:fill="FABF8F" w:themeFill="accent6" w:themeFillTint="99"/>
          </w:tcPr>
          <w:p w14:paraId="4A1CB6CC" w14:textId="43C43112" w:rsidR="00CF2FFC" w:rsidRPr="002B6749" w:rsidRDefault="00CF2FFC" w:rsidP="00CF2FFC">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Ukupno</w:t>
            </w:r>
          </w:p>
        </w:tc>
        <w:tc>
          <w:tcPr>
            <w:tcW w:w="1080" w:type="dxa"/>
            <w:shd w:val="clear" w:color="auto" w:fill="FABF8F" w:themeFill="accent6" w:themeFillTint="99"/>
          </w:tcPr>
          <w:p w14:paraId="4A9D8CCC" w14:textId="59819E44" w:rsidR="00CF2FFC" w:rsidRPr="002B6749" w:rsidRDefault="00CF2FFC" w:rsidP="00CF2FFC">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18-30 godina</w:t>
            </w:r>
          </w:p>
        </w:tc>
        <w:tc>
          <w:tcPr>
            <w:tcW w:w="990" w:type="dxa"/>
            <w:shd w:val="clear" w:color="auto" w:fill="FABF8F" w:themeFill="accent6" w:themeFillTint="99"/>
          </w:tcPr>
          <w:p w14:paraId="37E5FBFD" w14:textId="77777777" w:rsidR="00CF2FFC" w:rsidRPr="002B6749" w:rsidRDefault="00CF2FFC" w:rsidP="00CF2FFC">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31-50</w:t>
            </w:r>
          </w:p>
          <w:p w14:paraId="192F3C0A" w14:textId="0D00EBEF" w:rsidR="00CF2FFC" w:rsidRPr="002B6749" w:rsidRDefault="00CF2FFC" w:rsidP="00CF2FFC">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godina</w:t>
            </w:r>
          </w:p>
        </w:tc>
        <w:tc>
          <w:tcPr>
            <w:tcW w:w="1170" w:type="dxa"/>
            <w:shd w:val="clear" w:color="auto" w:fill="FABF8F" w:themeFill="accent6" w:themeFillTint="99"/>
          </w:tcPr>
          <w:p w14:paraId="69034192" w14:textId="77777777" w:rsidR="00CF2FFC" w:rsidRPr="002B6749" w:rsidRDefault="00CF2FFC" w:rsidP="00CF2FFC">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51-64</w:t>
            </w:r>
          </w:p>
          <w:p w14:paraId="441EFB83" w14:textId="3CF7770C" w:rsidR="00CF2FFC" w:rsidRPr="002B6749" w:rsidRDefault="00CF2FFC" w:rsidP="00CF2FFC">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godina</w:t>
            </w:r>
          </w:p>
        </w:tc>
        <w:tc>
          <w:tcPr>
            <w:tcW w:w="1237" w:type="dxa"/>
            <w:shd w:val="clear" w:color="auto" w:fill="FABF8F" w:themeFill="accent6" w:themeFillTint="99"/>
          </w:tcPr>
          <w:p w14:paraId="7834BC0C" w14:textId="77777777" w:rsidR="00CF2FFC" w:rsidRPr="002B6749" w:rsidRDefault="00CF2FFC" w:rsidP="00CF2FFC">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&gt;64</w:t>
            </w:r>
          </w:p>
          <w:p w14:paraId="73A3AD0C" w14:textId="1A1F0F6C" w:rsidR="00CF2FFC" w:rsidRPr="002B6749" w:rsidRDefault="00CF2FFC" w:rsidP="00CF2FFC">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godina</w:t>
            </w:r>
          </w:p>
        </w:tc>
      </w:tr>
      <w:tr w:rsidR="000D574D" w:rsidRPr="002B6749" w14:paraId="21CBEEAF" w14:textId="77777777" w:rsidTr="003C4E72">
        <w:tc>
          <w:tcPr>
            <w:tcW w:w="3595" w:type="dxa"/>
          </w:tcPr>
          <w:p w14:paraId="57DB0D7D" w14:textId="55B66051" w:rsidR="006A471E" w:rsidRPr="002B6749" w:rsidRDefault="00CF2FFC" w:rsidP="003C4E72">
            <w:pPr>
              <w:pStyle w:val="Default"/>
              <w:jc w:val="both"/>
              <w:rPr>
                <w:rFonts w:ascii="Times New Roman" w:hAnsi="Times New Roman" w:cs="Times New Roman"/>
                <w:color w:val="auto"/>
                <w:lang w:val="bs-Latn-BA"/>
              </w:rPr>
            </w:pPr>
            <w:r w:rsidRPr="002B6749">
              <w:rPr>
                <w:rFonts w:ascii="Times New Roman" w:hAnsi="Times New Roman" w:cs="Times New Roman"/>
                <w:color w:val="auto"/>
                <w:lang w:val="bs-Latn-BA"/>
              </w:rPr>
              <w:t>Direktno</w:t>
            </w:r>
          </w:p>
        </w:tc>
        <w:tc>
          <w:tcPr>
            <w:tcW w:w="990" w:type="dxa"/>
          </w:tcPr>
          <w:p w14:paraId="09A156B8" w14:textId="3C3B4748"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71.6%</w:t>
            </w:r>
          </w:p>
        </w:tc>
        <w:tc>
          <w:tcPr>
            <w:tcW w:w="1080" w:type="dxa"/>
          </w:tcPr>
          <w:p w14:paraId="0D889050" w14:textId="0EEB783E"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73.5%</w:t>
            </w:r>
          </w:p>
        </w:tc>
        <w:tc>
          <w:tcPr>
            <w:tcW w:w="990" w:type="dxa"/>
          </w:tcPr>
          <w:p w14:paraId="4B14FAC5" w14:textId="633A9DBC"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67%</w:t>
            </w:r>
          </w:p>
        </w:tc>
        <w:tc>
          <w:tcPr>
            <w:tcW w:w="1170" w:type="dxa"/>
          </w:tcPr>
          <w:p w14:paraId="7EE529C2" w14:textId="7F2DE45A"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77%</w:t>
            </w:r>
          </w:p>
        </w:tc>
        <w:tc>
          <w:tcPr>
            <w:tcW w:w="1237" w:type="dxa"/>
          </w:tcPr>
          <w:p w14:paraId="388001A5" w14:textId="7A4237B0"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71%</w:t>
            </w:r>
          </w:p>
        </w:tc>
      </w:tr>
      <w:tr w:rsidR="000D574D" w:rsidRPr="002B6749" w14:paraId="4541BC0A" w14:textId="77777777" w:rsidTr="003C4E72">
        <w:tc>
          <w:tcPr>
            <w:tcW w:w="3595" w:type="dxa"/>
          </w:tcPr>
          <w:p w14:paraId="27907DF3" w14:textId="43DA7255" w:rsidR="006A471E" w:rsidRPr="002B6749" w:rsidRDefault="00CF2FFC" w:rsidP="003C4E72">
            <w:pPr>
              <w:pStyle w:val="Default"/>
              <w:jc w:val="both"/>
              <w:rPr>
                <w:rFonts w:ascii="Times New Roman" w:hAnsi="Times New Roman" w:cs="Times New Roman"/>
                <w:color w:val="auto"/>
                <w:lang w:val="bs-Latn-BA"/>
              </w:rPr>
            </w:pPr>
            <w:r w:rsidRPr="002B6749">
              <w:rPr>
                <w:rFonts w:ascii="Times New Roman" w:hAnsi="Times New Roman" w:cs="Times New Roman"/>
                <w:color w:val="auto"/>
                <w:lang w:val="bs-Latn-BA"/>
              </w:rPr>
              <w:t>Telefonski</w:t>
            </w:r>
          </w:p>
        </w:tc>
        <w:tc>
          <w:tcPr>
            <w:tcW w:w="990" w:type="dxa"/>
          </w:tcPr>
          <w:p w14:paraId="6D3CACF7" w14:textId="6F751F31"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32.2%</w:t>
            </w:r>
          </w:p>
        </w:tc>
        <w:tc>
          <w:tcPr>
            <w:tcW w:w="1080" w:type="dxa"/>
          </w:tcPr>
          <w:p w14:paraId="4BC469D4" w14:textId="77FB09B2"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26.5%</w:t>
            </w:r>
          </w:p>
        </w:tc>
        <w:tc>
          <w:tcPr>
            <w:tcW w:w="990" w:type="dxa"/>
          </w:tcPr>
          <w:p w14:paraId="491CCBA6" w14:textId="6CF7F0C5"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39.1%</w:t>
            </w:r>
          </w:p>
        </w:tc>
        <w:tc>
          <w:tcPr>
            <w:tcW w:w="1170" w:type="dxa"/>
          </w:tcPr>
          <w:p w14:paraId="70BD6CC7" w14:textId="34ED02CE"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29%</w:t>
            </w:r>
          </w:p>
        </w:tc>
        <w:tc>
          <w:tcPr>
            <w:tcW w:w="1237" w:type="dxa"/>
          </w:tcPr>
          <w:p w14:paraId="2E030774" w14:textId="60FD015C"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29%</w:t>
            </w:r>
          </w:p>
        </w:tc>
      </w:tr>
      <w:tr w:rsidR="006A471E" w:rsidRPr="002B6749" w14:paraId="2492C01E" w14:textId="77777777" w:rsidTr="003C4E72">
        <w:tc>
          <w:tcPr>
            <w:tcW w:w="3595" w:type="dxa"/>
          </w:tcPr>
          <w:p w14:paraId="05D7AFBE" w14:textId="4CCFDC05" w:rsidR="006A471E" w:rsidRPr="002B6749" w:rsidRDefault="00CF2FFC" w:rsidP="003C4E72">
            <w:pPr>
              <w:pStyle w:val="Default"/>
              <w:jc w:val="both"/>
              <w:rPr>
                <w:rFonts w:ascii="Times New Roman" w:hAnsi="Times New Roman" w:cs="Times New Roman"/>
                <w:color w:val="auto"/>
                <w:lang w:val="bs-Latn-BA"/>
              </w:rPr>
            </w:pPr>
            <w:r w:rsidRPr="002B6749">
              <w:rPr>
                <w:rFonts w:ascii="Times New Roman" w:hAnsi="Times New Roman" w:cs="Times New Roman"/>
                <w:color w:val="auto"/>
                <w:lang w:val="bs-Latn-BA"/>
              </w:rPr>
              <w:t>Elektronska pošta</w:t>
            </w:r>
          </w:p>
        </w:tc>
        <w:tc>
          <w:tcPr>
            <w:tcW w:w="990" w:type="dxa"/>
          </w:tcPr>
          <w:p w14:paraId="3E7DB2E9" w14:textId="0FDB23D3"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2%</w:t>
            </w:r>
          </w:p>
        </w:tc>
        <w:tc>
          <w:tcPr>
            <w:tcW w:w="1080" w:type="dxa"/>
          </w:tcPr>
          <w:p w14:paraId="774578E5" w14:textId="35A8D89C"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4.1%</w:t>
            </w:r>
          </w:p>
        </w:tc>
        <w:tc>
          <w:tcPr>
            <w:tcW w:w="990" w:type="dxa"/>
          </w:tcPr>
          <w:p w14:paraId="3F3BEABE" w14:textId="3975C967"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2.6%</w:t>
            </w:r>
          </w:p>
        </w:tc>
        <w:tc>
          <w:tcPr>
            <w:tcW w:w="1170" w:type="dxa"/>
          </w:tcPr>
          <w:p w14:paraId="78A9571B" w14:textId="039159CE"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w:t>
            </w:r>
          </w:p>
        </w:tc>
        <w:tc>
          <w:tcPr>
            <w:tcW w:w="1237" w:type="dxa"/>
          </w:tcPr>
          <w:p w14:paraId="137FB015" w14:textId="652A11CB" w:rsidR="006A471E" w:rsidRPr="002B6749" w:rsidRDefault="009D5FD6" w:rsidP="003C4E72">
            <w:pPr>
              <w:pStyle w:val="Default"/>
              <w:jc w:val="center"/>
              <w:rPr>
                <w:rFonts w:ascii="Times New Roman" w:hAnsi="Times New Roman" w:cs="Times New Roman"/>
                <w:color w:val="auto"/>
                <w:lang w:val="bs-Latn-BA"/>
              </w:rPr>
            </w:pPr>
            <w:r w:rsidRPr="002B6749">
              <w:rPr>
                <w:rFonts w:ascii="Times New Roman" w:hAnsi="Times New Roman" w:cs="Times New Roman"/>
                <w:color w:val="auto"/>
                <w:lang w:val="bs-Latn-BA"/>
              </w:rPr>
              <w:t>-</w:t>
            </w:r>
          </w:p>
        </w:tc>
      </w:tr>
    </w:tbl>
    <w:p w14:paraId="590CB0BF" w14:textId="77777777" w:rsidR="006A471E" w:rsidRPr="002B6749" w:rsidRDefault="006A471E" w:rsidP="00712708">
      <w:pPr>
        <w:pStyle w:val="Default"/>
        <w:jc w:val="both"/>
        <w:rPr>
          <w:rFonts w:ascii="Times New Roman" w:hAnsi="Times New Roman" w:cs="Times New Roman"/>
          <w:color w:val="auto"/>
          <w:lang w:val="bs-Latn-BA"/>
        </w:rPr>
      </w:pPr>
    </w:p>
    <w:p w14:paraId="1D726204" w14:textId="34785B5F" w:rsidR="001F238B" w:rsidRPr="002B6749" w:rsidRDefault="001F238B" w:rsidP="001F238B">
      <w:pPr>
        <w:pStyle w:val="Default"/>
        <w:jc w:val="both"/>
        <w:rPr>
          <w:rFonts w:ascii="Times New Roman" w:hAnsi="Times New Roman" w:cs="Times New Roman"/>
          <w:lang w:val="bs-Latn-BA"/>
        </w:rPr>
      </w:pPr>
      <w:r w:rsidRPr="002B6749">
        <w:rPr>
          <w:rFonts w:ascii="Times New Roman" w:hAnsi="Times New Roman" w:cs="Times New Roman"/>
          <w:lang w:val="bs-Latn-BA"/>
        </w:rPr>
        <w:t>Pored komšija, prijatelja</w:t>
      </w:r>
      <w:r w:rsidR="00FF2D36" w:rsidRPr="002B6749">
        <w:rPr>
          <w:rFonts w:ascii="Times New Roman" w:hAnsi="Times New Roman" w:cs="Times New Roman"/>
          <w:lang w:val="bs-Latn-BA"/>
        </w:rPr>
        <w:t xml:space="preserve">, </w:t>
      </w:r>
      <w:r w:rsidRPr="002B6749">
        <w:rPr>
          <w:rFonts w:ascii="Times New Roman" w:hAnsi="Times New Roman" w:cs="Times New Roman"/>
          <w:lang w:val="bs-Latn-BA"/>
        </w:rPr>
        <w:t xml:space="preserve">društvene mreže su najčešći način dobivanja informacija za sve dobne skupine, a nakon toga slijede internet portali za sve skupine. Što se tiče kontaktiranja </w:t>
      </w:r>
      <w:r w:rsidR="00FF2D36" w:rsidRPr="002B6749">
        <w:rPr>
          <w:rFonts w:ascii="Times New Roman" w:hAnsi="Times New Roman" w:cs="Times New Roman"/>
          <w:lang w:val="bs-Latn-BA"/>
        </w:rPr>
        <w:t>Gradske uprave</w:t>
      </w:r>
      <w:r w:rsidRPr="002B6749">
        <w:rPr>
          <w:rFonts w:ascii="Times New Roman" w:hAnsi="Times New Roman" w:cs="Times New Roman"/>
          <w:lang w:val="bs-Latn-BA"/>
        </w:rPr>
        <w:t xml:space="preserve">, </w:t>
      </w:r>
      <w:r w:rsidR="00FF2D36" w:rsidRPr="002B6749">
        <w:rPr>
          <w:rFonts w:ascii="Times New Roman" w:hAnsi="Times New Roman" w:cs="Times New Roman"/>
          <w:lang w:val="bs-Latn-BA"/>
        </w:rPr>
        <w:t xml:space="preserve">direktni </w:t>
      </w:r>
      <w:r w:rsidRPr="002B6749">
        <w:rPr>
          <w:rFonts w:ascii="Times New Roman" w:hAnsi="Times New Roman" w:cs="Times New Roman"/>
          <w:lang w:val="bs-Latn-BA"/>
        </w:rPr>
        <w:t>kontakt je naj</w:t>
      </w:r>
      <w:r w:rsidR="00FF2D36" w:rsidRPr="002B6749">
        <w:rPr>
          <w:rFonts w:ascii="Times New Roman" w:hAnsi="Times New Roman" w:cs="Times New Roman"/>
          <w:lang w:val="bs-Latn-BA"/>
        </w:rPr>
        <w:t xml:space="preserve">češći način </w:t>
      </w:r>
      <w:r w:rsidRPr="002B6749">
        <w:rPr>
          <w:rFonts w:ascii="Times New Roman" w:hAnsi="Times New Roman" w:cs="Times New Roman"/>
          <w:lang w:val="bs-Latn-BA"/>
        </w:rPr>
        <w:t>među svim dobnim skupinama</w:t>
      </w:r>
      <w:r w:rsidR="00FF2D36" w:rsidRPr="002B6749">
        <w:rPr>
          <w:rFonts w:ascii="Times New Roman" w:hAnsi="Times New Roman" w:cs="Times New Roman"/>
          <w:lang w:val="bs-Latn-BA"/>
        </w:rPr>
        <w:t>.</w:t>
      </w:r>
    </w:p>
    <w:p w14:paraId="24925923" w14:textId="77777777" w:rsidR="001F238B" w:rsidRPr="002B6749" w:rsidRDefault="001F238B" w:rsidP="00712708">
      <w:pPr>
        <w:pStyle w:val="Default"/>
        <w:jc w:val="both"/>
        <w:rPr>
          <w:rFonts w:ascii="Times New Roman" w:hAnsi="Times New Roman" w:cs="Times New Roman"/>
          <w:color w:val="auto"/>
          <w:lang w:val="bs-Latn-BA"/>
        </w:rPr>
      </w:pPr>
    </w:p>
    <w:p w14:paraId="693EE11B" w14:textId="233C9FFE" w:rsidR="00FA238C" w:rsidRPr="002B6749" w:rsidRDefault="00CF2FFC" w:rsidP="00F25723">
      <w:pPr>
        <w:pStyle w:val="Style7"/>
        <w:numPr>
          <w:ilvl w:val="1"/>
          <w:numId w:val="28"/>
        </w:numPr>
      </w:pPr>
      <w:bookmarkStart w:id="6" w:name="_Toc156463887"/>
      <w:r w:rsidRPr="002B6749">
        <w:t>S</w:t>
      </w:r>
      <w:r w:rsidR="00054195" w:rsidRPr="002B6749">
        <w:t>W</w:t>
      </w:r>
      <w:r w:rsidRPr="002B6749">
        <w:t>OT analiza</w:t>
      </w:r>
      <w:bookmarkEnd w:id="6"/>
    </w:p>
    <w:p w14:paraId="766ADE06" w14:textId="77777777" w:rsidR="00FA238C" w:rsidRPr="002B6749" w:rsidRDefault="00FA238C" w:rsidP="00712549">
      <w:pPr>
        <w:spacing w:after="0" w:line="240" w:lineRule="auto"/>
        <w:jc w:val="both"/>
        <w:rPr>
          <w:rFonts w:ascii="Times New Roman" w:hAnsi="Times New Roman" w:cs="Times New Roman"/>
        </w:rPr>
      </w:pPr>
    </w:p>
    <w:p w14:paraId="75D1152D" w14:textId="1AD2F81A" w:rsidR="001C2494" w:rsidRPr="002B6749" w:rsidRDefault="00CF2FFC" w:rsidP="004E7299">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 xml:space="preserve">Pored strateških dokumenata i rezultata istraživanja, kao osnova za pripremu </w:t>
      </w:r>
      <w:r w:rsidR="00F827E6" w:rsidRPr="002B6749">
        <w:rPr>
          <w:rFonts w:ascii="Times New Roman" w:hAnsi="Times New Roman" w:cs="Times New Roman"/>
          <w:sz w:val="24"/>
          <w:szCs w:val="24"/>
        </w:rPr>
        <w:t>ovog dokumenta</w:t>
      </w:r>
      <w:r w:rsidRPr="002B6749">
        <w:rPr>
          <w:rFonts w:ascii="Times New Roman" w:hAnsi="Times New Roman" w:cs="Times New Roman"/>
          <w:sz w:val="24"/>
          <w:szCs w:val="24"/>
        </w:rPr>
        <w:t xml:space="preserve"> sačinjen</w:t>
      </w:r>
      <w:r w:rsidR="00F827E6" w:rsidRPr="002B6749">
        <w:rPr>
          <w:rFonts w:ascii="Times New Roman" w:hAnsi="Times New Roman" w:cs="Times New Roman"/>
          <w:sz w:val="24"/>
          <w:szCs w:val="24"/>
        </w:rPr>
        <w:t xml:space="preserve"> </w:t>
      </w:r>
      <w:r w:rsidRPr="002B6749">
        <w:rPr>
          <w:rFonts w:ascii="Times New Roman" w:hAnsi="Times New Roman" w:cs="Times New Roman"/>
          <w:sz w:val="24"/>
          <w:szCs w:val="24"/>
        </w:rPr>
        <w:t>je pregled početnog stanja institucionalnih snaga, slabosti, prilika i prijetnji kako slijedi:</w:t>
      </w:r>
    </w:p>
    <w:p w14:paraId="1D307670" w14:textId="77777777" w:rsidR="004E7299" w:rsidRPr="002B6749" w:rsidRDefault="004E7299" w:rsidP="0071254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23"/>
        <w:gridCol w:w="7539"/>
      </w:tblGrid>
      <w:tr w:rsidR="00FA238C" w:rsidRPr="002B6749" w14:paraId="02A7900C" w14:textId="77777777" w:rsidTr="00A5247F">
        <w:tc>
          <w:tcPr>
            <w:tcW w:w="1435" w:type="dxa"/>
            <w:shd w:val="clear" w:color="auto" w:fill="FABF8F" w:themeFill="accent6" w:themeFillTint="99"/>
          </w:tcPr>
          <w:p w14:paraId="5EE7295C" w14:textId="24810D8A" w:rsidR="00FA238C" w:rsidRPr="002B6749" w:rsidRDefault="00CF2FFC" w:rsidP="00712549">
            <w:pPr>
              <w:jc w:val="both"/>
              <w:rPr>
                <w:rFonts w:ascii="Times New Roman" w:hAnsi="Times New Roman" w:cs="Times New Roman"/>
                <w:b/>
                <w:bCs/>
                <w:sz w:val="24"/>
                <w:szCs w:val="24"/>
              </w:rPr>
            </w:pPr>
            <w:r w:rsidRPr="002B6749">
              <w:rPr>
                <w:rFonts w:ascii="Times New Roman" w:hAnsi="Times New Roman" w:cs="Times New Roman"/>
                <w:b/>
                <w:bCs/>
                <w:sz w:val="24"/>
                <w:szCs w:val="24"/>
              </w:rPr>
              <w:t>SNAGE</w:t>
            </w:r>
          </w:p>
          <w:p w14:paraId="0F3EB649" w14:textId="500E43E4" w:rsidR="00192D78" w:rsidRPr="002B6749" w:rsidRDefault="00192D78" w:rsidP="00165448">
            <w:pPr>
              <w:jc w:val="both"/>
              <w:rPr>
                <w:rFonts w:ascii="Times New Roman" w:hAnsi="Times New Roman" w:cs="Times New Roman"/>
                <w:sz w:val="24"/>
                <w:szCs w:val="24"/>
              </w:rPr>
            </w:pPr>
          </w:p>
        </w:tc>
        <w:tc>
          <w:tcPr>
            <w:tcW w:w="7627" w:type="dxa"/>
          </w:tcPr>
          <w:p w14:paraId="5D5A35F6" w14:textId="0222F63F" w:rsidR="002A5E17" w:rsidRPr="002B6749" w:rsidRDefault="002A5E17"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Strateški usmjeren razvoj Grada kroz donošenje i realizaciju ključnih strateških dokumenata</w:t>
            </w:r>
          </w:p>
          <w:p w14:paraId="2013048D" w14:textId="6918630F" w:rsidR="005D4A28" w:rsidRPr="002B6749" w:rsidRDefault="005D4A28"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BFC</w:t>
            </w:r>
            <w:r w:rsidR="00FF2D36" w:rsidRPr="002B6749">
              <w:rPr>
                <w:rFonts w:ascii="Times New Roman" w:hAnsi="Times New Roman" w:cs="Times New Roman"/>
                <w:sz w:val="24"/>
                <w:szCs w:val="24"/>
              </w:rPr>
              <w:t xml:space="preserve"> certifikat grada sa povoljnim poslovnim okruženjem</w:t>
            </w:r>
            <w:r w:rsidRPr="002B6749">
              <w:rPr>
                <w:rFonts w:ascii="Times New Roman" w:hAnsi="Times New Roman" w:cs="Times New Roman"/>
                <w:sz w:val="24"/>
                <w:szCs w:val="24"/>
              </w:rPr>
              <w:t xml:space="preserve"> </w:t>
            </w:r>
          </w:p>
          <w:p w14:paraId="42035497" w14:textId="77777777" w:rsidR="00D84D2F" w:rsidRPr="002B6749" w:rsidRDefault="00D84D2F"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Uspostavljen javno-privatni dijalog u formi Privrednog savjeta</w:t>
            </w:r>
          </w:p>
          <w:p w14:paraId="47311960" w14:textId="4DC3367D" w:rsidR="006A00E0" w:rsidRPr="002B6749" w:rsidRDefault="00FF2D36"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Uspostavljen Savjetodavni odbor građana</w:t>
            </w:r>
            <w:r w:rsidR="006A00E0" w:rsidRPr="002B6749">
              <w:rPr>
                <w:rFonts w:ascii="Times New Roman" w:hAnsi="Times New Roman" w:cs="Times New Roman"/>
                <w:sz w:val="24"/>
                <w:szCs w:val="24"/>
              </w:rPr>
              <w:t>, Odbor za socio-ekonomski razvoj i Savjetodavni odbor održive mobilnosti</w:t>
            </w:r>
          </w:p>
          <w:p w14:paraId="73E3BBC6" w14:textId="26222959" w:rsidR="00FF2D36" w:rsidRPr="002B6749" w:rsidRDefault="00FF2D36" w:rsidP="00FF2D36">
            <w:pPr>
              <w:pStyle w:val="ListParagraph"/>
              <w:ind w:left="360"/>
              <w:jc w:val="both"/>
              <w:rPr>
                <w:rFonts w:ascii="Times New Roman" w:hAnsi="Times New Roman" w:cs="Times New Roman"/>
                <w:sz w:val="24"/>
                <w:szCs w:val="24"/>
              </w:rPr>
            </w:pPr>
          </w:p>
        </w:tc>
      </w:tr>
      <w:tr w:rsidR="00FA238C" w:rsidRPr="002B6749" w14:paraId="4FD3F639" w14:textId="77777777" w:rsidTr="00A5247F">
        <w:tc>
          <w:tcPr>
            <w:tcW w:w="1435" w:type="dxa"/>
            <w:shd w:val="clear" w:color="auto" w:fill="FABF8F" w:themeFill="accent6" w:themeFillTint="99"/>
          </w:tcPr>
          <w:p w14:paraId="6ACA4BCF" w14:textId="5FFEB595" w:rsidR="00165448" w:rsidRPr="002B6749" w:rsidRDefault="00CF2FFC" w:rsidP="00165448">
            <w:pPr>
              <w:jc w:val="both"/>
              <w:rPr>
                <w:rFonts w:ascii="Times New Roman" w:hAnsi="Times New Roman" w:cs="Times New Roman"/>
                <w:b/>
                <w:bCs/>
                <w:sz w:val="24"/>
                <w:szCs w:val="24"/>
              </w:rPr>
            </w:pPr>
            <w:r w:rsidRPr="002B6749">
              <w:rPr>
                <w:rFonts w:ascii="Times New Roman" w:hAnsi="Times New Roman" w:cs="Times New Roman"/>
                <w:b/>
                <w:bCs/>
                <w:sz w:val="24"/>
                <w:szCs w:val="24"/>
              </w:rPr>
              <w:t>SLABOSTI</w:t>
            </w:r>
          </w:p>
          <w:p w14:paraId="714DCC3C" w14:textId="78B40904" w:rsidR="007C476B" w:rsidRPr="002B6749" w:rsidRDefault="007C476B" w:rsidP="007C476B">
            <w:pPr>
              <w:jc w:val="both"/>
              <w:rPr>
                <w:rFonts w:ascii="Times New Roman" w:hAnsi="Times New Roman" w:cs="Times New Roman"/>
                <w:sz w:val="24"/>
                <w:szCs w:val="24"/>
              </w:rPr>
            </w:pPr>
          </w:p>
        </w:tc>
        <w:tc>
          <w:tcPr>
            <w:tcW w:w="7627" w:type="dxa"/>
          </w:tcPr>
          <w:p w14:paraId="0D818DB6" w14:textId="2B9BFCD7" w:rsidR="00FF2D36" w:rsidRPr="002B6749" w:rsidRDefault="00FF2D36" w:rsidP="00F25723">
            <w:pPr>
              <w:pStyle w:val="ListParagraph"/>
              <w:numPr>
                <w:ilvl w:val="0"/>
                <w:numId w:val="10"/>
              </w:numPr>
              <w:spacing w:line="230" w:lineRule="auto"/>
              <w:jc w:val="both"/>
              <w:rPr>
                <w:rFonts w:ascii="Times New Roman" w:hAnsi="Times New Roman" w:cs="Times New Roman"/>
                <w:sz w:val="24"/>
                <w:szCs w:val="24"/>
              </w:rPr>
            </w:pPr>
            <w:r w:rsidRPr="002B6749">
              <w:rPr>
                <w:rFonts w:ascii="Times New Roman" w:hAnsi="Times New Roman" w:cs="Times New Roman"/>
                <w:sz w:val="24"/>
                <w:szCs w:val="24"/>
              </w:rPr>
              <w:t>Nepostojanje procedura u oblasti internih komunikacija</w:t>
            </w:r>
          </w:p>
          <w:p w14:paraId="05188FBA" w14:textId="137BD708" w:rsidR="00D1654A" w:rsidRPr="002B6749" w:rsidRDefault="00170802"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 xml:space="preserve">Opseg zadataka </w:t>
            </w:r>
            <w:r w:rsidR="00D1654A" w:rsidRPr="002B6749">
              <w:rPr>
                <w:rFonts w:ascii="Times New Roman" w:hAnsi="Times New Roman" w:cs="Times New Roman"/>
                <w:sz w:val="24"/>
                <w:szCs w:val="24"/>
              </w:rPr>
              <w:t>radno</w:t>
            </w:r>
            <w:r w:rsidRPr="002B6749">
              <w:rPr>
                <w:rFonts w:ascii="Times New Roman" w:hAnsi="Times New Roman" w:cs="Times New Roman"/>
                <w:sz w:val="24"/>
                <w:szCs w:val="24"/>
              </w:rPr>
              <w:t>g</w:t>
            </w:r>
            <w:r w:rsidR="00D1654A" w:rsidRPr="002B6749">
              <w:rPr>
                <w:rFonts w:ascii="Times New Roman" w:hAnsi="Times New Roman" w:cs="Times New Roman"/>
                <w:sz w:val="24"/>
                <w:szCs w:val="24"/>
              </w:rPr>
              <w:t xml:space="preserve"> mjest</w:t>
            </w:r>
            <w:r w:rsidRPr="002B6749">
              <w:rPr>
                <w:rFonts w:ascii="Times New Roman" w:hAnsi="Times New Roman" w:cs="Times New Roman"/>
                <w:sz w:val="24"/>
                <w:szCs w:val="24"/>
              </w:rPr>
              <w:t>a</w:t>
            </w:r>
            <w:r w:rsidR="00D1654A" w:rsidRPr="002B6749">
              <w:rPr>
                <w:rFonts w:ascii="Times New Roman" w:hAnsi="Times New Roman" w:cs="Times New Roman"/>
                <w:sz w:val="24"/>
                <w:szCs w:val="24"/>
              </w:rPr>
              <w:t xml:space="preserve"> za odnose s javnošću</w:t>
            </w:r>
          </w:p>
          <w:p w14:paraId="4A957866" w14:textId="10F50C8D" w:rsidR="00FF2D36" w:rsidRPr="002B6749" w:rsidRDefault="00FF2D36" w:rsidP="00F25723">
            <w:pPr>
              <w:pStyle w:val="ListParagraph"/>
              <w:numPr>
                <w:ilvl w:val="0"/>
                <w:numId w:val="10"/>
              </w:numPr>
              <w:spacing w:line="230" w:lineRule="auto"/>
              <w:jc w:val="both"/>
              <w:rPr>
                <w:rFonts w:ascii="Times New Roman" w:hAnsi="Times New Roman" w:cs="Times New Roman"/>
                <w:sz w:val="24"/>
                <w:szCs w:val="24"/>
              </w:rPr>
            </w:pPr>
            <w:r w:rsidRPr="002B6749">
              <w:rPr>
                <w:rFonts w:ascii="Times New Roman" w:hAnsi="Times New Roman" w:cs="Times New Roman"/>
                <w:sz w:val="24"/>
                <w:szCs w:val="24"/>
              </w:rPr>
              <w:t>Komunikacija sa građanima nije na zadovoljavajućem nivou</w:t>
            </w:r>
          </w:p>
          <w:p w14:paraId="74C143E6" w14:textId="23EF2B02" w:rsidR="00F827E6" w:rsidRPr="002B6749" w:rsidRDefault="00F827E6" w:rsidP="00F25723">
            <w:pPr>
              <w:pStyle w:val="ListParagraph"/>
              <w:numPr>
                <w:ilvl w:val="0"/>
                <w:numId w:val="10"/>
              </w:numPr>
              <w:spacing w:line="230" w:lineRule="auto"/>
              <w:jc w:val="both"/>
              <w:rPr>
                <w:rFonts w:ascii="Times New Roman" w:hAnsi="Times New Roman" w:cs="Times New Roman"/>
                <w:sz w:val="24"/>
                <w:szCs w:val="24"/>
              </w:rPr>
            </w:pPr>
            <w:r w:rsidRPr="002B6749">
              <w:rPr>
                <w:rFonts w:ascii="Times New Roman" w:hAnsi="Times New Roman" w:cs="Times New Roman"/>
                <w:sz w:val="24"/>
                <w:szCs w:val="24"/>
              </w:rPr>
              <w:t>Nedovoljna prisutnost u medijima</w:t>
            </w:r>
          </w:p>
          <w:p w14:paraId="4DE0EAF6" w14:textId="77777777" w:rsidR="00122DF4" w:rsidRPr="002B6749" w:rsidRDefault="002A5E17" w:rsidP="00F25723">
            <w:pPr>
              <w:pStyle w:val="ListParagraph"/>
              <w:numPr>
                <w:ilvl w:val="0"/>
                <w:numId w:val="10"/>
              </w:numPr>
              <w:spacing w:line="230" w:lineRule="auto"/>
              <w:jc w:val="both"/>
              <w:rPr>
                <w:rFonts w:ascii="Times New Roman" w:hAnsi="Times New Roman" w:cs="Times New Roman"/>
                <w:sz w:val="24"/>
                <w:szCs w:val="24"/>
              </w:rPr>
            </w:pPr>
            <w:r w:rsidRPr="002B6749">
              <w:rPr>
                <w:rFonts w:ascii="Times New Roman" w:hAnsi="Times New Roman" w:cs="Times New Roman"/>
                <w:sz w:val="24"/>
                <w:szCs w:val="24"/>
              </w:rPr>
              <w:t>Sadržaj</w:t>
            </w:r>
            <w:r w:rsidR="00F827E6" w:rsidRPr="002B6749">
              <w:rPr>
                <w:rFonts w:ascii="Times New Roman" w:hAnsi="Times New Roman" w:cs="Times New Roman"/>
                <w:sz w:val="24"/>
                <w:szCs w:val="24"/>
              </w:rPr>
              <w:t xml:space="preserve"> </w:t>
            </w:r>
            <w:r w:rsidR="00D1654A" w:rsidRPr="002B6749">
              <w:rPr>
                <w:rFonts w:ascii="Times New Roman" w:hAnsi="Times New Roman" w:cs="Times New Roman"/>
                <w:sz w:val="24"/>
                <w:szCs w:val="24"/>
              </w:rPr>
              <w:t xml:space="preserve">komunikacijskih </w:t>
            </w:r>
            <w:r w:rsidR="00F827E6" w:rsidRPr="002B6749">
              <w:rPr>
                <w:rFonts w:ascii="Times New Roman" w:hAnsi="Times New Roman" w:cs="Times New Roman"/>
                <w:sz w:val="24"/>
                <w:szCs w:val="24"/>
              </w:rPr>
              <w:t>materijala</w:t>
            </w:r>
            <w:r w:rsidRPr="002B6749">
              <w:rPr>
                <w:rFonts w:ascii="Times New Roman" w:hAnsi="Times New Roman" w:cs="Times New Roman"/>
                <w:sz w:val="24"/>
                <w:szCs w:val="24"/>
              </w:rPr>
              <w:t xml:space="preserve"> nije prilagođen različitim ciljnim grupama</w:t>
            </w:r>
            <w:r w:rsidR="00F827E6" w:rsidRPr="002B6749">
              <w:rPr>
                <w:rFonts w:ascii="Times New Roman" w:hAnsi="Times New Roman" w:cs="Times New Roman"/>
                <w:sz w:val="24"/>
                <w:szCs w:val="24"/>
              </w:rPr>
              <w:t>.</w:t>
            </w:r>
          </w:p>
          <w:p w14:paraId="50A11CA0" w14:textId="3379CBAC" w:rsidR="00FF2D36" w:rsidRPr="002B6749" w:rsidRDefault="00FF2D36" w:rsidP="00FF2D36">
            <w:pPr>
              <w:pStyle w:val="ListParagraph"/>
              <w:spacing w:line="230" w:lineRule="auto"/>
              <w:ind w:left="360"/>
              <w:jc w:val="both"/>
              <w:rPr>
                <w:rFonts w:ascii="Times New Roman" w:hAnsi="Times New Roman" w:cs="Times New Roman"/>
                <w:sz w:val="24"/>
                <w:szCs w:val="24"/>
              </w:rPr>
            </w:pPr>
          </w:p>
        </w:tc>
      </w:tr>
      <w:tr w:rsidR="00165448" w:rsidRPr="002B6749" w14:paraId="639FFE0D" w14:textId="77777777" w:rsidTr="00A5247F">
        <w:tc>
          <w:tcPr>
            <w:tcW w:w="1435" w:type="dxa"/>
            <w:shd w:val="clear" w:color="auto" w:fill="FABF8F" w:themeFill="accent6" w:themeFillTint="99"/>
          </w:tcPr>
          <w:p w14:paraId="27889E0A" w14:textId="19C8E109" w:rsidR="00165448" w:rsidRPr="002B6749" w:rsidRDefault="00CF2FFC" w:rsidP="00165448">
            <w:pPr>
              <w:jc w:val="both"/>
              <w:rPr>
                <w:rFonts w:ascii="Times New Roman" w:hAnsi="Times New Roman" w:cs="Times New Roman"/>
                <w:b/>
                <w:bCs/>
                <w:sz w:val="24"/>
                <w:szCs w:val="24"/>
              </w:rPr>
            </w:pPr>
            <w:r w:rsidRPr="002B6749">
              <w:rPr>
                <w:rFonts w:ascii="Times New Roman" w:hAnsi="Times New Roman" w:cs="Times New Roman"/>
                <w:b/>
                <w:bCs/>
                <w:sz w:val="24"/>
                <w:szCs w:val="24"/>
              </w:rPr>
              <w:t>PRILIKE</w:t>
            </w:r>
          </w:p>
          <w:p w14:paraId="4948642B" w14:textId="77777777" w:rsidR="00165448" w:rsidRPr="002B6749" w:rsidRDefault="00165448" w:rsidP="00712549">
            <w:pPr>
              <w:jc w:val="both"/>
              <w:rPr>
                <w:rFonts w:ascii="Times New Roman" w:hAnsi="Times New Roman" w:cs="Times New Roman"/>
                <w:b/>
                <w:bCs/>
                <w:sz w:val="24"/>
                <w:szCs w:val="24"/>
              </w:rPr>
            </w:pPr>
          </w:p>
        </w:tc>
        <w:tc>
          <w:tcPr>
            <w:tcW w:w="7627" w:type="dxa"/>
          </w:tcPr>
          <w:p w14:paraId="53DF7DA3" w14:textId="7492C10F" w:rsidR="002A5E17" w:rsidRPr="002B6749" w:rsidRDefault="00170802"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 xml:space="preserve">Preko </w:t>
            </w:r>
            <w:r w:rsidR="00D1654A" w:rsidRPr="002B6749">
              <w:rPr>
                <w:rFonts w:ascii="Times New Roman" w:hAnsi="Times New Roman" w:cs="Times New Roman"/>
                <w:sz w:val="24"/>
                <w:szCs w:val="24"/>
              </w:rPr>
              <w:t>8</w:t>
            </w:r>
            <w:r w:rsidR="000A219A" w:rsidRPr="002B6749">
              <w:rPr>
                <w:rFonts w:ascii="Times New Roman" w:hAnsi="Times New Roman" w:cs="Times New Roman"/>
                <w:sz w:val="24"/>
                <w:szCs w:val="24"/>
              </w:rPr>
              <w:t>0</w:t>
            </w:r>
            <w:r w:rsidRPr="002B6749">
              <w:rPr>
                <w:rFonts w:ascii="Times New Roman" w:hAnsi="Times New Roman" w:cs="Times New Roman"/>
                <w:sz w:val="24"/>
                <w:szCs w:val="24"/>
              </w:rPr>
              <w:t xml:space="preserve"> odsto </w:t>
            </w:r>
            <w:r w:rsidR="00201809" w:rsidRPr="002B6749">
              <w:rPr>
                <w:rFonts w:ascii="Times New Roman" w:hAnsi="Times New Roman" w:cs="Times New Roman"/>
                <w:sz w:val="24"/>
                <w:szCs w:val="24"/>
              </w:rPr>
              <w:t>građana od 18 do 50 godina kor</w:t>
            </w:r>
            <w:r w:rsidR="002A5E17" w:rsidRPr="002B6749">
              <w:rPr>
                <w:rFonts w:ascii="Times New Roman" w:hAnsi="Times New Roman" w:cs="Times New Roman"/>
                <w:sz w:val="24"/>
                <w:szCs w:val="24"/>
              </w:rPr>
              <w:t>ist</w:t>
            </w:r>
            <w:r w:rsidR="00201809" w:rsidRPr="002B6749">
              <w:rPr>
                <w:rFonts w:ascii="Times New Roman" w:hAnsi="Times New Roman" w:cs="Times New Roman"/>
                <w:sz w:val="24"/>
                <w:szCs w:val="24"/>
              </w:rPr>
              <w:t>e</w:t>
            </w:r>
            <w:r w:rsidR="002A5E17" w:rsidRPr="002B6749">
              <w:rPr>
                <w:rFonts w:ascii="Times New Roman" w:hAnsi="Times New Roman" w:cs="Times New Roman"/>
                <w:sz w:val="24"/>
                <w:szCs w:val="24"/>
              </w:rPr>
              <w:t xml:space="preserve"> društvene mreže da dođu do informacija</w:t>
            </w:r>
          </w:p>
          <w:p w14:paraId="1907E79A" w14:textId="77777777" w:rsidR="00FF2D36" w:rsidRPr="002B6749" w:rsidRDefault="00FF2D36"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 xml:space="preserve">Efikasnije i redovnije informisanje građana </w:t>
            </w:r>
          </w:p>
          <w:p w14:paraId="0A4259DA" w14:textId="77777777" w:rsidR="006951B2" w:rsidRPr="002B6749" w:rsidRDefault="006951B2"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 xml:space="preserve">Redovno organizovanje sastanaka </w:t>
            </w:r>
            <w:r w:rsidRPr="002B6749">
              <w:rPr>
                <w:rFonts w:ascii="Times New Roman" w:hAnsi="Times New Roman" w:cs="Times New Roman"/>
                <w:sz w:val="24"/>
                <w:szCs w:val="24"/>
                <w:bdr w:val="none" w:sz="0" w:space="0" w:color="auto" w:frame="1"/>
                <w:lang w:eastAsia="sr-Latn-RS"/>
              </w:rPr>
              <w:t>Privrednog savjeta</w:t>
            </w:r>
          </w:p>
          <w:p w14:paraId="67E7794F" w14:textId="4060F682" w:rsidR="00122DF4" w:rsidRPr="002B6749" w:rsidRDefault="002A5E17"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Podrška Savjetodavnog odbora građana</w:t>
            </w:r>
          </w:p>
          <w:p w14:paraId="005116BF" w14:textId="77777777" w:rsidR="00975DA5" w:rsidRPr="002B6749" w:rsidRDefault="00975DA5"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Educiranje građana o nadležnostima lokalne uprave</w:t>
            </w:r>
          </w:p>
          <w:p w14:paraId="41E24F4A" w14:textId="77777777" w:rsidR="00201809" w:rsidRPr="002B6749" w:rsidRDefault="00201809"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Dostupna podrška od strane međunarodnih organizacija, donatora i projekata</w:t>
            </w:r>
          </w:p>
          <w:p w14:paraId="79379019" w14:textId="08FBF856" w:rsidR="00201809" w:rsidRPr="002B6749" w:rsidRDefault="00201809" w:rsidP="00201809">
            <w:pPr>
              <w:jc w:val="both"/>
              <w:rPr>
                <w:rFonts w:ascii="Times New Roman" w:hAnsi="Times New Roman" w:cs="Times New Roman"/>
                <w:sz w:val="24"/>
                <w:szCs w:val="24"/>
              </w:rPr>
            </w:pPr>
          </w:p>
        </w:tc>
      </w:tr>
      <w:tr w:rsidR="00165448" w:rsidRPr="002B6749" w14:paraId="0B255259" w14:textId="77777777" w:rsidTr="00A5247F">
        <w:tc>
          <w:tcPr>
            <w:tcW w:w="1435" w:type="dxa"/>
            <w:shd w:val="clear" w:color="auto" w:fill="FABF8F" w:themeFill="accent6" w:themeFillTint="99"/>
          </w:tcPr>
          <w:p w14:paraId="7ECFAA89" w14:textId="11C727CE" w:rsidR="00165448" w:rsidRPr="002B6749" w:rsidRDefault="00CF2FFC" w:rsidP="00165448">
            <w:pPr>
              <w:jc w:val="both"/>
              <w:rPr>
                <w:rFonts w:ascii="Times New Roman" w:hAnsi="Times New Roman" w:cs="Times New Roman"/>
                <w:b/>
                <w:bCs/>
                <w:sz w:val="24"/>
                <w:szCs w:val="24"/>
              </w:rPr>
            </w:pPr>
            <w:r w:rsidRPr="002B6749">
              <w:rPr>
                <w:rFonts w:ascii="Times New Roman" w:hAnsi="Times New Roman" w:cs="Times New Roman"/>
                <w:b/>
                <w:bCs/>
                <w:sz w:val="24"/>
                <w:szCs w:val="24"/>
              </w:rPr>
              <w:t>PRIJETNJE</w:t>
            </w:r>
          </w:p>
          <w:p w14:paraId="511FEB48" w14:textId="77777777" w:rsidR="00165448" w:rsidRPr="002B6749" w:rsidRDefault="00165448" w:rsidP="00712549">
            <w:pPr>
              <w:jc w:val="both"/>
              <w:rPr>
                <w:rFonts w:ascii="Times New Roman" w:hAnsi="Times New Roman" w:cs="Times New Roman"/>
                <w:b/>
                <w:bCs/>
                <w:sz w:val="24"/>
                <w:szCs w:val="24"/>
              </w:rPr>
            </w:pPr>
          </w:p>
        </w:tc>
        <w:tc>
          <w:tcPr>
            <w:tcW w:w="7627" w:type="dxa"/>
          </w:tcPr>
          <w:p w14:paraId="4BFEF918" w14:textId="75886AB3" w:rsidR="002A5E17" w:rsidRPr="002B6749" w:rsidRDefault="00F827E6"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 xml:space="preserve">Dio </w:t>
            </w:r>
            <w:r w:rsidR="002A5E17" w:rsidRPr="002B6749">
              <w:rPr>
                <w:rFonts w:ascii="Times New Roman" w:hAnsi="Times New Roman" w:cs="Times New Roman"/>
                <w:sz w:val="24"/>
                <w:szCs w:val="24"/>
              </w:rPr>
              <w:t>građana nije zainteresovan za učešće u javnim raspravama</w:t>
            </w:r>
            <w:r w:rsidRPr="002B6749">
              <w:rPr>
                <w:rFonts w:ascii="Times New Roman" w:hAnsi="Times New Roman" w:cs="Times New Roman"/>
                <w:sz w:val="24"/>
                <w:szCs w:val="24"/>
              </w:rPr>
              <w:t xml:space="preserve"> ili</w:t>
            </w:r>
            <w:r w:rsidR="002A5E17" w:rsidRPr="002B6749">
              <w:rPr>
                <w:rFonts w:ascii="Times New Roman" w:hAnsi="Times New Roman" w:cs="Times New Roman"/>
                <w:sz w:val="24"/>
                <w:szCs w:val="24"/>
              </w:rPr>
              <w:t xml:space="preserve"> podnošenj</w:t>
            </w:r>
            <w:r w:rsidRPr="002B6749">
              <w:rPr>
                <w:rFonts w:ascii="Times New Roman" w:hAnsi="Times New Roman" w:cs="Times New Roman"/>
                <w:sz w:val="24"/>
                <w:szCs w:val="24"/>
              </w:rPr>
              <w:t>e</w:t>
            </w:r>
            <w:r w:rsidR="002A5E17" w:rsidRPr="002B6749">
              <w:rPr>
                <w:rFonts w:ascii="Times New Roman" w:hAnsi="Times New Roman" w:cs="Times New Roman"/>
                <w:sz w:val="24"/>
                <w:szCs w:val="24"/>
              </w:rPr>
              <w:t xml:space="preserve"> inicijativa</w:t>
            </w:r>
          </w:p>
          <w:p w14:paraId="76075C9B" w14:textId="322F4896" w:rsidR="00F827E6" w:rsidRPr="002B6749" w:rsidRDefault="00F827E6"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Uvjerenje dijela građana da njihovo učešće neće ništa promijeniti</w:t>
            </w:r>
          </w:p>
          <w:p w14:paraId="5ADA01BE" w14:textId="45A92D84" w:rsidR="00F827E6" w:rsidRPr="002B6749" w:rsidRDefault="00F827E6"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Slaba informatička pismenost starije populacije</w:t>
            </w:r>
          </w:p>
          <w:p w14:paraId="0FA6F8B8" w14:textId="77777777" w:rsidR="002A5E17" w:rsidRPr="002B6749" w:rsidRDefault="002A5E17"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Apatija i nezainteresovanost građana i privrednika da daju povratnu informaciju i uključe se u proces odlučivanja</w:t>
            </w:r>
          </w:p>
          <w:p w14:paraId="7B9D5311" w14:textId="77777777" w:rsidR="000D5C80" w:rsidRPr="002B6749" w:rsidRDefault="002A5E17"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Mijenjanje komunikacijskih navika ciljnih grupa</w:t>
            </w:r>
          </w:p>
          <w:p w14:paraId="1DA3500F" w14:textId="77777777" w:rsidR="00370EB7" w:rsidRPr="002B6749" w:rsidRDefault="00370EB7"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lastRenderedPageBreak/>
              <w:t>Znatno niži nivo građanskog učešća žena i osoba s nižim primanjima u usporedbi s drugim skupinama građana</w:t>
            </w:r>
          </w:p>
          <w:p w14:paraId="1D431DE7" w14:textId="77777777" w:rsidR="00370EB7" w:rsidRPr="002B6749" w:rsidRDefault="00370EB7" w:rsidP="00F25723">
            <w:pPr>
              <w:pStyle w:val="ListParagraph"/>
              <w:numPr>
                <w:ilvl w:val="0"/>
                <w:numId w:val="10"/>
              </w:numPr>
              <w:jc w:val="both"/>
              <w:rPr>
                <w:rFonts w:ascii="Times New Roman" w:hAnsi="Times New Roman" w:cs="Times New Roman"/>
                <w:sz w:val="24"/>
                <w:szCs w:val="24"/>
              </w:rPr>
            </w:pPr>
            <w:r w:rsidRPr="002B6749">
              <w:rPr>
                <w:rFonts w:ascii="Times New Roman" w:hAnsi="Times New Roman" w:cs="Times New Roman"/>
                <w:sz w:val="24"/>
                <w:szCs w:val="24"/>
              </w:rPr>
              <w:t>Znatno niži nivo povjerenja u lokalne vlasti od strane osoba sa nižim primanjima i građana koji razmišljaju o odlasku iz zemlje</w:t>
            </w:r>
          </w:p>
          <w:p w14:paraId="5091F9B4" w14:textId="13A06D02" w:rsidR="00201809" w:rsidRPr="002B6749" w:rsidRDefault="00201809" w:rsidP="005D4A28">
            <w:pPr>
              <w:pStyle w:val="ListParagraph"/>
              <w:ind w:left="360"/>
              <w:jc w:val="both"/>
              <w:rPr>
                <w:rFonts w:ascii="Times New Roman" w:hAnsi="Times New Roman" w:cs="Times New Roman"/>
                <w:sz w:val="24"/>
                <w:szCs w:val="24"/>
              </w:rPr>
            </w:pPr>
          </w:p>
        </w:tc>
      </w:tr>
    </w:tbl>
    <w:p w14:paraId="6534AD40" w14:textId="77777777" w:rsidR="00FA238C" w:rsidRPr="002B6749" w:rsidRDefault="00FA238C" w:rsidP="00712549">
      <w:pPr>
        <w:spacing w:after="0" w:line="240" w:lineRule="auto"/>
        <w:jc w:val="both"/>
        <w:rPr>
          <w:rFonts w:ascii="Times New Roman" w:hAnsi="Times New Roman" w:cs="Times New Roman"/>
        </w:rPr>
      </w:pPr>
    </w:p>
    <w:p w14:paraId="51578D2E" w14:textId="1A68BC41" w:rsidR="0077419A" w:rsidRPr="002B6749" w:rsidRDefault="0077419A" w:rsidP="00122DF4">
      <w:pPr>
        <w:pStyle w:val="ListParagraph"/>
        <w:ind w:left="0"/>
        <w:jc w:val="both"/>
        <w:rPr>
          <w:rFonts w:ascii="Times New Roman" w:eastAsia="Times New Roman" w:hAnsi="Times New Roman" w:cs="Times New Roman"/>
          <w:color w:val="C00000"/>
          <w:bdr w:val="none" w:sz="0" w:space="0" w:color="auto" w:frame="1"/>
          <w:lang w:eastAsia="sr-Latn-RS"/>
        </w:rPr>
      </w:pPr>
      <w:r w:rsidRPr="002B6749">
        <w:rPr>
          <w:rFonts w:ascii="Times New Roman" w:eastAsia="Times New Roman" w:hAnsi="Times New Roman" w:cs="Times New Roman"/>
          <w:color w:val="C00000"/>
          <w:bdr w:val="none" w:sz="0" w:space="0" w:color="auto" w:frame="1"/>
          <w:lang w:eastAsia="sr-Latn-RS"/>
        </w:rPr>
        <w:br w:type="page"/>
      </w:r>
    </w:p>
    <w:p w14:paraId="10485C73" w14:textId="68C09AA4" w:rsidR="007A4599" w:rsidRPr="002B6749" w:rsidRDefault="006C0EA0" w:rsidP="00237F03">
      <w:pPr>
        <w:pStyle w:val="Style7"/>
      </w:pPr>
      <w:bookmarkStart w:id="7" w:name="_Toc156463888"/>
      <w:r w:rsidRPr="002B6749">
        <w:lastRenderedPageBreak/>
        <w:t>Strateški pristup</w:t>
      </w:r>
      <w:bookmarkEnd w:id="7"/>
    </w:p>
    <w:p w14:paraId="7242E834" w14:textId="77777777" w:rsidR="000311D5" w:rsidRPr="002B6749" w:rsidRDefault="000311D5" w:rsidP="0082184B">
      <w:pPr>
        <w:pStyle w:val="Default"/>
        <w:jc w:val="both"/>
        <w:rPr>
          <w:rFonts w:ascii="Times New Roman" w:hAnsi="Times New Roman" w:cs="Times New Roman"/>
          <w:sz w:val="22"/>
          <w:szCs w:val="22"/>
          <w:lang w:val="bs-Latn-BA"/>
        </w:rPr>
      </w:pPr>
    </w:p>
    <w:p w14:paraId="15B5E200" w14:textId="50534D97" w:rsidR="006C0EA0" w:rsidRPr="002B6749" w:rsidRDefault="001159DA" w:rsidP="006C0EA0">
      <w:pPr>
        <w:pStyle w:val="Default"/>
        <w:jc w:val="both"/>
        <w:rPr>
          <w:rFonts w:ascii="Times New Roman" w:hAnsi="Times New Roman" w:cs="Times New Roman"/>
          <w:lang w:val="bs-Latn-BA"/>
        </w:rPr>
      </w:pPr>
      <w:r w:rsidRPr="00024C46">
        <w:rPr>
          <w:rFonts w:ascii="Times New Roman" w:eastAsia="Times New Roman" w:hAnsi="Times New Roman" w:cs="Times New Roman"/>
          <w:color w:val="242424"/>
          <w:bdr w:val="none" w:sz="0" w:space="0" w:color="auto" w:frame="1"/>
          <w:lang w:eastAsia="sr-Latn-RS"/>
        </w:rPr>
        <w:t>Plan interne i eksterne komunikacije</w:t>
      </w:r>
      <w:r>
        <w:rPr>
          <w:rFonts w:ascii="Times New Roman" w:eastAsia="Times New Roman" w:hAnsi="Times New Roman" w:cs="Times New Roman"/>
          <w:color w:val="242424"/>
          <w:bdr w:val="none" w:sz="0" w:space="0" w:color="auto" w:frame="1"/>
          <w:lang w:eastAsia="sr-Latn-RS"/>
        </w:rPr>
        <w:t xml:space="preserve"> </w:t>
      </w:r>
      <w:r w:rsidR="006C0EA0" w:rsidRPr="002B6749">
        <w:rPr>
          <w:rFonts w:ascii="Times New Roman" w:hAnsi="Times New Roman" w:cs="Times New Roman"/>
          <w:lang w:val="bs-Latn-BA"/>
        </w:rPr>
        <w:t>podržava ostvarivanje strateških razvoj</w:t>
      </w:r>
      <w:r w:rsidR="005F6979" w:rsidRPr="002B6749">
        <w:rPr>
          <w:rFonts w:ascii="Times New Roman" w:hAnsi="Times New Roman" w:cs="Times New Roman"/>
          <w:lang w:val="bs-Latn-BA"/>
        </w:rPr>
        <w:t>n</w:t>
      </w:r>
      <w:r w:rsidR="006C0EA0" w:rsidRPr="002B6749">
        <w:rPr>
          <w:rFonts w:ascii="Times New Roman" w:hAnsi="Times New Roman" w:cs="Times New Roman"/>
          <w:lang w:val="bs-Latn-BA"/>
        </w:rPr>
        <w:t>ih politika koj</w:t>
      </w:r>
      <w:r w:rsidR="005F6979" w:rsidRPr="002B6749">
        <w:rPr>
          <w:rFonts w:ascii="Times New Roman" w:hAnsi="Times New Roman" w:cs="Times New Roman"/>
          <w:lang w:val="bs-Latn-BA"/>
        </w:rPr>
        <w:t>e</w:t>
      </w:r>
      <w:r w:rsidR="006C0EA0" w:rsidRPr="002B6749">
        <w:rPr>
          <w:rFonts w:ascii="Times New Roman" w:hAnsi="Times New Roman" w:cs="Times New Roman"/>
          <w:lang w:val="bs-Latn-BA"/>
        </w:rPr>
        <w:t xml:space="preserve"> s</w:t>
      </w:r>
      <w:r w:rsidR="005F6979" w:rsidRPr="002B6749">
        <w:rPr>
          <w:rFonts w:ascii="Times New Roman" w:hAnsi="Times New Roman" w:cs="Times New Roman"/>
          <w:lang w:val="bs-Latn-BA"/>
        </w:rPr>
        <w:t>u</w:t>
      </w:r>
      <w:r w:rsidR="006C0EA0" w:rsidRPr="002B6749">
        <w:rPr>
          <w:rFonts w:ascii="Times New Roman" w:hAnsi="Times New Roman" w:cs="Times New Roman"/>
          <w:lang w:val="bs-Latn-BA"/>
        </w:rPr>
        <w:t xml:space="preserve"> definisan</w:t>
      </w:r>
      <w:r w:rsidR="005F6979" w:rsidRPr="002B6749">
        <w:rPr>
          <w:rFonts w:ascii="Times New Roman" w:hAnsi="Times New Roman" w:cs="Times New Roman"/>
          <w:lang w:val="bs-Latn-BA"/>
        </w:rPr>
        <w:t>e</w:t>
      </w:r>
      <w:r w:rsidR="006C0EA0" w:rsidRPr="002B6749">
        <w:rPr>
          <w:rFonts w:ascii="Times New Roman" w:hAnsi="Times New Roman" w:cs="Times New Roman"/>
          <w:lang w:val="bs-Latn-BA"/>
        </w:rPr>
        <w:t xml:space="preserve"> u Strategiji </w:t>
      </w:r>
      <w:r w:rsidR="00F25957" w:rsidRPr="002B6749">
        <w:rPr>
          <w:rFonts w:ascii="Times New Roman" w:hAnsi="Times New Roman" w:cs="Times New Roman"/>
          <w:lang w:val="bs-Latn-BA"/>
        </w:rPr>
        <w:t>integr</w:t>
      </w:r>
      <w:r w:rsidR="00B13D4A" w:rsidRPr="002B6749">
        <w:rPr>
          <w:rFonts w:ascii="Times New Roman" w:hAnsi="Times New Roman" w:cs="Times New Roman"/>
          <w:lang w:val="bs-Latn-BA"/>
        </w:rPr>
        <w:t>i</w:t>
      </w:r>
      <w:r w:rsidR="00F25957" w:rsidRPr="002B6749">
        <w:rPr>
          <w:rFonts w:ascii="Times New Roman" w:hAnsi="Times New Roman" w:cs="Times New Roman"/>
          <w:lang w:val="bs-Latn-BA"/>
        </w:rPr>
        <w:t>r</w:t>
      </w:r>
      <w:r w:rsidR="00B13D4A" w:rsidRPr="002B6749">
        <w:rPr>
          <w:rFonts w:ascii="Times New Roman" w:hAnsi="Times New Roman" w:cs="Times New Roman"/>
          <w:lang w:val="bs-Latn-BA"/>
        </w:rPr>
        <w:t>a</w:t>
      </w:r>
      <w:r w:rsidR="00F25957" w:rsidRPr="002B6749">
        <w:rPr>
          <w:rFonts w:ascii="Times New Roman" w:hAnsi="Times New Roman" w:cs="Times New Roman"/>
          <w:lang w:val="bs-Latn-BA"/>
        </w:rPr>
        <w:t xml:space="preserve">nog </w:t>
      </w:r>
      <w:r w:rsidR="006C0EA0" w:rsidRPr="002B6749">
        <w:rPr>
          <w:rFonts w:ascii="Times New Roman" w:hAnsi="Times New Roman" w:cs="Times New Roman"/>
          <w:lang w:val="bs-Latn-BA"/>
        </w:rPr>
        <w:t xml:space="preserve">razvoja Grada </w:t>
      </w:r>
      <w:r w:rsidR="00394B69" w:rsidRPr="002B6749">
        <w:rPr>
          <w:rFonts w:ascii="Times New Roman" w:hAnsi="Times New Roman" w:cs="Times New Roman"/>
          <w:lang w:val="bs-Latn-BA"/>
        </w:rPr>
        <w:t>Zavidovići</w:t>
      </w:r>
      <w:r w:rsidR="006C0EA0" w:rsidRPr="002B6749">
        <w:rPr>
          <w:rFonts w:ascii="Times New Roman" w:hAnsi="Times New Roman" w:cs="Times New Roman"/>
          <w:lang w:val="bs-Latn-BA"/>
        </w:rPr>
        <w:t xml:space="preserve"> do 2026. godine, kroz kontinui</w:t>
      </w:r>
      <w:r w:rsidR="00AE5867" w:rsidRPr="002B6749">
        <w:rPr>
          <w:rFonts w:ascii="Times New Roman" w:hAnsi="Times New Roman" w:cs="Times New Roman"/>
          <w:lang w:val="bs-Latn-BA"/>
        </w:rPr>
        <w:t>r</w:t>
      </w:r>
      <w:r w:rsidR="006C0EA0" w:rsidRPr="002B6749">
        <w:rPr>
          <w:rFonts w:ascii="Times New Roman" w:hAnsi="Times New Roman" w:cs="Times New Roman"/>
          <w:lang w:val="bs-Latn-BA"/>
        </w:rPr>
        <w:t>ano</w:t>
      </w:r>
      <w:r w:rsidR="00F25957" w:rsidRPr="002B6749">
        <w:rPr>
          <w:rFonts w:ascii="Times New Roman" w:hAnsi="Times New Roman" w:cs="Times New Roman"/>
          <w:lang w:val="bs-Latn-BA"/>
        </w:rPr>
        <w:t>, pravovremeno</w:t>
      </w:r>
      <w:r w:rsidR="006C0EA0" w:rsidRPr="002B6749">
        <w:rPr>
          <w:rFonts w:ascii="Times New Roman" w:hAnsi="Times New Roman" w:cs="Times New Roman"/>
          <w:lang w:val="bs-Latn-BA"/>
        </w:rPr>
        <w:t xml:space="preserve"> i transparentno informisanje javnosti o programima, aktivnostima, uslugama, procedurama i pitanjima od značaja za život i rad građana. Ujedno, cilj je osigurati veći angažman građana</w:t>
      </w:r>
      <w:r w:rsidR="000F6A78" w:rsidRPr="002B6749">
        <w:rPr>
          <w:rFonts w:ascii="Times New Roman" w:hAnsi="Times New Roman" w:cs="Times New Roman"/>
          <w:lang w:val="bs-Latn-BA"/>
        </w:rPr>
        <w:t xml:space="preserve">, a posebno marginalizovanih i ranjivih grupa, </w:t>
      </w:r>
      <w:r w:rsidR="006C0EA0" w:rsidRPr="002B6749">
        <w:rPr>
          <w:rFonts w:ascii="Times New Roman" w:hAnsi="Times New Roman" w:cs="Times New Roman"/>
          <w:lang w:val="bs-Latn-BA"/>
        </w:rPr>
        <w:t xml:space="preserve">u procese kreiranja </w:t>
      </w:r>
      <w:r w:rsidR="000F6A78" w:rsidRPr="002B6749">
        <w:rPr>
          <w:rFonts w:ascii="Times New Roman" w:hAnsi="Times New Roman" w:cs="Times New Roman"/>
          <w:lang w:val="bs-Latn-BA"/>
        </w:rPr>
        <w:t xml:space="preserve">javnih </w:t>
      </w:r>
      <w:r w:rsidR="006C0EA0" w:rsidRPr="002B6749">
        <w:rPr>
          <w:rFonts w:ascii="Times New Roman" w:hAnsi="Times New Roman" w:cs="Times New Roman"/>
          <w:lang w:val="bs-Latn-BA"/>
        </w:rPr>
        <w:t xml:space="preserve">politika od značaja za lokalnu zajednicu.  </w:t>
      </w:r>
    </w:p>
    <w:p w14:paraId="3F905EEB" w14:textId="77777777" w:rsidR="000F6A78" w:rsidRPr="002B6749" w:rsidRDefault="000F6A78" w:rsidP="006C0EA0">
      <w:pPr>
        <w:pStyle w:val="Default"/>
        <w:jc w:val="both"/>
        <w:rPr>
          <w:rFonts w:ascii="Times New Roman" w:hAnsi="Times New Roman" w:cs="Times New Roman"/>
          <w:lang w:val="bs-Latn-BA"/>
        </w:rPr>
      </w:pPr>
    </w:p>
    <w:p w14:paraId="1F01677D" w14:textId="6C7BDE44" w:rsidR="00361482" w:rsidRPr="002B6749" w:rsidRDefault="006C0EA0" w:rsidP="006C0EA0">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Pretpostavka je da će građani, privrednici i druge ciljne grupe imati viši stepen povjerenja u rad lokalne uprave ukoliko su javne politike kreirane participatornim putem i bazirane na realnim potrebama. Dodatno, želi se unaprijediti imidž, te osigurati bolji protok informacija unutar </w:t>
      </w:r>
      <w:r w:rsidR="000B3EAE" w:rsidRPr="002B6749">
        <w:rPr>
          <w:rFonts w:ascii="Times New Roman" w:hAnsi="Times New Roman" w:cs="Times New Roman"/>
          <w:lang w:val="bs-Latn-BA"/>
        </w:rPr>
        <w:t>lokalne uprave</w:t>
      </w:r>
      <w:r w:rsidRPr="002B6749">
        <w:rPr>
          <w:rFonts w:ascii="Times New Roman" w:hAnsi="Times New Roman" w:cs="Times New Roman"/>
          <w:lang w:val="bs-Latn-BA"/>
        </w:rPr>
        <w:t>.</w:t>
      </w:r>
    </w:p>
    <w:p w14:paraId="242DB88F" w14:textId="77777777" w:rsidR="006C0EA0" w:rsidRPr="002B6749" w:rsidRDefault="006C0EA0" w:rsidP="006C0EA0">
      <w:pPr>
        <w:pStyle w:val="Default"/>
        <w:jc w:val="both"/>
        <w:rPr>
          <w:rFonts w:ascii="Times New Roman" w:hAnsi="Times New Roman" w:cs="Times New Roman"/>
          <w:sz w:val="22"/>
          <w:szCs w:val="22"/>
          <w:lang w:val="bs-Latn-BA"/>
        </w:rPr>
      </w:pPr>
    </w:p>
    <w:p w14:paraId="6E9DEF86" w14:textId="7DC44518" w:rsidR="004D2D8C" w:rsidRPr="002B6749" w:rsidRDefault="006C0EA0" w:rsidP="00F25723">
      <w:pPr>
        <w:pStyle w:val="Style7"/>
        <w:numPr>
          <w:ilvl w:val="1"/>
          <w:numId w:val="28"/>
        </w:numPr>
      </w:pPr>
      <w:bookmarkStart w:id="8" w:name="_Toc156463889"/>
      <w:r w:rsidRPr="002B6749">
        <w:t>Osnovna načela i principi</w:t>
      </w:r>
      <w:bookmarkEnd w:id="8"/>
    </w:p>
    <w:p w14:paraId="3BFAD60D" w14:textId="77777777" w:rsidR="004D2D8C" w:rsidRPr="002B6749" w:rsidRDefault="004D2D8C" w:rsidP="004D2D8C">
      <w:pPr>
        <w:pStyle w:val="Default"/>
        <w:rPr>
          <w:rFonts w:ascii="Times New Roman" w:hAnsi="Times New Roman" w:cs="Times New Roman"/>
          <w:lang w:val="bs-Latn-BA"/>
        </w:rPr>
      </w:pPr>
    </w:p>
    <w:p w14:paraId="01D08928" w14:textId="738D2A32" w:rsidR="006C0EA0" w:rsidRPr="002B6749" w:rsidRDefault="006C0EA0" w:rsidP="004D2D8C">
      <w:pPr>
        <w:pStyle w:val="Default"/>
        <w:rPr>
          <w:rFonts w:ascii="Times New Roman" w:hAnsi="Times New Roman" w:cs="Times New Roman"/>
          <w:lang w:val="bs-Latn-BA"/>
        </w:rPr>
      </w:pPr>
      <w:r w:rsidRPr="002B6749">
        <w:rPr>
          <w:rFonts w:ascii="Times New Roman" w:hAnsi="Times New Roman" w:cs="Times New Roman"/>
          <w:lang w:val="bs-Latn-BA"/>
        </w:rPr>
        <w:t>Zaposleni će primjenjivati sljedeće principe u komuniciranju sa javnošću:</w:t>
      </w:r>
    </w:p>
    <w:p w14:paraId="36949AAD" w14:textId="00A9F233" w:rsidR="006C0EA0" w:rsidRPr="002B6749" w:rsidRDefault="000F6A78" w:rsidP="00F25723">
      <w:pPr>
        <w:pStyle w:val="Default"/>
        <w:numPr>
          <w:ilvl w:val="0"/>
          <w:numId w:val="9"/>
        </w:numPr>
        <w:rPr>
          <w:rFonts w:ascii="Times New Roman" w:hAnsi="Times New Roman" w:cs="Times New Roman"/>
          <w:lang w:val="bs-Latn-BA"/>
        </w:rPr>
      </w:pPr>
      <w:r w:rsidRPr="002B6749">
        <w:rPr>
          <w:rFonts w:ascii="Times New Roman" w:hAnsi="Times New Roman" w:cs="Times New Roman"/>
          <w:lang w:val="bs-Latn-BA"/>
        </w:rPr>
        <w:t>Pouzdanost</w:t>
      </w:r>
    </w:p>
    <w:p w14:paraId="13D50A72" w14:textId="1F1EEE55" w:rsidR="000F6A78" w:rsidRPr="002B6749" w:rsidRDefault="000F6A78" w:rsidP="00F25723">
      <w:pPr>
        <w:pStyle w:val="Default"/>
        <w:numPr>
          <w:ilvl w:val="0"/>
          <w:numId w:val="9"/>
        </w:numPr>
        <w:rPr>
          <w:rFonts w:ascii="Times New Roman" w:hAnsi="Times New Roman" w:cs="Times New Roman"/>
          <w:lang w:val="bs-Latn-BA"/>
        </w:rPr>
      </w:pPr>
      <w:r w:rsidRPr="002B6749">
        <w:rPr>
          <w:rFonts w:ascii="Times New Roman" w:hAnsi="Times New Roman" w:cs="Times New Roman"/>
          <w:lang w:val="bs-Latn-BA"/>
        </w:rPr>
        <w:t>Profesionalizam</w:t>
      </w:r>
    </w:p>
    <w:p w14:paraId="1243838E" w14:textId="38290A5A" w:rsidR="000F6A78" w:rsidRPr="002B6749" w:rsidRDefault="000F6A78" w:rsidP="00F25723">
      <w:pPr>
        <w:pStyle w:val="Default"/>
        <w:numPr>
          <w:ilvl w:val="0"/>
          <w:numId w:val="9"/>
        </w:numPr>
        <w:rPr>
          <w:rFonts w:ascii="Times New Roman" w:hAnsi="Times New Roman" w:cs="Times New Roman"/>
          <w:lang w:val="bs-Latn-BA"/>
        </w:rPr>
      </w:pPr>
      <w:r w:rsidRPr="002B6749">
        <w:rPr>
          <w:rFonts w:ascii="Times New Roman" w:hAnsi="Times New Roman" w:cs="Times New Roman"/>
          <w:lang w:val="bs-Latn-BA"/>
        </w:rPr>
        <w:t>Pravovremenost</w:t>
      </w:r>
    </w:p>
    <w:p w14:paraId="7DFEB490" w14:textId="3698CDE0" w:rsidR="006C0EA0" w:rsidRPr="002B6749" w:rsidRDefault="006C0EA0" w:rsidP="00F25723">
      <w:pPr>
        <w:pStyle w:val="Default"/>
        <w:numPr>
          <w:ilvl w:val="0"/>
          <w:numId w:val="9"/>
        </w:numPr>
        <w:rPr>
          <w:rFonts w:ascii="Times New Roman" w:hAnsi="Times New Roman" w:cs="Times New Roman"/>
          <w:lang w:val="bs-Latn-BA"/>
        </w:rPr>
      </w:pPr>
      <w:r w:rsidRPr="002B6749">
        <w:rPr>
          <w:rFonts w:ascii="Times New Roman" w:hAnsi="Times New Roman" w:cs="Times New Roman"/>
          <w:lang w:val="bs-Latn-BA"/>
        </w:rPr>
        <w:t>Transparent</w:t>
      </w:r>
      <w:r w:rsidR="000F6A78" w:rsidRPr="002B6749">
        <w:rPr>
          <w:rFonts w:ascii="Times New Roman" w:hAnsi="Times New Roman" w:cs="Times New Roman"/>
          <w:lang w:val="bs-Latn-BA"/>
        </w:rPr>
        <w:t>nost</w:t>
      </w:r>
    </w:p>
    <w:p w14:paraId="16291317" w14:textId="77777777" w:rsidR="007F60F9" w:rsidRPr="002B6749" w:rsidRDefault="007F60F9" w:rsidP="0082184B">
      <w:pPr>
        <w:pStyle w:val="Default"/>
        <w:rPr>
          <w:rFonts w:ascii="Times New Roman" w:hAnsi="Times New Roman" w:cs="Times New Roman"/>
          <w:sz w:val="22"/>
          <w:szCs w:val="22"/>
          <w:lang w:val="bs-Latn-BA"/>
        </w:rPr>
      </w:pPr>
    </w:p>
    <w:p w14:paraId="264CF5B7" w14:textId="17D6F874" w:rsidR="002A144A" w:rsidRPr="002B6749" w:rsidRDefault="006C0EA0" w:rsidP="00F25723">
      <w:pPr>
        <w:pStyle w:val="Style7"/>
        <w:numPr>
          <w:ilvl w:val="1"/>
          <w:numId w:val="28"/>
        </w:numPr>
      </w:pPr>
      <w:bookmarkStart w:id="9" w:name="_Toc156463890"/>
      <w:r w:rsidRPr="002B6749">
        <w:t xml:space="preserve">Ciljevi </w:t>
      </w:r>
      <w:r w:rsidR="003963E6" w:rsidRPr="003963E6">
        <w:t>Plan</w:t>
      </w:r>
      <w:r w:rsidR="003963E6">
        <w:t>a</w:t>
      </w:r>
      <w:r w:rsidR="003963E6" w:rsidRPr="003963E6">
        <w:t xml:space="preserve"> interne i eksterne komunikacije</w:t>
      </w:r>
      <w:bookmarkEnd w:id="9"/>
    </w:p>
    <w:p w14:paraId="6C21C33F" w14:textId="77777777" w:rsidR="002A144A" w:rsidRPr="002B6749" w:rsidRDefault="002A144A" w:rsidP="0082184B">
      <w:pPr>
        <w:pStyle w:val="Default"/>
        <w:rPr>
          <w:rFonts w:ascii="Times New Roman" w:hAnsi="Times New Roman" w:cs="Times New Roman"/>
          <w:b/>
          <w:bCs/>
          <w:sz w:val="22"/>
          <w:szCs w:val="22"/>
          <w:lang w:val="bs-Latn-BA"/>
        </w:rPr>
      </w:pPr>
    </w:p>
    <w:p w14:paraId="7F57071F" w14:textId="406313BD" w:rsidR="00122DF4" w:rsidRPr="002B6749" w:rsidRDefault="00122DF4" w:rsidP="00F25723">
      <w:pPr>
        <w:pStyle w:val="Default"/>
        <w:numPr>
          <w:ilvl w:val="0"/>
          <w:numId w:val="8"/>
        </w:numPr>
        <w:jc w:val="both"/>
        <w:rPr>
          <w:rFonts w:ascii="Times New Roman" w:hAnsi="Times New Roman" w:cs="Times New Roman"/>
          <w:lang w:val="bs-Latn-BA"/>
        </w:rPr>
      </w:pPr>
      <w:r w:rsidRPr="002B6749">
        <w:rPr>
          <w:rFonts w:ascii="Times New Roman" w:hAnsi="Times New Roman" w:cs="Times New Roman"/>
          <w:b/>
          <w:bCs/>
          <w:lang w:val="bs-Latn-BA"/>
        </w:rPr>
        <w:t>Efikasna interna komunikacija:</w:t>
      </w:r>
      <w:r w:rsidRPr="002B6749">
        <w:rPr>
          <w:rFonts w:ascii="Times New Roman" w:hAnsi="Times New Roman" w:cs="Times New Roman"/>
          <w:lang w:val="bs-Latn-BA"/>
        </w:rPr>
        <w:t xml:space="preserve"> Bolji protok informacija između službi i svih zaposlenih</w:t>
      </w:r>
      <w:r w:rsidR="00415307" w:rsidRPr="002B6749">
        <w:rPr>
          <w:rFonts w:ascii="Times New Roman" w:hAnsi="Times New Roman" w:cs="Times New Roman"/>
          <w:lang w:val="bs-Latn-BA"/>
        </w:rPr>
        <w:t xml:space="preserve"> </w:t>
      </w:r>
      <w:r w:rsidR="000C4ACF" w:rsidRPr="002B6749">
        <w:rPr>
          <w:rFonts w:ascii="Times New Roman" w:hAnsi="Times New Roman" w:cs="Times New Roman"/>
          <w:lang w:val="bs-Latn-BA"/>
        </w:rPr>
        <w:t>u cilju</w:t>
      </w:r>
      <w:r w:rsidR="00415307" w:rsidRPr="002B6749">
        <w:rPr>
          <w:rFonts w:ascii="Times New Roman" w:hAnsi="Times New Roman" w:cs="Times New Roman"/>
          <w:lang w:val="bs-Latn-BA"/>
        </w:rPr>
        <w:t xml:space="preserve"> pruža</w:t>
      </w:r>
      <w:r w:rsidR="000C4ACF" w:rsidRPr="002B6749">
        <w:rPr>
          <w:rFonts w:ascii="Times New Roman" w:hAnsi="Times New Roman" w:cs="Times New Roman"/>
          <w:lang w:val="bs-Latn-BA"/>
        </w:rPr>
        <w:t>nja</w:t>
      </w:r>
      <w:r w:rsidR="00415307" w:rsidRPr="002B6749">
        <w:rPr>
          <w:rFonts w:ascii="Times New Roman" w:hAnsi="Times New Roman" w:cs="Times New Roman"/>
          <w:lang w:val="bs-Latn-BA"/>
        </w:rPr>
        <w:t xml:space="preserve"> kvalitetne usluge građanima.</w:t>
      </w:r>
    </w:p>
    <w:p w14:paraId="48B9309D" w14:textId="77777777" w:rsidR="00122DF4" w:rsidRPr="002B6749" w:rsidRDefault="00122DF4" w:rsidP="004B026A">
      <w:pPr>
        <w:pStyle w:val="Default"/>
        <w:ind w:left="360"/>
        <w:jc w:val="both"/>
        <w:rPr>
          <w:rFonts w:ascii="Times New Roman" w:hAnsi="Times New Roman" w:cs="Times New Roman"/>
          <w:lang w:val="bs-Latn-BA"/>
        </w:rPr>
      </w:pPr>
    </w:p>
    <w:p w14:paraId="038AD6B9" w14:textId="31DAB659" w:rsidR="00122DF4" w:rsidRPr="002B6749" w:rsidRDefault="00254EEE" w:rsidP="00F25723">
      <w:pPr>
        <w:pStyle w:val="Default"/>
        <w:numPr>
          <w:ilvl w:val="0"/>
          <w:numId w:val="15"/>
        </w:numPr>
        <w:jc w:val="both"/>
        <w:rPr>
          <w:rFonts w:ascii="Times New Roman" w:hAnsi="Times New Roman" w:cs="Times New Roman"/>
          <w:lang w:val="bs-Latn-BA"/>
        </w:rPr>
      </w:pPr>
      <w:r w:rsidRPr="002B6749">
        <w:rPr>
          <w:rFonts w:ascii="Times New Roman" w:hAnsi="Times New Roman" w:cs="Times New Roman"/>
          <w:b/>
          <w:bCs/>
          <w:lang w:val="bs-Latn-BA"/>
        </w:rPr>
        <w:t>Kontinuirano informisanje</w:t>
      </w:r>
      <w:r w:rsidR="00122DF4" w:rsidRPr="002B6749">
        <w:rPr>
          <w:rFonts w:ascii="Times New Roman" w:hAnsi="Times New Roman" w:cs="Times New Roman"/>
          <w:b/>
          <w:bCs/>
          <w:lang w:val="bs-Latn-BA"/>
        </w:rPr>
        <w:t xml:space="preserve"> građan</w:t>
      </w:r>
      <w:r w:rsidRPr="002B6749">
        <w:rPr>
          <w:rFonts w:ascii="Times New Roman" w:hAnsi="Times New Roman" w:cs="Times New Roman"/>
          <w:b/>
          <w:bCs/>
          <w:lang w:val="bs-Latn-BA"/>
        </w:rPr>
        <w:t>a</w:t>
      </w:r>
      <w:r w:rsidR="00122DF4" w:rsidRPr="002B6749">
        <w:rPr>
          <w:rFonts w:ascii="Times New Roman" w:hAnsi="Times New Roman" w:cs="Times New Roman"/>
          <w:b/>
          <w:bCs/>
          <w:lang w:val="bs-Latn-BA"/>
        </w:rPr>
        <w:t>:</w:t>
      </w:r>
      <w:r w:rsidR="00122DF4" w:rsidRPr="002B6749">
        <w:rPr>
          <w:rFonts w:ascii="Times New Roman" w:hAnsi="Times New Roman" w:cs="Times New Roman"/>
          <w:lang w:val="bs-Latn-BA"/>
        </w:rPr>
        <w:t xml:space="preserve"> </w:t>
      </w:r>
      <w:r w:rsidR="00915B0F" w:rsidRPr="002B6749">
        <w:rPr>
          <w:rFonts w:ascii="Times New Roman" w:hAnsi="Times New Roman" w:cs="Times New Roman"/>
          <w:lang w:val="bs-Latn-BA"/>
        </w:rPr>
        <w:t>Pouzdano</w:t>
      </w:r>
      <w:r w:rsidR="00554CB7" w:rsidRPr="002B6749">
        <w:rPr>
          <w:rFonts w:ascii="Times New Roman" w:hAnsi="Times New Roman" w:cs="Times New Roman"/>
          <w:lang w:val="bs-Latn-BA"/>
        </w:rPr>
        <w:t xml:space="preserve">, </w:t>
      </w:r>
      <w:r w:rsidR="00915B0F" w:rsidRPr="002B6749">
        <w:rPr>
          <w:rFonts w:ascii="Times New Roman" w:hAnsi="Times New Roman" w:cs="Times New Roman"/>
          <w:lang w:val="bs-Latn-BA"/>
        </w:rPr>
        <w:t>pravovremeno</w:t>
      </w:r>
      <w:r w:rsidR="00991981" w:rsidRPr="002B6749">
        <w:rPr>
          <w:rFonts w:ascii="Times New Roman" w:hAnsi="Times New Roman" w:cs="Times New Roman"/>
          <w:lang w:val="bs-Latn-BA"/>
        </w:rPr>
        <w:t xml:space="preserve"> </w:t>
      </w:r>
      <w:r w:rsidR="00122DF4" w:rsidRPr="002B6749">
        <w:rPr>
          <w:rFonts w:ascii="Times New Roman" w:hAnsi="Times New Roman" w:cs="Times New Roman"/>
          <w:lang w:val="bs-Latn-BA"/>
        </w:rPr>
        <w:t xml:space="preserve">i </w:t>
      </w:r>
      <w:r w:rsidR="00915B0F" w:rsidRPr="002B6749">
        <w:rPr>
          <w:rFonts w:ascii="Times New Roman" w:hAnsi="Times New Roman" w:cs="Times New Roman"/>
          <w:lang w:val="bs-Latn-BA"/>
        </w:rPr>
        <w:t>transparentno</w:t>
      </w:r>
      <w:r w:rsidR="00415307" w:rsidRPr="002B6749">
        <w:rPr>
          <w:rFonts w:ascii="Times New Roman" w:hAnsi="Times New Roman" w:cs="Times New Roman"/>
          <w:lang w:val="bs-Latn-BA"/>
        </w:rPr>
        <w:t xml:space="preserve"> </w:t>
      </w:r>
      <w:r w:rsidR="00122DF4" w:rsidRPr="002B6749">
        <w:rPr>
          <w:rFonts w:ascii="Times New Roman" w:hAnsi="Times New Roman" w:cs="Times New Roman"/>
          <w:lang w:val="bs-Latn-BA"/>
        </w:rPr>
        <w:t xml:space="preserve">informisanje </w:t>
      </w:r>
      <w:r w:rsidR="00554CB7" w:rsidRPr="002B6749">
        <w:rPr>
          <w:rFonts w:ascii="Times New Roman" w:hAnsi="Times New Roman" w:cs="Times New Roman"/>
          <w:lang w:val="bs-Latn-BA"/>
        </w:rPr>
        <w:t xml:space="preserve">građana </w:t>
      </w:r>
      <w:r w:rsidR="00122DF4" w:rsidRPr="002B6749">
        <w:rPr>
          <w:rFonts w:ascii="Times New Roman" w:hAnsi="Times New Roman" w:cs="Times New Roman"/>
          <w:lang w:val="bs-Latn-BA"/>
        </w:rPr>
        <w:t xml:space="preserve">o </w:t>
      </w:r>
      <w:r w:rsidRPr="002B6749">
        <w:rPr>
          <w:rFonts w:ascii="Times New Roman" w:hAnsi="Times New Roman" w:cs="Times New Roman"/>
          <w:lang w:val="bs-Latn-BA"/>
        </w:rPr>
        <w:t xml:space="preserve">inicijativama, </w:t>
      </w:r>
      <w:r w:rsidR="00122DF4" w:rsidRPr="002B6749">
        <w:rPr>
          <w:rFonts w:ascii="Times New Roman" w:hAnsi="Times New Roman" w:cs="Times New Roman"/>
          <w:lang w:val="bs-Latn-BA"/>
        </w:rPr>
        <w:t>aktivnostima</w:t>
      </w:r>
      <w:r w:rsidR="00991981" w:rsidRPr="002B6749">
        <w:rPr>
          <w:rFonts w:ascii="Times New Roman" w:hAnsi="Times New Roman" w:cs="Times New Roman"/>
          <w:lang w:val="bs-Latn-BA"/>
        </w:rPr>
        <w:t xml:space="preserve"> i </w:t>
      </w:r>
      <w:r w:rsidRPr="002B6749">
        <w:rPr>
          <w:rFonts w:ascii="Times New Roman" w:hAnsi="Times New Roman" w:cs="Times New Roman"/>
          <w:lang w:val="bs-Latn-BA"/>
        </w:rPr>
        <w:t xml:space="preserve">uslugama </w:t>
      </w:r>
      <w:r w:rsidR="00122DF4" w:rsidRPr="002B6749">
        <w:rPr>
          <w:rFonts w:ascii="Times New Roman" w:hAnsi="Times New Roman" w:cs="Times New Roman"/>
          <w:lang w:val="bs-Latn-BA"/>
        </w:rPr>
        <w:t xml:space="preserve">u nadležnosti </w:t>
      </w:r>
      <w:r w:rsidR="00554CB7" w:rsidRPr="002B6749">
        <w:rPr>
          <w:rFonts w:ascii="Times New Roman" w:hAnsi="Times New Roman" w:cs="Times New Roman"/>
          <w:lang w:val="bs-Latn-BA"/>
        </w:rPr>
        <w:t>lokalne uprave</w:t>
      </w:r>
      <w:r w:rsidR="00122DF4" w:rsidRPr="002B6749">
        <w:rPr>
          <w:rFonts w:ascii="Times New Roman" w:hAnsi="Times New Roman" w:cs="Times New Roman"/>
          <w:lang w:val="bs-Latn-BA"/>
        </w:rPr>
        <w:t>.</w:t>
      </w:r>
    </w:p>
    <w:p w14:paraId="005C28F7" w14:textId="77777777" w:rsidR="00122DF4" w:rsidRPr="002B6749" w:rsidRDefault="00122DF4" w:rsidP="004B026A">
      <w:pPr>
        <w:pStyle w:val="Default"/>
        <w:ind w:left="360"/>
        <w:jc w:val="both"/>
        <w:rPr>
          <w:rFonts w:ascii="Times New Roman" w:hAnsi="Times New Roman" w:cs="Times New Roman"/>
          <w:lang w:val="bs-Latn-BA"/>
        </w:rPr>
      </w:pPr>
    </w:p>
    <w:p w14:paraId="6A9C3038" w14:textId="14BE4DD6" w:rsidR="00122DF4" w:rsidRPr="002B6749" w:rsidRDefault="00122DF4" w:rsidP="00F25723">
      <w:pPr>
        <w:pStyle w:val="Default"/>
        <w:numPr>
          <w:ilvl w:val="0"/>
          <w:numId w:val="15"/>
        </w:numPr>
        <w:jc w:val="both"/>
        <w:rPr>
          <w:rFonts w:ascii="Times New Roman" w:hAnsi="Times New Roman" w:cs="Times New Roman"/>
          <w:lang w:val="bs-Latn-BA"/>
        </w:rPr>
      </w:pPr>
      <w:r w:rsidRPr="002B6749">
        <w:rPr>
          <w:rFonts w:ascii="Times New Roman" w:hAnsi="Times New Roman" w:cs="Times New Roman"/>
          <w:b/>
          <w:bCs/>
          <w:lang w:val="bs-Latn-BA"/>
        </w:rPr>
        <w:t>Podizanje svijesti javnosti:</w:t>
      </w:r>
      <w:r w:rsidRPr="002B6749">
        <w:rPr>
          <w:rFonts w:ascii="Times New Roman" w:hAnsi="Times New Roman" w:cs="Times New Roman"/>
          <w:lang w:val="bs-Latn-BA"/>
        </w:rPr>
        <w:t xml:space="preserve"> Podizanje svijesti javnosti o </w:t>
      </w:r>
      <w:r w:rsidR="00915B0F" w:rsidRPr="002B6749">
        <w:rPr>
          <w:rFonts w:ascii="Times New Roman" w:hAnsi="Times New Roman" w:cs="Times New Roman"/>
          <w:lang w:val="bs-Latn-BA"/>
        </w:rPr>
        <w:t xml:space="preserve">uslugama, nadležnostima, </w:t>
      </w:r>
      <w:r w:rsidRPr="002B6749">
        <w:rPr>
          <w:rFonts w:ascii="Times New Roman" w:hAnsi="Times New Roman" w:cs="Times New Roman"/>
          <w:lang w:val="bs-Latn-BA"/>
        </w:rPr>
        <w:t>inicijativama</w:t>
      </w:r>
      <w:r w:rsidR="00542B2B" w:rsidRPr="002B6749">
        <w:rPr>
          <w:rFonts w:ascii="Times New Roman" w:hAnsi="Times New Roman" w:cs="Times New Roman"/>
          <w:lang w:val="bs-Latn-BA"/>
        </w:rPr>
        <w:t xml:space="preserve"> i </w:t>
      </w:r>
      <w:r w:rsidR="00915B0F" w:rsidRPr="002B6749">
        <w:rPr>
          <w:rFonts w:ascii="Times New Roman" w:hAnsi="Times New Roman" w:cs="Times New Roman"/>
          <w:lang w:val="bs-Latn-BA"/>
        </w:rPr>
        <w:t xml:space="preserve">javnim </w:t>
      </w:r>
      <w:r w:rsidR="00542B2B" w:rsidRPr="002B6749">
        <w:rPr>
          <w:rFonts w:ascii="Times New Roman" w:hAnsi="Times New Roman" w:cs="Times New Roman"/>
          <w:lang w:val="bs-Latn-BA"/>
        </w:rPr>
        <w:t xml:space="preserve">politikama </w:t>
      </w:r>
      <w:r w:rsidR="00915B0F" w:rsidRPr="002B6749">
        <w:rPr>
          <w:rFonts w:ascii="Times New Roman" w:hAnsi="Times New Roman" w:cs="Times New Roman"/>
          <w:lang w:val="bs-Latn-BA"/>
        </w:rPr>
        <w:t>koje realizuje lokalna uprava</w:t>
      </w:r>
      <w:r w:rsidRPr="002B6749">
        <w:rPr>
          <w:rFonts w:ascii="Times New Roman" w:hAnsi="Times New Roman" w:cs="Times New Roman"/>
          <w:lang w:val="bs-Latn-BA"/>
        </w:rPr>
        <w:t>.</w:t>
      </w:r>
    </w:p>
    <w:p w14:paraId="04F2BFCC" w14:textId="77777777" w:rsidR="00122DF4" w:rsidRPr="002B6749" w:rsidRDefault="00122DF4" w:rsidP="004B026A">
      <w:pPr>
        <w:pStyle w:val="Default"/>
        <w:ind w:left="360"/>
        <w:jc w:val="both"/>
        <w:rPr>
          <w:rFonts w:ascii="Times New Roman" w:hAnsi="Times New Roman" w:cs="Times New Roman"/>
          <w:lang w:val="bs-Latn-BA"/>
        </w:rPr>
      </w:pPr>
    </w:p>
    <w:p w14:paraId="38B4F03F" w14:textId="5D1B012F" w:rsidR="00542B2B" w:rsidRPr="002B6749" w:rsidRDefault="00542B2B" w:rsidP="00F25723">
      <w:pPr>
        <w:pStyle w:val="Default"/>
        <w:numPr>
          <w:ilvl w:val="0"/>
          <w:numId w:val="15"/>
        </w:numPr>
        <w:jc w:val="both"/>
        <w:rPr>
          <w:rFonts w:ascii="Times New Roman" w:hAnsi="Times New Roman" w:cs="Times New Roman"/>
          <w:lang w:val="bs-Latn-BA"/>
        </w:rPr>
      </w:pPr>
      <w:r w:rsidRPr="002B6749">
        <w:rPr>
          <w:rFonts w:ascii="Times New Roman" w:hAnsi="Times New Roman" w:cs="Times New Roman"/>
          <w:b/>
          <w:bCs/>
          <w:lang w:val="bs-Latn-BA"/>
        </w:rPr>
        <w:t xml:space="preserve">Promovisanje </w:t>
      </w:r>
      <w:r w:rsidR="0098334B" w:rsidRPr="002B6749">
        <w:rPr>
          <w:rFonts w:ascii="Times New Roman" w:hAnsi="Times New Roman" w:cs="Times New Roman"/>
          <w:b/>
          <w:bCs/>
          <w:lang w:val="bs-Latn-BA"/>
        </w:rPr>
        <w:t xml:space="preserve">aktivnijeg </w:t>
      </w:r>
      <w:r w:rsidRPr="002B6749">
        <w:rPr>
          <w:rFonts w:ascii="Times New Roman" w:hAnsi="Times New Roman" w:cs="Times New Roman"/>
          <w:b/>
          <w:bCs/>
          <w:lang w:val="bs-Latn-BA"/>
        </w:rPr>
        <w:t xml:space="preserve">učešća </w:t>
      </w:r>
      <w:r w:rsidR="00991981" w:rsidRPr="002B6749">
        <w:rPr>
          <w:rFonts w:ascii="Times New Roman" w:hAnsi="Times New Roman" w:cs="Times New Roman"/>
          <w:b/>
          <w:bCs/>
          <w:lang w:val="bs-Latn-BA"/>
        </w:rPr>
        <w:t>svih ciljnih grupa</w:t>
      </w:r>
      <w:r w:rsidR="0098334B" w:rsidRPr="002B6749">
        <w:rPr>
          <w:rFonts w:ascii="Times New Roman" w:hAnsi="Times New Roman" w:cs="Times New Roman"/>
          <w:b/>
          <w:bCs/>
          <w:lang w:val="bs-Latn-BA"/>
        </w:rPr>
        <w:t xml:space="preserve"> </w:t>
      </w:r>
      <w:r w:rsidRPr="002B6749">
        <w:rPr>
          <w:rFonts w:ascii="Times New Roman" w:hAnsi="Times New Roman" w:cs="Times New Roman"/>
          <w:b/>
          <w:bCs/>
          <w:lang w:val="bs-Latn-BA"/>
        </w:rPr>
        <w:t>u donošenju odluka</w:t>
      </w:r>
      <w:r w:rsidR="00915B0F" w:rsidRPr="002B6749">
        <w:rPr>
          <w:rFonts w:ascii="Times New Roman" w:hAnsi="Times New Roman" w:cs="Times New Roman"/>
          <w:b/>
          <w:bCs/>
          <w:lang w:val="bs-Latn-BA"/>
        </w:rPr>
        <w:t>:</w:t>
      </w:r>
      <w:r w:rsidRPr="002B6749">
        <w:rPr>
          <w:rFonts w:ascii="Times New Roman" w:hAnsi="Times New Roman" w:cs="Times New Roman"/>
          <w:lang w:val="bs-Latn-BA"/>
        </w:rPr>
        <w:t xml:space="preserve"> </w:t>
      </w:r>
      <w:r w:rsidR="00991981" w:rsidRPr="002B6749">
        <w:rPr>
          <w:rFonts w:ascii="Times New Roman" w:hAnsi="Times New Roman" w:cs="Times New Roman"/>
          <w:lang w:val="bs-Latn-BA"/>
        </w:rPr>
        <w:t xml:space="preserve">Održavanje </w:t>
      </w:r>
      <w:r w:rsidR="00122DF4" w:rsidRPr="002B6749">
        <w:rPr>
          <w:rFonts w:ascii="Times New Roman" w:hAnsi="Times New Roman" w:cs="Times New Roman"/>
          <w:lang w:val="bs-Latn-BA"/>
        </w:rPr>
        <w:t>kvalitetne dvosmjerne komunikacije sa svim ciljnim grupama koriš</w:t>
      </w:r>
      <w:r w:rsidRPr="002B6749">
        <w:rPr>
          <w:rFonts w:ascii="Times New Roman" w:hAnsi="Times New Roman" w:cs="Times New Roman"/>
          <w:lang w:val="bs-Latn-BA"/>
        </w:rPr>
        <w:t>t</w:t>
      </w:r>
      <w:r w:rsidR="00122DF4" w:rsidRPr="002B6749">
        <w:rPr>
          <w:rFonts w:ascii="Times New Roman" w:hAnsi="Times New Roman" w:cs="Times New Roman"/>
          <w:lang w:val="bs-Latn-BA"/>
        </w:rPr>
        <w:t xml:space="preserve">enjem različitih komunikacijskih kanala.  </w:t>
      </w:r>
    </w:p>
    <w:p w14:paraId="128ABAFF" w14:textId="77777777" w:rsidR="00542B2B" w:rsidRPr="002B6749" w:rsidRDefault="00542B2B" w:rsidP="00542B2B">
      <w:pPr>
        <w:pStyle w:val="Default"/>
        <w:ind w:left="720"/>
        <w:rPr>
          <w:rFonts w:ascii="Times New Roman" w:hAnsi="Times New Roman" w:cs="Times New Roman"/>
          <w:lang w:val="bs-Latn-BA"/>
        </w:rPr>
      </w:pPr>
    </w:p>
    <w:p w14:paraId="46C90AF5" w14:textId="150D6A61" w:rsidR="00A42DDD" w:rsidRPr="002B6749" w:rsidRDefault="00542B2B" w:rsidP="00F25723">
      <w:pPr>
        <w:pStyle w:val="Default"/>
        <w:numPr>
          <w:ilvl w:val="0"/>
          <w:numId w:val="15"/>
        </w:numPr>
        <w:rPr>
          <w:rFonts w:ascii="Times New Roman" w:hAnsi="Times New Roman" w:cs="Times New Roman"/>
          <w:b/>
          <w:bCs/>
          <w:lang w:val="bs-Latn-BA"/>
        </w:rPr>
      </w:pPr>
      <w:r w:rsidRPr="002B6749">
        <w:rPr>
          <w:rFonts w:ascii="Times New Roman" w:hAnsi="Times New Roman" w:cs="Times New Roman"/>
          <w:b/>
          <w:bCs/>
          <w:lang w:val="bs-Latn-BA"/>
        </w:rPr>
        <w:lastRenderedPageBreak/>
        <w:t xml:space="preserve">Povećanja vidljivosti: </w:t>
      </w:r>
      <w:r w:rsidR="00122DF4" w:rsidRPr="002B6749">
        <w:rPr>
          <w:rFonts w:ascii="Times New Roman" w:hAnsi="Times New Roman" w:cs="Times New Roman"/>
          <w:lang w:val="bs-Latn-BA"/>
        </w:rPr>
        <w:t xml:space="preserve">Unaprjeđenje imidža </w:t>
      </w:r>
      <w:r w:rsidR="005D4A28" w:rsidRPr="002B6749">
        <w:rPr>
          <w:rFonts w:ascii="Times New Roman" w:hAnsi="Times New Roman" w:cs="Times New Roman"/>
          <w:lang w:val="bs-Latn-BA"/>
        </w:rPr>
        <w:t xml:space="preserve">Zavidovića </w:t>
      </w:r>
      <w:r w:rsidR="00122DF4" w:rsidRPr="002B6749">
        <w:rPr>
          <w:rFonts w:ascii="Times New Roman" w:hAnsi="Times New Roman" w:cs="Times New Roman"/>
          <w:lang w:val="bs-Latn-BA"/>
        </w:rPr>
        <w:t>kao poželjne lokacije za život</w:t>
      </w:r>
      <w:r w:rsidR="00915B0F" w:rsidRPr="002B6749">
        <w:rPr>
          <w:rFonts w:ascii="Times New Roman" w:hAnsi="Times New Roman" w:cs="Times New Roman"/>
          <w:lang w:val="bs-Latn-BA"/>
        </w:rPr>
        <w:t xml:space="preserve"> i</w:t>
      </w:r>
      <w:r w:rsidR="00122DF4" w:rsidRPr="002B6749">
        <w:rPr>
          <w:rFonts w:ascii="Times New Roman" w:hAnsi="Times New Roman" w:cs="Times New Roman"/>
          <w:lang w:val="bs-Latn-BA"/>
        </w:rPr>
        <w:t xml:space="preserve"> investiranje.</w:t>
      </w:r>
    </w:p>
    <w:p w14:paraId="2D6EE346" w14:textId="77777777" w:rsidR="00122DF4" w:rsidRPr="002B6749" w:rsidRDefault="00122DF4" w:rsidP="00E47C42">
      <w:pPr>
        <w:pStyle w:val="Default"/>
        <w:jc w:val="both"/>
        <w:rPr>
          <w:rFonts w:ascii="Times New Roman" w:hAnsi="Times New Roman" w:cs="Times New Roman"/>
          <w:lang w:val="bs-Latn-BA"/>
        </w:rPr>
      </w:pPr>
    </w:p>
    <w:p w14:paraId="3BB31952" w14:textId="4CA69E34" w:rsidR="00E47C42" w:rsidRPr="002B6749" w:rsidRDefault="00E47C42" w:rsidP="00E47C42">
      <w:pPr>
        <w:pStyle w:val="Default"/>
        <w:jc w:val="both"/>
        <w:rPr>
          <w:rFonts w:ascii="Times New Roman" w:hAnsi="Times New Roman" w:cs="Times New Roman"/>
          <w:lang w:val="bs-Latn-BA"/>
        </w:rPr>
      </w:pPr>
      <w:r w:rsidRPr="002B6749">
        <w:rPr>
          <w:rFonts w:ascii="Times New Roman" w:hAnsi="Times New Roman" w:cs="Times New Roman"/>
          <w:lang w:val="bs-Latn-BA"/>
        </w:rPr>
        <w:t>Ov</w:t>
      </w:r>
      <w:r w:rsidR="003963E6">
        <w:rPr>
          <w:rFonts w:ascii="Times New Roman" w:hAnsi="Times New Roman" w:cs="Times New Roman"/>
          <w:lang w:val="bs-Latn-BA"/>
        </w:rPr>
        <w:t>i</w:t>
      </w:r>
      <w:r w:rsidRPr="002B6749">
        <w:rPr>
          <w:rFonts w:ascii="Times New Roman" w:hAnsi="Times New Roman" w:cs="Times New Roman"/>
          <w:lang w:val="bs-Latn-BA"/>
        </w:rPr>
        <w:t xml:space="preserve">m </w:t>
      </w:r>
      <w:r w:rsidR="003963E6">
        <w:rPr>
          <w:rFonts w:ascii="Times New Roman" w:hAnsi="Times New Roman" w:cs="Times New Roman"/>
          <w:lang w:val="bs-Latn-BA"/>
        </w:rPr>
        <w:t>planom</w:t>
      </w:r>
      <w:r w:rsidRPr="002B6749">
        <w:rPr>
          <w:rFonts w:ascii="Times New Roman" w:hAnsi="Times New Roman" w:cs="Times New Roman"/>
          <w:lang w:val="bs-Latn-BA"/>
        </w:rPr>
        <w:t xml:space="preserve"> definišu se komunikacijski ciljevi, ključne poruke, ciljne grupe, kanali i alati, ljudski resursi, te plan praćenja realizacije planiranih aktivnosti. Ujedno definišu se i načini komunikacije sa svim zai</w:t>
      </w:r>
      <w:r w:rsidR="00B13D4A" w:rsidRPr="002B6749">
        <w:rPr>
          <w:rFonts w:ascii="Times New Roman" w:hAnsi="Times New Roman" w:cs="Times New Roman"/>
          <w:lang w:val="bs-Latn-BA"/>
        </w:rPr>
        <w:t>n</w:t>
      </w:r>
      <w:r w:rsidRPr="002B6749">
        <w:rPr>
          <w:rFonts w:ascii="Times New Roman" w:hAnsi="Times New Roman" w:cs="Times New Roman"/>
          <w:lang w:val="bs-Latn-BA"/>
        </w:rPr>
        <w:t xml:space="preserve">teresovanim stranama uključujući internu i eksternu komunikaciju. </w:t>
      </w:r>
    </w:p>
    <w:p w14:paraId="60DF3208" w14:textId="77777777" w:rsidR="00E47C42" w:rsidRPr="002B6749" w:rsidRDefault="00E47C42" w:rsidP="00E47C42">
      <w:pPr>
        <w:pStyle w:val="Default"/>
        <w:jc w:val="both"/>
        <w:rPr>
          <w:rFonts w:ascii="Times New Roman" w:hAnsi="Times New Roman" w:cs="Times New Roman"/>
          <w:lang w:val="bs-Latn-BA"/>
        </w:rPr>
      </w:pPr>
    </w:p>
    <w:p w14:paraId="6D8F558A" w14:textId="0473E9EB" w:rsidR="00E47C42" w:rsidRPr="002B6749" w:rsidRDefault="00E47C42" w:rsidP="00E47C42">
      <w:pPr>
        <w:pStyle w:val="Default"/>
        <w:jc w:val="both"/>
        <w:rPr>
          <w:rFonts w:ascii="Times New Roman" w:hAnsi="Times New Roman" w:cs="Times New Roman"/>
          <w:lang w:val="bs-Latn-BA"/>
        </w:rPr>
      </w:pPr>
      <w:r w:rsidRPr="002B6749">
        <w:rPr>
          <w:rFonts w:ascii="Times New Roman" w:hAnsi="Times New Roman" w:cs="Times New Roman"/>
          <w:lang w:val="bs-Latn-BA"/>
        </w:rPr>
        <w:t>Interna komunikacija odnosi se na sve zaposlene u lokalnoj</w:t>
      </w:r>
      <w:r w:rsidR="00542B2B" w:rsidRPr="002B6749">
        <w:rPr>
          <w:rFonts w:ascii="Times New Roman" w:hAnsi="Times New Roman" w:cs="Times New Roman"/>
          <w:lang w:val="bs-Latn-BA"/>
        </w:rPr>
        <w:t xml:space="preserve"> upravi</w:t>
      </w:r>
      <w:r w:rsidRPr="002B6749">
        <w:rPr>
          <w:rFonts w:ascii="Times New Roman" w:hAnsi="Times New Roman" w:cs="Times New Roman"/>
          <w:lang w:val="bs-Latn-BA"/>
        </w:rPr>
        <w:t xml:space="preserve">, a eksterna komunikacija </w:t>
      </w:r>
      <w:r w:rsidR="00542B2B" w:rsidRPr="002B6749">
        <w:rPr>
          <w:rFonts w:ascii="Times New Roman" w:hAnsi="Times New Roman" w:cs="Times New Roman"/>
          <w:lang w:val="bs-Latn-BA"/>
        </w:rPr>
        <w:t xml:space="preserve">obuhvata komuniciranje sa </w:t>
      </w:r>
      <w:r w:rsidRPr="002B6749">
        <w:rPr>
          <w:rFonts w:ascii="Times New Roman" w:hAnsi="Times New Roman" w:cs="Times New Roman"/>
          <w:lang w:val="bs-Latn-BA"/>
        </w:rPr>
        <w:t>građan</w:t>
      </w:r>
      <w:r w:rsidR="00542B2B" w:rsidRPr="002B6749">
        <w:rPr>
          <w:rFonts w:ascii="Times New Roman" w:hAnsi="Times New Roman" w:cs="Times New Roman"/>
          <w:lang w:val="bs-Latn-BA"/>
        </w:rPr>
        <w:t>ima</w:t>
      </w:r>
      <w:r w:rsidRPr="002B6749">
        <w:rPr>
          <w:rFonts w:ascii="Times New Roman" w:hAnsi="Times New Roman" w:cs="Times New Roman"/>
          <w:lang w:val="bs-Latn-BA"/>
        </w:rPr>
        <w:t xml:space="preserve">, </w:t>
      </w:r>
      <w:r w:rsidR="00542B2B" w:rsidRPr="002B6749">
        <w:rPr>
          <w:rFonts w:ascii="Times New Roman" w:hAnsi="Times New Roman" w:cs="Times New Roman"/>
          <w:lang w:val="bs-Latn-BA"/>
        </w:rPr>
        <w:t>privatnim sektorom, investitorima</w:t>
      </w:r>
      <w:r w:rsidRPr="002B6749">
        <w:rPr>
          <w:rFonts w:ascii="Times New Roman" w:hAnsi="Times New Roman" w:cs="Times New Roman"/>
          <w:lang w:val="bs-Latn-BA"/>
        </w:rPr>
        <w:t>, civiln</w:t>
      </w:r>
      <w:r w:rsidR="00542B2B" w:rsidRPr="002B6749">
        <w:rPr>
          <w:rFonts w:ascii="Times New Roman" w:hAnsi="Times New Roman" w:cs="Times New Roman"/>
          <w:lang w:val="bs-Latn-BA"/>
        </w:rPr>
        <w:t>im</w:t>
      </w:r>
      <w:r w:rsidRPr="002B6749">
        <w:rPr>
          <w:rFonts w:ascii="Times New Roman" w:hAnsi="Times New Roman" w:cs="Times New Roman"/>
          <w:lang w:val="bs-Latn-BA"/>
        </w:rPr>
        <w:t xml:space="preserve"> društvo</w:t>
      </w:r>
      <w:r w:rsidR="00542B2B" w:rsidRPr="002B6749">
        <w:rPr>
          <w:rFonts w:ascii="Times New Roman" w:hAnsi="Times New Roman" w:cs="Times New Roman"/>
          <w:lang w:val="bs-Latn-BA"/>
        </w:rPr>
        <w:t>m</w:t>
      </w:r>
      <w:r w:rsidRPr="002B6749">
        <w:rPr>
          <w:rFonts w:ascii="Times New Roman" w:hAnsi="Times New Roman" w:cs="Times New Roman"/>
          <w:lang w:val="bs-Latn-BA"/>
        </w:rPr>
        <w:t>, viš</w:t>
      </w:r>
      <w:r w:rsidR="00542B2B" w:rsidRPr="002B6749">
        <w:rPr>
          <w:rFonts w:ascii="Times New Roman" w:hAnsi="Times New Roman" w:cs="Times New Roman"/>
          <w:lang w:val="bs-Latn-BA"/>
        </w:rPr>
        <w:t>im</w:t>
      </w:r>
      <w:r w:rsidRPr="002B6749">
        <w:rPr>
          <w:rFonts w:ascii="Times New Roman" w:hAnsi="Times New Roman" w:cs="Times New Roman"/>
          <w:lang w:val="bs-Latn-BA"/>
        </w:rPr>
        <w:t xml:space="preserve"> nivo</w:t>
      </w:r>
      <w:r w:rsidR="00542B2B" w:rsidRPr="002B6749">
        <w:rPr>
          <w:rFonts w:ascii="Times New Roman" w:hAnsi="Times New Roman" w:cs="Times New Roman"/>
          <w:lang w:val="bs-Latn-BA"/>
        </w:rPr>
        <w:t>ima</w:t>
      </w:r>
      <w:r w:rsidRPr="002B6749">
        <w:rPr>
          <w:rFonts w:ascii="Times New Roman" w:hAnsi="Times New Roman" w:cs="Times New Roman"/>
          <w:lang w:val="bs-Latn-BA"/>
        </w:rPr>
        <w:t xml:space="preserve"> vlasti, medij</w:t>
      </w:r>
      <w:r w:rsidR="00B13D4A" w:rsidRPr="002B6749">
        <w:rPr>
          <w:rFonts w:ascii="Times New Roman" w:hAnsi="Times New Roman" w:cs="Times New Roman"/>
          <w:lang w:val="bs-Latn-BA"/>
        </w:rPr>
        <w:t>i</w:t>
      </w:r>
      <w:r w:rsidR="00542B2B" w:rsidRPr="002B6749">
        <w:rPr>
          <w:rFonts w:ascii="Times New Roman" w:hAnsi="Times New Roman" w:cs="Times New Roman"/>
          <w:lang w:val="bs-Latn-BA"/>
        </w:rPr>
        <w:t>ma</w:t>
      </w:r>
      <w:r w:rsidRPr="002B6749">
        <w:rPr>
          <w:rFonts w:ascii="Times New Roman" w:hAnsi="Times New Roman" w:cs="Times New Roman"/>
          <w:lang w:val="bs-Latn-BA"/>
        </w:rPr>
        <w:t>, međunarodn</w:t>
      </w:r>
      <w:r w:rsidR="00B91246" w:rsidRPr="002B6749">
        <w:rPr>
          <w:rFonts w:ascii="Times New Roman" w:hAnsi="Times New Roman" w:cs="Times New Roman"/>
          <w:lang w:val="bs-Latn-BA"/>
        </w:rPr>
        <w:t>im</w:t>
      </w:r>
      <w:r w:rsidRPr="002B6749">
        <w:rPr>
          <w:rFonts w:ascii="Times New Roman" w:hAnsi="Times New Roman" w:cs="Times New Roman"/>
          <w:lang w:val="bs-Latn-BA"/>
        </w:rPr>
        <w:t xml:space="preserve"> organizacij</w:t>
      </w:r>
      <w:r w:rsidR="00B91246" w:rsidRPr="002B6749">
        <w:rPr>
          <w:rFonts w:ascii="Times New Roman" w:hAnsi="Times New Roman" w:cs="Times New Roman"/>
          <w:lang w:val="bs-Latn-BA"/>
        </w:rPr>
        <w:t>ama</w:t>
      </w:r>
      <w:r w:rsidRPr="002B6749">
        <w:rPr>
          <w:rFonts w:ascii="Times New Roman" w:hAnsi="Times New Roman" w:cs="Times New Roman"/>
          <w:lang w:val="bs-Latn-BA"/>
        </w:rPr>
        <w:t>.</w:t>
      </w:r>
    </w:p>
    <w:p w14:paraId="2ED179E8" w14:textId="77777777" w:rsidR="00E47C42" w:rsidRPr="002B6749" w:rsidRDefault="00E47C42" w:rsidP="00E47C42">
      <w:pPr>
        <w:pStyle w:val="Default"/>
        <w:jc w:val="both"/>
        <w:rPr>
          <w:rFonts w:ascii="Times New Roman" w:hAnsi="Times New Roman" w:cs="Times New Roman"/>
          <w:lang w:val="bs-Latn-BA"/>
        </w:rPr>
      </w:pPr>
    </w:p>
    <w:p w14:paraId="3BB3288A" w14:textId="77777777" w:rsidR="00E47C42" w:rsidRPr="002B6749" w:rsidRDefault="00E47C42" w:rsidP="00E47C42">
      <w:pPr>
        <w:pStyle w:val="Default"/>
        <w:jc w:val="both"/>
        <w:rPr>
          <w:rFonts w:ascii="Times New Roman" w:hAnsi="Times New Roman" w:cs="Times New Roman"/>
          <w:lang w:val="bs-Latn-BA"/>
        </w:rPr>
      </w:pPr>
    </w:p>
    <w:p w14:paraId="58BB92D7" w14:textId="564A43D7" w:rsidR="008854E8" w:rsidRPr="002B6749" w:rsidRDefault="00E47C42" w:rsidP="00E47C42">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Grad će poduzeti sljedeće korake kako bi se ostvarili </w:t>
      </w:r>
      <w:r w:rsidR="00B411AE" w:rsidRPr="002B6749">
        <w:rPr>
          <w:rFonts w:ascii="Times New Roman" w:hAnsi="Times New Roman" w:cs="Times New Roman"/>
          <w:lang w:val="bs-Latn-BA"/>
        </w:rPr>
        <w:t xml:space="preserve">strateški </w:t>
      </w:r>
      <w:r w:rsidRPr="002B6749">
        <w:rPr>
          <w:rFonts w:ascii="Times New Roman" w:hAnsi="Times New Roman" w:cs="Times New Roman"/>
          <w:lang w:val="bs-Latn-BA"/>
        </w:rPr>
        <w:t>ciljevi:</w:t>
      </w:r>
    </w:p>
    <w:p w14:paraId="0176E7C1" w14:textId="77777777" w:rsidR="00E47C42" w:rsidRPr="002B6749" w:rsidRDefault="00E47C42" w:rsidP="00E47C42">
      <w:pPr>
        <w:pStyle w:val="Default"/>
        <w:jc w:val="both"/>
        <w:rPr>
          <w:rFonts w:ascii="Times New Roman" w:hAnsi="Times New Roman" w:cs="Times New Roman"/>
          <w:sz w:val="22"/>
          <w:szCs w:val="22"/>
          <w:lang w:val="bs-Latn-BA"/>
        </w:rPr>
      </w:pPr>
    </w:p>
    <w:p w14:paraId="6FD5241C" w14:textId="0B7461E7" w:rsidR="00E47C42" w:rsidRPr="002B6749" w:rsidRDefault="00915B0F" w:rsidP="00E47C42">
      <w:pPr>
        <w:pStyle w:val="Default"/>
        <w:jc w:val="both"/>
        <w:rPr>
          <w:rFonts w:ascii="Times New Roman" w:hAnsi="Times New Roman" w:cs="Times New Roman"/>
          <w:b/>
          <w:bCs/>
          <w:lang w:val="bs-Latn-BA"/>
        </w:rPr>
      </w:pPr>
      <w:r w:rsidRPr="002B6749">
        <w:rPr>
          <w:rFonts w:ascii="Times New Roman" w:hAnsi="Times New Roman" w:cs="Times New Roman"/>
          <w:b/>
          <w:bCs/>
          <w:lang w:val="bs-Latn-BA"/>
        </w:rPr>
        <w:t xml:space="preserve">EFIKASNA </w:t>
      </w:r>
      <w:r w:rsidR="00E47C42" w:rsidRPr="002B6749">
        <w:rPr>
          <w:rFonts w:ascii="Times New Roman" w:hAnsi="Times New Roman" w:cs="Times New Roman"/>
          <w:b/>
          <w:bCs/>
          <w:lang w:val="bs-Latn-BA"/>
        </w:rPr>
        <w:t>INTERNA KOMUNIKACIJA</w:t>
      </w:r>
    </w:p>
    <w:p w14:paraId="7FA0317D" w14:textId="7B4A232C" w:rsidR="00E47C42" w:rsidRPr="002B6749" w:rsidRDefault="00E47C42" w:rsidP="00F25723">
      <w:pPr>
        <w:pStyle w:val="Default"/>
        <w:numPr>
          <w:ilvl w:val="0"/>
          <w:numId w:val="19"/>
        </w:numPr>
        <w:jc w:val="both"/>
        <w:rPr>
          <w:rFonts w:ascii="Times New Roman" w:hAnsi="Times New Roman" w:cs="Times New Roman"/>
          <w:lang w:val="bs-Latn-BA"/>
        </w:rPr>
      </w:pPr>
      <w:r w:rsidRPr="002B6749">
        <w:rPr>
          <w:rFonts w:ascii="Times New Roman" w:hAnsi="Times New Roman" w:cs="Times New Roman"/>
          <w:lang w:val="bs-Latn-BA"/>
        </w:rPr>
        <w:t>Izrad</w:t>
      </w:r>
      <w:r w:rsidR="00BC66A5" w:rsidRPr="002B6749">
        <w:rPr>
          <w:rFonts w:ascii="Times New Roman" w:hAnsi="Times New Roman" w:cs="Times New Roman"/>
          <w:lang w:val="bs-Latn-BA"/>
        </w:rPr>
        <w:t>i</w:t>
      </w:r>
      <w:r w:rsidR="00EE6D0F" w:rsidRPr="002B6749">
        <w:rPr>
          <w:rFonts w:ascii="Times New Roman" w:hAnsi="Times New Roman" w:cs="Times New Roman"/>
          <w:lang w:val="bs-Latn-BA"/>
        </w:rPr>
        <w:t>ti</w:t>
      </w:r>
      <w:r w:rsidRPr="002B6749">
        <w:rPr>
          <w:rFonts w:ascii="Times New Roman" w:hAnsi="Times New Roman" w:cs="Times New Roman"/>
          <w:lang w:val="bs-Latn-BA"/>
        </w:rPr>
        <w:t xml:space="preserve"> </w:t>
      </w:r>
      <w:r w:rsidR="00B91246" w:rsidRPr="002B6749">
        <w:rPr>
          <w:rFonts w:ascii="Times New Roman" w:hAnsi="Times New Roman" w:cs="Times New Roman"/>
          <w:lang w:val="bs-Latn-BA"/>
        </w:rPr>
        <w:t>p</w:t>
      </w:r>
      <w:r w:rsidRPr="002B6749">
        <w:rPr>
          <w:rFonts w:ascii="Times New Roman" w:hAnsi="Times New Roman" w:cs="Times New Roman"/>
          <w:lang w:val="bs-Latn-BA"/>
        </w:rPr>
        <w:t xml:space="preserve">rotokol </w:t>
      </w:r>
      <w:r w:rsidR="00B91246" w:rsidRPr="002B6749">
        <w:rPr>
          <w:rFonts w:ascii="Times New Roman" w:hAnsi="Times New Roman" w:cs="Times New Roman"/>
          <w:lang w:val="bs-Latn-BA"/>
        </w:rPr>
        <w:t xml:space="preserve">ili pravilnik </w:t>
      </w:r>
      <w:r w:rsidRPr="002B6749">
        <w:rPr>
          <w:rFonts w:ascii="Times New Roman" w:hAnsi="Times New Roman" w:cs="Times New Roman"/>
          <w:lang w:val="bs-Latn-BA"/>
        </w:rPr>
        <w:t xml:space="preserve">o internoj komunikaciji koji će regulisati </w:t>
      </w:r>
      <w:r w:rsidR="00915B0F" w:rsidRPr="002B6749">
        <w:rPr>
          <w:rFonts w:ascii="Times New Roman" w:hAnsi="Times New Roman" w:cs="Times New Roman"/>
          <w:lang w:val="bs-Latn-BA"/>
        </w:rPr>
        <w:t xml:space="preserve">efikasna </w:t>
      </w:r>
      <w:r w:rsidRPr="002B6749">
        <w:rPr>
          <w:rFonts w:ascii="Times New Roman" w:hAnsi="Times New Roman" w:cs="Times New Roman"/>
          <w:lang w:val="bs-Latn-BA"/>
        </w:rPr>
        <w:t>protok informacija između službi i zaposlenih.</w:t>
      </w:r>
    </w:p>
    <w:p w14:paraId="3DB780EF" w14:textId="77777777" w:rsidR="00F25957" w:rsidRPr="002B6749" w:rsidRDefault="00F25957" w:rsidP="00F25723">
      <w:pPr>
        <w:pStyle w:val="Default"/>
        <w:numPr>
          <w:ilvl w:val="0"/>
          <w:numId w:val="19"/>
        </w:numPr>
        <w:rPr>
          <w:rFonts w:ascii="Times New Roman" w:hAnsi="Times New Roman" w:cs="Times New Roman"/>
          <w:lang w:val="bs-Latn-BA"/>
        </w:rPr>
      </w:pPr>
      <w:r w:rsidRPr="002B6749">
        <w:rPr>
          <w:rFonts w:ascii="Times New Roman" w:hAnsi="Times New Roman" w:cs="Times New Roman"/>
          <w:lang w:val="bs-Latn-BA"/>
        </w:rPr>
        <w:t>Distribuirati zapisnik nakon svakog sastanka svim zaposlenima koji su prisustvovali sastanku.</w:t>
      </w:r>
    </w:p>
    <w:p w14:paraId="2563F942" w14:textId="70DEC70C" w:rsidR="00F25957" w:rsidRPr="002B6749" w:rsidRDefault="00F25957" w:rsidP="00F25723">
      <w:pPr>
        <w:pStyle w:val="Default"/>
        <w:numPr>
          <w:ilvl w:val="0"/>
          <w:numId w:val="19"/>
        </w:numPr>
        <w:rPr>
          <w:rFonts w:ascii="Times New Roman" w:hAnsi="Times New Roman" w:cs="Times New Roman"/>
          <w:lang w:val="bs-Latn-BA"/>
        </w:rPr>
      </w:pPr>
      <w:r w:rsidRPr="002B6749">
        <w:rPr>
          <w:rFonts w:ascii="Times New Roman" w:hAnsi="Times New Roman" w:cs="Times New Roman"/>
          <w:lang w:val="bs-Latn-BA"/>
        </w:rPr>
        <w:t xml:space="preserve">Organizovati sastanak sa svim zaposlenima u lokalnoj upravi dva puta godišnje (na početku godine i u trećem kvartalu)  kako bi se predstavile ključne aktivnosti, planovi i postignuti rezultati. </w:t>
      </w:r>
    </w:p>
    <w:p w14:paraId="4C083733" w14:textId="78AEED73" w:rsidR="00340788" w:rsidRPr="002B6749" w:rsidRDefault="00802060" w:rsidP="00F25723">
      <w:pPr>
        <w:pStyle w:val="Default"/>
        <w:numPr>
          <w:ilvl w:val="0"/>
          <w:numId w:val="19"/>
        </w:numPr>
        <w:rPr>
          <w:rFonts w:ascii="Times New Roman" w:hAnsi="Times New Roman" w:cs="Times New Roman"/>
          <w:lang w:val="bs-Latn-BA"/>
        </w:rPr>
      </w:pPr>
      <w:r w:rsidRPr="002B6749">
        <w:rPr>
          <w:rFonts w:ascii="Times New Roman" w:hAnsi="Times New Roman" w:cs="Times New Roman"/>
          <w:lang w:val="bs-Latn-BA"/>
        </w:rPr>
        <w:t>Distribuirati</w:t>
      </w:r>
      <w:r w:rsidR="00BA4D16" w:rsidRPr="002B6749">
        <w:rPr>
          <w:rFonts w:ascii="Times New Roman" w:hAnsi="Times New Roman" w:cs="Times New Roman"/>
          <w:lang w:val="bs-Latn-BA"/>
        </w:rPr>
        <w:t xml:space="preserve"> ključn</w:t>
      </w:r>
      <w:r w:rsidRPr="002B6749">
        <w:rPr>
          <w:rFonts w:ascii="Times New Roman" w:hAnsi="Times New Roman" w:cs="Times New Roman"/>
          <w:lang w:val="bs-Latn-BA"/>
        </w:rPr>
        <w:t>e</w:t>
      </w:r>
      <w:r w:rsidR="00BA4D16" w:rsidRPr="002B6749">
        <w:rPr>
          <w:rFonts w:ascii="Times New Roman" w:hAnsi="Times New Roman" w:cs="Times New Roman"/>
          <w:lang w:val="bs-Latn-BA"/>
        </w:rPr>
        <w:t xml:space="preserve"> novosti </w:t>
      </w:r>
      <w:r w:rsidR="00915B0F" w:rsidRPr="002B6749">
        <w:rPr>
          <w:rFonts w:ascii="Times New Roman" w:hAnsi="Times New Roman" w:cs="Times New Roman"/>
          <w:lang w:val="bs-Latn-BA"/>
        </w:rPr>
        <w:t xml:space="preserve">(procedure, aktivnosti, itd) </w:t>
      </w:r>
      <w:r w:rsidR="00BA4D16" w:rsidRPr="002B6749">
        <w:rPr>
          <w:rFonts w:ascii="Times New Roman" w:hAnsi="Times New Roman" w:cs="Times New Roman"/>
          <w:lang w:val="bs-Latn-BA"/>
        </w:rPr>
        <w:t xml:space="preserve">putem elektronske pošte svim zaposlenim </w:t>
      </w:r>
      <w:r w:rsidR="005D4A28" w:rsidRPr="002B6749">
        <w:rPr>
          <w:rFonts w:ascii="Times New Roman" w:hAnsi="Times New Roman" w:cs="Times New Roman"/>
          <w:lang w:val="bs-Latn-BA"/>
        </w:rPr>
        <w:t>po</w:t>
      </w:r>
      <w:r w:rsidR="00915B0F" w:rsidRPr="002B6749">
        <w:rPr>
          <w:rFonts w:ascii="Times New Roman" w:hAnsi="Times New Roman" w:cs="Times New Roman"/>
          <w:lang w:val="bs-Latn-BA"/>
        </w:rPr>
        <w:t>l</w:t>
      </w:r>
      <w:r w:rsidR="005D4A28" w:rsidRPr="002B6749">
        <w:rPr>
          <w:rFonts w:ascii="Times New Roman" w:hAnsi="Times New Roman" w:cs="Times New Roman"/>
          <w:lang w:val="bs-Latn-BA"/>
        </w:rPr>
        <w:t>ugodišnje.</w:t>
      </w:r>
      <w:r w:rsidR="00BA4D16" w:rsidRPr="002B6749">
        <w:rPr>
          <w:rFonts w:ascii="Times New Roman" w:hAnsi="Times New Roman" w:cs="Times New Roman"/>
          <w:lang w:val="bs-Latn-BA"/>
        </w:rPr>
        <w:t xml:space="preserve"> </w:t>
      </w:r>
    </w:p>
    <w:p w14:paraId="4F02174F" w14:textId="17EBC615" w:rsidR="00915B0F" w:rsidRPr="002B6749" w:rsidRDefault="00915B0F" w:rsidP="00F25723">
      <w:pPr>
        <w:pStyle w:val="Default"/>
        <w:numPr>
          <w:ilvl w:val="0"/>
          <w:numId w:val="19"/>
        </w:numPr>
        <w:rPr>
          <w:rFonts w:ascii="Times New Roman" w:hAnsi="Times New Roman" w:cs="Times New Roman"/>
          <w:lang w:val="bs-Latn-BA"/>
        </w:rPr>
      </w:pPr>
      <w:r w:rsidRPr="002B6749">
        <w:rPr>
          <w:rFonts w:ascii="Times New Roman" w:hAnsi="Times New Roman" w:cs="Times New Roman"/>
          <w:lang w:val="bs-Latn-BA"/>
        </w:rPr>
        <w:t xml:space="preserve">Uspostavit proces redovnog ažuriranja, </w:t>
      </w:r>
      <w:r w:rsidR="00B13D4A" w:rsidRPr="002B6749">
        <w:rPr>
          <w:rFonts w:ascii="Times New Roman" w:hAnsi="Times New Roman" w:cs="Times New Roman"/>
          <w:lang w:val="bs-Latn-BA"/>
        </w:rPr>
        <w:t>dijeljenja</w:t>
      </w:r>
      <w:r w:rsidRPr="002B6749">
        <w:rPr>
          <w:rFonts w:ascii="Times New Roman" w:hAnsi="Times New Roman" w:cs="Times New Roman"/>
          <w:lang w:val="bs-Latn-BA"/>
        </w:rPr>
        <w:t xml:space="preserve"> i unapređenja politika i procedura.</w:t>
      </w:r>
    </w:p>
    <w:p w14:paraId="533E556B" w14:textId="7A196CEA" w:rsidR="00915B0F" w:rsidRPr="002B6749" w:rsidRDefault="00915B0F" w:rsidP="00F25723">
      <w:pPr>
        <w:pStyle w:val="Default"/>
        <w:numPr>
          <w:ilvl w:val="0"/>
          <w:numId w:val="19"/>
        </w:numPr>
        <w:jc w:val="both"/>
        <w:rPr>
          <w:rFonts w:ascii="Times New Roman" w:hAnsi="Times New Roman" w:cs="Times New Roman"/>
          <w:lang w:val="bs-Latn-BA"/>
        </w:rPr>
      </w:pPr>
      <w:r w:rsidRPr="002B6749">
        <w:rPr>
          <w:rFonts w:ascii="Times New Roman" w:hAnsi="Times New Roman" w:cs="Times New Roman"/>
          <w:lang w:val="bs-Latn-BA"/>
        </w:rPr>
        <w:t xml:space="preserve">Organizovati obuke na temu komunikacija i odnosa s javnošću.  </w:t>
      </w:r>
    </w:p>
    <w:p w14:paraId="2975AC9E" w14:textId="071451DB" w:rsidR="00F14DF9" w:rsidRPr="002B6749" w:rsidRDefault="00F14DF9" w:rsidP="00F25723">
      <w:pPr>
        <w:pStyle w:val="Default"/>
        <w:numPr>
          <w:ilvl w:val="0"/>
          <w:numId w:val="19"/>
        </w:numPr>
        <w:jc w:val="both"/>
        <w:rPr>
          <w:rFonts w:ascii="Times New Roman" w:hAnsi="Times New Roman" w:cs="Times New Roman"/>
          <w:lang w:val="bs-Latn-BA"/>
        </w:rPr>
      </w:pPr>
      <w:r w:rsidRPr="002B6749">
        <w:rPr>
          <w:rFonts w:ascii="Times New Roman" w:hAnsi="Times New Roman" w:cs="Times New Roman"/>
          <w:lang w:val="bs-Latn-BA"/>
        </w:rPr>
        <w:t>Uv</w:t>
      </w:r>
      <w:r w:rsidR="00802060" w:rsidRPr="002B6749">
        <w:rPr>
          <w:rFonts w:ascii="Times New Roman" w:hAnsi="Times New Roman" w:cs="Times New Roman"/>
          <w:lang w:val="bs-Latn-BA"/>
        </w:rPr>
        <w:t xml:space="preserve">esti </w:t>
      </w:r>
      <w:r w:rsidRPr="002B6749">
        <w:rPr>
          <w:rFonts w:ascii="Times New Roman" w:hAnsi="Times New Roman" w:cs="Times New Roman"/>
          <w:lang w:val="bs-Latn-BA"/>
        </w:rPr>
        <w:t>sistem odgovora na elektronsku poštu u roku od najviše dva radna dana.</w:t>
      </w:r>
    </w:p>
    <w:p w14:paraId="6426396B" w14:textId="0EB6C207" w:rsidR="00F14DF9" w:rsidRDefault="00F14DF9" w:rsidP="00F25723">
      <w:pPr>
        <w:pStyle w:val="Default"/>
        <w:numPr>
          <w:ilvl w:val="0"/>
          <w:numId w:val="19"/>
        </w:numPr>
        <w:jc w:val="both"/>
        <w:rPr>
          <w:rFonts w:ascii="Times New Roman" w:hAnsi="Times New Roman" w:cs="Times New Roman"/>
          <w:lang w:val="bs-Latn-BA"/>
        </w:rPr>
      </w:pPr>
      <w:r w:rsidRPr="002B6749">
        <w:rPr>
          <w:rFonts w:ascii="Times New Roman" w:hAnsi="Times New Roman" w:cs="Times New Roman"/>
          <w:lang w:val="bs-Latn-BA"/>
        </w:rPr>
        <w:t>Uv</w:t>
      </w:r>
      <w:r w:rsidR="00802060" w:rsidRPr="002B6749">
        <w:rPr>
          <w:rFonts w:ascii="Times New Roman" w:hAnsi="Times New Roman" w:cs="Times New Roman"/>
          <w:lang w:val="bs-Latn-BA"/>
        </w:rPr>
        <w:t xml:space="preserve">esti </w:t>
      </w:r>
      <w:r w:rsidRPr="002B6749">
        <w:rPr>
          <w:rFonts w:ascii="Times New Roman" w:hAnsi="Times New Roman" w:cs="Times New Roman"/>
          <w:lang w:val="bs-Latn-BA"/>
        </w:rPr>
        <w:t>automatsk</w:t>
      </w:r>
      <w:r w:rsidR="00802060" w:rsidRPr="002B6749">
        <w:rPr>
          <w:rFonts w:ascii="Times New Roman" w:hAnsi="Times New Roman" w:cs="Times New Roman"/>
          <w:lang w:val="bs-Latn-BA"/>
        </w:rPr>
        <w:t>i</w:t>
      </w:r>
      <w:r w:rsidRPr="002B6749">
        <w:rPr>
          <w:rFonts w:ascii="Times New Roman" w:hAnsi="Times New Roman" w:cs="Times New Roman"/>
          <w:lang w:val="bs-Latn-BA"/>
        </w:rPr>
        <w:t xml:space="preserve"> odgovor na elektronsku poštu ukoliko je zaposleni odsutan sa posla (službeni put, godišnji odmor, bolovanje) uz informaciju ko ga </w:t>
      </w:r>
      <w:r w:rsidR="00B13D4A" w:rsidRPr="002B6749">
        <w:rPr>
          <w:rFonts w:ascii="Times New Roman" w:hAnsi="Times New Roman" w:cs="Times New Roman"/>
          <w:lang w:val="bs-Latn-BA"/>
        </w:rPr>
        <w:t>zamjenjuje</w:t>
      </w:r>
      <w:r w:rsidRPr="002B6749">
        <w:rPr>
          <w:rFonts w:ascii="Times New Roman" w:hAnsi="Times New Roman" w:cs="Times New Roman"/>
          <w:lang w:val="bs-Latn-BA"/>
        </w:rPr>
        <w:t xml:space="preserve"> i kontakt detalje. </w:t>
      </w:r>
    </w:p>
    <w:p w14:paraId="112E6D5F" w14:textId="2BDD6E92" w:rsidR="002D23AB" w:rsidRPr="002B6749" w:rsidRDefault="002D23AB" w:rsidP="00F25723">
      <w:pPr>
        <w:pStyle w:val="Default"/>
        <w:numPr>
          <w:ilvl w:val="0"/>
          <w:numId w:val="19"/>
        </w:numPr>
        <w:jc w:val="both"/>
        <w:rPr>
          <w:rFonts w:ascii="Times New Roman" w:hAnsi="Times New Roman" w:cs="Times New Roman"/>
          <w:lang w:val="bs-Latn-BA"/>
        </w:rPr>
      </w:pPr>
      <w:r>
        <w:rPr>
          <w:rFonts w:ascii="Times New Roman" w:hAnsi="Times New Roman" w:cs="Times New Roman"/>
          <w:lang w:val="bs-Latn-BA"/>
        </w:rPr>
        <w:t>Formirati radno mjesto za odnose s javnošću.</w:t>
      </w:r>
    </w:p>
    <w:p w14:paraId="68130FF5" w14:textId="77777777" w:rsidR="00E47C42" w:rsidRPr="002B6749" w:rsidRDefault="00E47C42" w:rsidP="00E47C42">
      <w:pPr>
        <w:pStyle w:val="Default"/>
        <w:jc w:val="both"/>
        <w:rPr>
          <w:rFonts w:ascii="Times New Roman" w:hAnsi="Times New Roman" w:cs="Times New Roman"/>
          <w:lang w:val="bs-Latn-BA"/>
        </w:rPr>
      </w:pPr>
    </w:p>
    <w:p w14:paraId="0CF4196F" w14:textId="70C10669" w:rsidR="00F25957" w:rsidRPr="002B6749" w:rsidRDefault="00915B0F" w:rsidP="00F25957">
      <w:pPr>
        <w:pStyle w:val="Default"/>
        <w:jc w:val="both"/>
        <w:rPr>
          <w:rFonts w:ascii="Times New Roman" w:hAnsi="Times New Roman" w:cs="Times New Roman"/>
          <w:b/>
          <w:bCs/>
          <w:lang w:val="bs-Latn-BA"/>
        </w:rPr>
      </w:pPr>
      <w:r w:rsidRPr="002B6749">
        <w:rPr>
          <w:rFonts w:ascii="Times New Roman" w:hAnsi="Times New Roman" w:cs="Times New Roman"/>
          <w:b/>
          <w:bCs/>
          <w:lang w:val="bs-Latn-BA"/>
        </w:rPr>
        <w:t xml:space="preserve">PROAKTIVNO </w:t>
      </w:r>
      <w:r w:rsidR="00F25957" w:rsidRPr="002B6749">
        <w:rPr>
          <w:rFonts w:ascii="Times New Roman" w:hAnsi="Times New Roman" w:cs="Times New Roman"/>
          <w:b/>
          <w:bCs/>
          <w:lang w:val="bs-Latn-BA"/>
        </w:rPr>
        <w:t>INFORMISANJE KORISNIKA</w:t>
      </w:r>
    </w:p>
    <w:p w14:paraId="0B807465"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Pripremiti pregled/infografiku o postojećim uslugama i kontakt detaljima.</w:t>
      </w:r>
    </w:p>
    <w:p w14:paraId="59FDFB97" w14:textId="77777777" w:rsidR="00F25957" w:rsidRPr="002B6749" w:rsidRDefault="00F25957" w:rsidP="00F25723">
      <w:pPr>
        <w:pStyle w:val="Default"/>
        <w:numPr>
          <w:ilvl w:val="0"/>
          <w:numId w:val="20"/>
        </w:numPr>
        <w:rPr>
          <w:rFonts w:ascii="Times New Roman" w:hAnsi="Times New Roman" w:cs="Times New Roman"/>
          <w:lang w:val="bs-Latn-BA"/>
        </w:rPr>
      </w:pPr>
      <w:r w:rsidRPr="002B6749">
        <w:rPr>
          <w:rFonts w:ascii="Times New Roman" w:hAnsi="Times New Roman" w:cs="Times New Roman"/>
          <w:lang w:val="bs-Latn-BA"/>
        </w:rPr>
        <w:t>Pripremiti pregled i promovisati postojeće mehanizme za neposredno učešće i angažman građana.</w:t>
      </w:r>
    </w:p>
    <w:p w14:paraId="7FA9B2D5"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Predstaviti informacije u formatu koji je jednostavan, razumljiv, lako dostupan.</w:t>
      </w:r>
    </w:p>
    <w:p w14:paraId="05051A30"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lastRenderedPageBreak/>
        <w:t>Podizati svijesti građana o nadležnostima lokalne uprave i kome se mogu obratiti za informacije.</w:t>
      </w:r>
    </w:p>
    <w:p w14:paraId="2FCA691F"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Učiniti informacije vidljivim u skladu sa potrebama građana imajući u vidu pol, godine, mjesto stanovanja i sl.</w:t>
      </w:r>
    </w:p>
    <w:p w14:paraId="554A1008"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Objavljivati informacije o uvaženim ili odbijenim prijedlozima građana sa odgovarajućim obrazloženjem kako bi se povećalo povjerenje građana u lokalnu upravu.</w:t>
      </w:r>
    </w:p>
    <w:p w14:paraId="1555DF73"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 xml:space="preserve">Informisati građane o javnim raspravama putem lokalnih medija, mjesnih zajednica, organizacija civilnog društva, itd. te obavezno adekvatno davanje povratne informacije građanima po završenim konsultacijama o uvaženim i odbijenim prijedlozima uz odgovarajuća obrazloženja. </w:t>
      </w:r>
    </w:p>
    <w:p w14:paraId="1A69EF69"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Kontinuirano informisati javnost o inicijativama pokrenutim od strane Privrednog savjeta kao i o njihovom statusu.</w:t>
      </w:r>
    </w:p>
    <w:p w14:paraId="06EF8E58" w14:textId="33BE41AF" w:rsidR="00F25723" w:rsidRPr="002B6749" w:rsidRDefault="00F25723" w:rsidP="00F25723">
      <w:pPr>
        <w:pStyle w:val="Default"/>
        <w:numPr>
          <w:ilvl w:val="0"/>
          <w:numId w:val="20"/>
        </w:numPr>
        <w:jc w:val="both"/>
        <w:rPr>
          <w:rFonts w:ascii="Times New Roman" w:hAnsi="Times New Roman" w:cs="Times New Roman"/>
          <w:color w:val="auto"/>
          <w:lang w:val="bs-Latn-BA"/>
        </w:rPr>
      </w:pPr>
      <w:r w:rsidRPr="002B6749">
        <w:rPr>
          <w:rFonts w:ascii="Times New Roman" w:hAnsi="Times New Roman" w:cs="Times New Roman"/>
          <w:lang w:val="bs-Latn-BA"/>
        </w:rPr>
        <w:t xml:space="preserve">Kontinuirano informisati javnost o inicijativama pokrenutim od strane </w:t>
      </w:r>
      <w:r w:rsidRPr="002B6749">
        <w:rPr>
          <w:rFonts w:ascii="Times New Roman" w:hAnsi="Times New Roman" w:cs="Times New Roman"/>
          <w:color w:val="auto"/>
          <w:lang w:val="bs-Latn-BA"/>
        </w:rPr>
        <w:t xml:space="preserve">Odbora za socio-ekonomski razvoj i Savjetodavnog odbora održive urbane mobilnosti u skladu sa planiranom dinamikom. </w:t>
      </w:r>
    </w:p>
    <w:p w14:paraId="6D123E32" w14:textId="73CA398A" w:rsidR="00F25957" w:rsidRPr="002B6749" w:rsidRDefault="00F25957" w:rsidP="00F25723">
      <w:pPr>
        <w:pStyle w:val="Default"/>
        <w:numPr>
          <w:ilvl w:val="0"/>
          <w:numId w:val="20"/>
        </w:numPr>
        <w:jc w:val="both"/>
        <w:rPr>
          <w:rFonts w:ascii="Times New Roman" w:hAnsi="Times New Roman" w:cs="Times New Roman"/>
          <w:color w:val="auto"/>
          <w:lang w:val="bs-Latn-BA"/>
        </w:rPr>
      </w:pPr>
      <w:r w:rsidRPr="002B6749">
        <w:rPr>
          <w:rFonts w:ascii="Times New Roman" w:hAnsi="Times New Roman" w:cs="Times New Roman"/>
          <w:color w:val="auto"/>
          <w:lang w:val="bs-Latn-BA"/>
        </w:rPr>
        <w:t>Kontinuirano informi</w:t>
      </w:r>
      <w:r w:rsidR="00F25723" w:rsidRPr="002B6749">
        <w:rPr>
          <w:rFonts w:ascii="Times New Roman" w:hAnsi="Times New Roman" w:cs="Times New Roman"/>
          <w:color w:val="auto"/>
          <w:lang w:val="bs-Latn-BA"/>
        </w:rPr>
        <w:t>s</w:t>
      </w:r>
      <w:r w:rsidRPr="002B6749">
        <w:rPr>
          <w:rFonts w:ascii="Times New Roman" w:hAnsi="Times New Roman" w:cs="Times New Roman"/>
          <w:color w:val="auto"/>
          <w:lang w:val="bs-Latn-BA"/>
        </w:rPr>
        <w:t>ati javnost i promovi</w:t>
      </w:r>
      <w:r w:rsidR="00F25723" w:rsidRPr="002B6749">
        <w:rPr>
          <w:rFonts w:ascii="Times New Roman" w:hAnsi="Times New Roman" w:cs="Times New Roman"/>
          <w:color w:val="auto"/>
          <w:lang w:val="bs-Latn-BA"/>
        </w:rPr>
        <w:t>s</w:t>
      </w:r>
      <w:r w:rsidRPr="002B6749">
        <w:rPr>
          <w:rFonts w:ascii="Times New Roman" w:hAnsi="Times New Roman" w:cs="Times New Roman"/>
          <w:color w:val="auto"/>
          <w:lang w:val="bs-Latn-BA"/>
        </w:rPr>
        <w:t>ati rad Savjetodavnog odbora građana.</w:t>
      </w:r>
    </w:p>
    <w:p w14:paraId="59C0D73D" w14:textId="77777777" w:rsidR="00F25957" w:rsidRPr="002B6749" w:rsidRDefault="00F25957" w:rsidP="00F25957">
      <w:pPr>
        <w:pStyle w:val="Default"/>
        <w:jc w:val="both"/>
        <w:rPr>
          <w:rFonts w:ascii="Times New Roman" w:hAnsi="Times New Roman" w:cs="Times New Roman"/>
          <w:lang w:val="bs-Latn-BA"/>
        </w:rPr>
      </w:pPr>
    </w:p>
    <w:p w14:paraId="1B843130" w14:textId="77777777" w:rsidR="00F25957" w:rsidRPr="002B6749" w:rsidRDefault="00F25957" w:rsidP="00F25957">
      <w:pPr>
        <w:pStyle w:val="Default"/>
        <w:jc w:val="both"/>
        <w:rPr>
          <w:rFonts w:ascii="Times New Roman" w:hAnsi="Times New Roman" w:cs="Times New Roman"/>
          <w:b/>
          <w:bCs/>
          <w:lang w:val="bs-Latn-BA"/>
        </w:rPr>
      </w:pPr>
      <w:r w:rsidRPr="002B6749">
        <w:rPr>
          <w:rFonts w:ascii="Times New Roman" w:hAnsi="Times New Roman" w:cs="Times New Roman"/>
          <w:b/>
          <w:bCs/>
          <w:lang w:val="bs-Latn-BA"/>
        </w:rPr>
        <w:t xml:space="preserve">UKLJUČENOST ZAJEDNICE </w:t>
      </w:r>
    </w:p>
    <w:p w14:paraId="395FB2AA"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Koristiti različite komunikacijske kanale i alate kako bi se animirali građani da se aktivno uključe u proces kreiranja politika i odlučivanja.</w:t>
      </w:r>
    </w:p>
    <w:p w14:paraId="2755EE63" w14:textId="300E4F41"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Poticati građane i privrednike da koriste elektronsku poštu i online alate komunikacije sa predstavnicima lokalne uprave kako bi se unaprijedila efikasnost, povećala transparentnost i ostvarile uštede vremena i troškova.</w:t>
      </w:r>
    </w:p>
    <w:p w14:paraId="26A72282"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Unaprijediti saradnju sa organizacijama civilnog društva u cilju efikasnije razmjene informacija sa svojim članovima o aktivnostima od javnog značaja.</w:t>
      </w:r>
    </w:p>
    <w:p w14:paraId="5C921E6D"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 xml:space="preserve">Održavati redovne sastanke Privrednog savjeta i informisati privrednike o aktivnostima lokalne uprave na unapređenju uslova za razvoj lokalne ekonomije (takse, porezi, prilike za investiranje, poticaji, itd.) </w:t>
      </w:r>
    </w:p>
    <w:p w14:paraId="6CA61FC6"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Uključiti Savjetodavni odbor građana u procese donošenja odluka i promovisati njegove uloge posebno isticati mogućnosti i načine učešća žena, mladih i drugih marginalizovanih grupa kao i aktivnosti i inicijative,  koje se odnose na unapređenje rodne ravnopravnosti i socijalne inkluzije.</w:t>
      </w:r>
    </w:p>
    <w:p w14:paraId="3C1DE983" w14:textId="70D33620"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t xml:space="preserve">Održavati saradnju sa mjesnim zajednicama (vodstva) i građanima koji tu gravitiraju na način da se komunikacija odvija građanin-mjesna zajednica-grad i obrnuto kod povratne informacije. </w:t>
      </w:r>
    </w:p>
    <w:p w14:paraId="629426B9" w14:textId="77777777" w:rsidR="00F25957" w:rsidRPr="002B6749" w:rsidRDefault="00F25957" w:rsidP="00F25723">
      <w:pPr>
        <w:pStyle w:val="Default"/>
        <w:numPr>
          <w:ilvl w:val="0"/>
          <w:numId w:val="20"/>
        </w:numPr>
        <w:jc w:val="both"/>
        <w:rPr>
          <w:rFonts w:ascii="Times New Roman" w:hAnsi="Times New Roman" w:cs="Times New Roman"/>
          <w:lang w:val="bs-Latn-BA"/>
        </w:rPr>
      </w:pPr>
      <w:r w:rsidRPr="002B6749">
        <w:rPr>
          <w:rFonts w:ascii="Times New Roman" w:hAnsi="Times New Roman" w:cs="Times New Roman"/>
          <w:lang w:val="bs-Latn-BA"/>
        </w:rPr>
        <w:lastRenderedPageBreak/>
        <w:t>Osigurati mehanizam za povratnu informaciju prema mjesnim zajednicama.</w:t>
      </w:r>
    </w:p>
    <w:p w14:paraId="41A52AE9" w14:textId="41FE9274" w:rsidR="006A00E0" w:rsidRPr="002B6749" w:rsidRDefault="006A00E0" w:rsidP="00F25723">
      <w:pPr>
        <w:pStyle w:val="Default"/>
        <w:numPr>
          <w:ilvl w:val="0"/>
          <w:numId w:val="20"/>
        </w:numPr>
        <w:jc w:val="both"/>
        <w:rPr>
          <w:rFonts w:ascii="Times New Roman" w:hAnsi="Times New Roman" w:cs="Times New Roman"/>
          <w:color w:val="auto"/>
          <w:lang w:val="bs-Latn-BA"/>
        </w:rPr>
      </w:pPr>
      <w:r w:rsidRPr="002B6749">
        <w:rPr>
          <w:rFonts w:ascii="Times New Roman" w:hAnsi="Times New Roman" w:cs="Times New Roman"/>
          <w:color w:val="auto"/>
          <w:lang w:val="bs-Latn-BA"/>
        </w:rPr>
        <w:t xml:space="preserve">Održavati sastanke Odbora za socio-ekonomski razvoj i Savjetodavnog odbora održive urbane mobilnosti u skladu sa planiranom dinamikom. </w:t>
      </w:r>
    </w:p>
    <w:p w14:paraId="46B4F82C" w14:textId="43F24DF3" w:rsidR="00543E39" w:rsidRPr="002B6749" w:rsidRDefault="00543E39" w:rsidP="00F25723">
      <w:pPr>
        <w:pStyle w:val="Default"/>
        <w:numPr>
          <w:ilvl w:val="0"/>
          <w:numId w:val="20"/>
        </w:numPr>
        <w:jc w:val="both"/>
        <w:rPr>
          <w:rFonts w:ascii="Times New Roman" w:hAnsi="Times New Roman" w:cs="Times New Roman"/>
          <w:color w:val="auto"/>
          <w:lang w:val="bs-Latn-BA"/>
        </w:rPr>
      </w:pPr>
      <w:r w:rsidRPr="002B6749">
        <w:rPr>
          <w:rFonts w:ascii="Times New Roman" w:hAnsi="Times New Roman" w:cs="Times New Roman"/>
          <w:color w:val="auto"/>
          <w:lang w:val="bs-Latn-BA"/>
        </w:rPr>
        <w:t xml:space="preserve">U Godišnjem komunikacijskom planu jasno definisati ponašanja, odluke ili radnje koje </w:t>
      </w:r>
      <w:r w:rsidR="00B411AE" w:rsidRPr="002B6749">
        <w:rPr>
          <w:rFonts w:ascii="Times New Roman" w:hAnsi="Times New Roman" w:cs="Times New Roman"/>
          <w:color w:val="auto"/>
          <w:lang w:val="bs-Latn-BA"/>
        </w:rPr>
        <w:t>G</w:t>
      </w:r>
      <w:r w:rsidR="004B026A" w:rsidRPr="002B6749">
        <w:rPr>
          <w:rFonts w:ascii="Times New Roman" w:hAnsi="Times New Roman" w:cs="Times New Roman"/>
          <w:color w:val="auto"/>
          <w:lang w:val="bs-Latn-BA"/>
        </w:rPr>
        <w:t>rad</w:t>
      </w:r>
      <w:r w:rsidRPr="002B6749">
        <w:rPr>
          <w:rFonts w:ascii="Times New Roman" w:hAnsi="Times New Roman" w:cs="Times New Roman"/>
          <w:color w:val="auto"/>
          <w:lang w:val="bs-Latn-BA"/>
        </w:rPr>
        <w:t xml:space="preserve"> želi promovisati građanima i drugim akterima. Na primjer, to može biti veće učešće građana u javnim raspravama, pristup specifičnim uslugama ili ciljevi poput zaštite okoliša. To će omogućiti da </w:t>
      </w:r>
      <w:r w:rsidR="00B411AE" w:rsidRPr="002B6749">
        <w:rPr>
          <w:rFonts w:ascii="Times New Roman" w:hAnsi="Times New Roman" w:cs="Times New Roman"/>
          <w:color w:val="auto"/>
          <w:lang w:val="bs-Latn-BA"/>
        </w:rPr>
        <w:t>Grad</w:t>
      </w:r>
      <w:r w:rsidRPr="002B6749">
        <w:rPr>
          <w:rFonts w:ascii="Times New Roman" w:hAnsi="Times New Roman" w:cs="Times New Roman"/>
          <w:color w:val="auto"/>
          <w:lang w:val="bs-Latn-BA"/>
        </w:rPr>
        <w:t xml:space="preserve"> usmjeri svoje komunikacijske napore na akcije i ponašanja koja želi promovisati građanima.</w:t>
      </w:r>
    </w:p>
    <w:p w14:paraId="75F15774" w14:textId="77777777" w:rsidR="00543E39" w:rsidRPr="002B6749" w:rsidRDefault="00543E39" w:rsidP="00543E39">
      <w:pPr>
        <w:pStyle w:val="Default"/>
        <w:ind w:left="720"/>
        <w:jc w:val="both"/>
        <w:rPr>
          <w:rFonts w:ascii="Times New Roman" w:hAnsi="Times New Roman" w:cs="Times New Roman"/>
          <w:lang w:val="bs-Latn-BA"/>
        </w:rPr>
      </w:pPr>
    </w:p>
    <w:p w14:paraId="4BF4EAC5" w14:textId="77777777" w:rsidR="00930684" w:rsidRPr="002B6749" w:rsidRDefault="00930684" w:rsidP="00930684">
      <w:pPr>
        <w:pStyle w:val="Default"/>
        <w:jc w:val="both"/>
        <w:rPr>
          <w:rFonts w:ascii="Times New Roman" w:hAnsi="Times New Roman" w:cs="Times New Roman"/>
          <w:b/>
          <w:bCs/>
          <w:lang w:val="bs-Latn-BA"/>
        </w:rPr>
      </w:pPr>
      <w:r w:rsidRPr="002B6749">
        <w:rPr>
          <w:rFonts w:ascii="Times New Roman" w:hAnsi="Times New Roman" w:cs="Times New Roman"/>
          <w:b/>
          <w:bCs/>
          <w:lang w:val="bs-Latn-BA"/>
        </w:rPr>
        <w:t xml:space="preserve">INTEGRISATI RODNU RAVNOPRAVNOST I SOCIJALNU UKLJUČENOST </w:t>
      </w:r>
    </w:p>
    <w:p w14:paraId="0DDF5545" w14:textId="77777777" w:rsidR="00930684" w:rsidRPr="002B6749" w:rsidRDefault="0093068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Promovisati mjere, aktivnosti i projekte koji se odnose na unapređenje rodne ravnopravnosti i socijalne inkluzije.</w:t>
      </w:r>
    </w:p>
    <w:p w14:paraId="4BD6F967" w14:textId="77777777" w:rsidR="00930684" w:rsidRPr="002B6749" w:rsidRDefault="00930684" w:rsidP="00F25723">
      <w:pPr>
        <w:pStyle w:val="ListParagraph"/>
        <w:numPr>
          <w:ilvl w:val="0"/>
          <w:numId w:val="7"/>
        </w:num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Uspostaviti forume za razmjenu ideja i mišljenja uključujući okrugle stolove, priredbe, različite događaje kako bi osigurali da se čuju glasovi i promišljanja različitih slojeva društva.</w:t>
      </w:r>
    </w:p>
    <w:p w14:paraId="112ACD3F" w14:textId="77777777" w:rsidR="00930684" w:rsidRPr="002B6749" w:rsidRDefault="0093068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Unaprijediti mehanizme informisanja žena o njihovim pravima na tržištu rada i prilikama za zapošljavanje i samozapošljavanje.</w:t>
      </w:r>
    </w:p>
    <w:p w14:paraId="3210A1C9" w14:textId="77777777" w:rsidR="00930684" w:rsidRPr="002B6749" w:rsidRDefault="0093068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 xml:space="preserve">Distribuirati materijale ranjivim grupama putem svih dostupnih digitalnih kanala i printanim putem, imajući u vidu njihove potrebe. </w:t>
      </w:r>
    </w:p>
    <w:p w14:paraId="431B62D4" w14:textId="77777777" w:rsidR="00930684" w:rsidRPr="002B6749" w:rsidRDefault="0093068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 xml:space="preserve">Kad god je moguće digitalne informacije objaviti u formatu koji je pristupačan slijepim i slabovidim licima. </w:t>
      </w:r>
    </w:p>
    <w:p w14:paraId="0CAB2B72" w14:textId="6BD3CACA" w:rsidR="00930684" w:rsidRPr="002B6749" w:rsidRDefault="0093068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 xml:space="preserve">Uključiti marginalizovane grupe kroz identifikovanje i redovnu komunikaciju sa Centrom za socijalni rad, strukovnim udruženjima, mjesnim zajednicama, uticajnim osobama u zajednici, organizacijama civilnog društva koja rade na rodnoj ravnopravnosti i socijalnoj inkluziji, organizacija i institucija koje pružaju usluge socijalne zaštite, neformalnog obrazovanja, poljoprivredna udruženja, a kako bi se došlo do žena koje žive u seoskim, udaljenim sredinama, ženama sa invaliditetom i drugim specifičnim grupama. </w:t>
      </w:r>
    </w:p>
    <w:p w14:paraId="1DAE7262" w14:textId="62DB4F56" w:rsidR="00930684" w:rsidRPr="002B6749" w:rsidRDefault="0093068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Izbjegavati stereotipe i šaljući</w:t>
      </w:r>
      <w:r w:rsidR="00B13D4A" w:rsidRPr="002B6749">
        <w:rPr>
          <w:rFonts w:ascii="Times New Roman" w:hAnsi="Times New Roman" w:cs="Times New Roman"/>
          <w:lang w:val="bs-Latn-BA"/>
        </w:rPr>
        <w:t xml:space="preserve"> </w:t>
      </w:r>
      <w:r w:rsidRPr="002B6749">
        <w:rPr>
          <w:rFonts w:ascii="Times New Roman" w:hAnsi="Times New Roman" w:cs="Times New Roman"/>
          <w:lang w:val="bs-Latn-BA"/>
        </w:rPr>
        <w:t xml:space="preserve"> poruke koje pomiču granice onoga što se obično smatra isključivo ženskim ili muškim ulogama. </w:t>
      </w:r>
    </w:p>
    <w:p w14:paraId="4866D565" w14:textId="77777777" w:rsidR="00930684" w:rsidRPr="002B6749" w:rsidRDefault="0093068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Educirati starije osobe o njihovim pravima i dostupnim oblicima zaštite.</w:t>
      </w:r>
    </w:p>
    <w:p w14:paraId="2C155B95" w14:textId="02BE8AB1" w:rsidR="00930684" w:rsidRPr="002B6749" w:rsidRDefault="0093068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Razvrstavati podatke po polu i drugim socio-demografskim karakteristikama.</w:t>
      </w:r>
    </w:p>
    <w:p w14:paraId="4A673F71" w14:textId="77777777" w:rsidR="00930684" w:rsidRPr="002B6749" w:rsidRDefault="0093068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Razmjenjivati informacije značajne za rodnu ravnopravnost i socijalnu inkluziju.</w:t>
      </w:r>
    </w:p>
    <w:p w14:paraId="6648B11E" w14:textId="77777777" w:rsidR="00B405EF" w:rsidRPr="002B6749" w:rsidRDefault="00B405EF" w:rsidP="00930684">
      <w:pPr>
        <w:pStyle w:val="Default"/>
        <w:jc w:val="both"/>
        <w:rPr>
          <w:rFonts w:ascii="Times New Roman" w:hAnsi="Times New Roman" w:cs="Times New Roman"/>
          <w:lang w:val="bs-Latn-BA"/>
        </w:rPr>
      </w:pPr>
    </w:p>
    <w:p w14:paraId="768C4E5B" w14:textId="77777777" w:rsidR="0058265E" w:rsidRDefault="0058265E">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74165690" w14:textId="0E0525EB" w:rsidR="00E47C42" w:rsidRPr="002B6749" w:rsidRDefault="00626AA4" w:rsidP="00E47C42">
      <w:pPr>
        <w:spacing w:after="0" w:line="240" w:lineRule="auto"/>
        <w:rPr>
          <w:rFonts w:ascii="Times New Roman" w:hAnsi="Times New Roman" w:cs="Times New Roman"/>
          <w:b/>
          <w:bCs/>
          <w:sz w:val="24"/>
          <w:szCs w:val="24"/>
        </w:rPr>
      </w:pPr>
      <w:r w:rsidRPr="002B6749">
        <w:rPr>
          <w:rFonts w:ascii="Times New Roman" w:hAnsi="Times New Roman" w:cs="Times New Roman"/>
          <w:b/>
          <w:bCs/>
          <w:sz w:val="24"/>
          <w:szCs w:val="24"/>
        </w:rPr>
        <w:lastRenderedPageBreak/>
        <w:t xml:space="preserve">OSIGURATI </w:t>
      </w:r>
      <w:r w:rsidR="00E47C42" w:rsidRPr="002B6749">
        <w:rPr>
          <w:rFonts w:ascii="Times New Roman" w:hAnsi="Times New Roman" w:cs="Times New Roman"/>
          <w:b/>
          <w:bCs/>
          <w:sz w:val="24"/>
          <w:szCs w:val="24"/>
        </w:rPr>
        <w:t xml:space="preserve">TRANSPARENTNOST </w:t>
      </w:r>
    </w:p>
    <w:p w14:paraId="79B82066" w14:textId="77777777" w:rsidR="00B15654" w:rsidRPr="002B6749" w:rsidRDefault="00B15654"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Osigurati da su sve informacije javno dostupne kako bi se jačalo povjerenje u lokalnu upravu.</w:t>
      </w:r>
    </w:p>
    <w:p w14:paraId="27BFDF85" w14:textId="3B5AE4F1" w:rsidR="00B15654" w:rsidRPr="002B6749" w:rsidRDefault="00F25957"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Usvojiti Pan integriteta i p</w:t>
      </w:r>
      <w:r w:rsidR="00B15654" w:rsidRPr="002B6749">
        <w:rPr>
          <w:rFonts w:ascii="Times New Roman" w:hAnsi="Times New Roman" w:cs="Times New Roman"/>
          <w:lang w:val="bs-Latn-BA"/>
        </w:rPr>
        <w:t>romovi</w:t>
      </w:r>
      <w:r w:rsidR="00B95C7C" w:rsidRPr="002B6749">
        <w:rPr>
          <w:rFonts w:ascii="Times New Roman" w:hAnsi="Times New Roman" w:cs="Times New Roman"/>
          <w:lang w:val="bs-Latn-BA"/>
        </w:rPr>
        <w:t>s</w:t>
      </w:r>
      <w:r w:rsidR="00B15654" w:rsidRPr="002B6749">
        <w:rPr>
          <w:rFonts w:ascii="Times New Roman" w:hAnsi="Times New Roman" w:cs="Times New Roman"/>
          <w:lang w:val="bs-Latn-BA"/>
        </w:rPr>
        <w:t>ati mehanizme za prijavu korupcije.</w:t>
      </w:r>
    </w:p>
    <w:p w14:paraId="17A508AA" w14:textId="77777777" w:rsidR="00E47C42" w:rsidRPr="002B6749" w:rsidRDefault="00E47C42" w:rsidP="00930684">
      <w:pPr>
        <w:spacing w:after="0" w:line="240" w:lineRule="auto"/>
        <w:rPr>
          <w:rFonts w:ascii="Times New Roman" w:hAnsi="Times New Roman" w:cs="Times New Roman"/>
          <w:sz w:val="24"/>
          <w:szCs w:val="24"/>
        </w:rPr>
      </w:pPr>
    </w:p>
    <w:p w14:paraId="314A1084" w14:textId="5E4530D9" w:rsidR="00E47C42" w:rsidRPr="002B6749" w:rsidRDefault="00626AA4" w:rsidP="00E47C42">
      <w:pPr>
        <w:spacing w:after="0" w:line="240" w:lineRule="auto"/>
        <w:rPr>
          <w:rFonts w:ascii="Times New Roman" w:hAnsi="Times New Roman" w:cs="Times New Roman"/>
          <w:b/>
          <w:bCs/>
          <w:sz w:val="24"/>
          <w:szCs w:val="24"/>
        </w:rPr>
      </w:pPr>
      <w:r w:rsidRPr="002B6749">
        <w:rPr>
          <w:rFonts w:ascii="Times New Roman" w:hAnsi="Times New Roman" w:cs="Times New Roman"/>
          <w:b/>
          <w:bCs/>
          <w:sz w:val="24"/>
          <w:szCs w:val="24"/>
        </w:rPr>
        <w:t>KORI</w:t>
      </w:r>
      <w:r w:rsidR="0058307C" w:rsidRPr="002B6749">
        <w:rPr>
          <w:rFonts w:ascii="Times New Roman" w:hAnsi="Times New Roman" w:cs="Times New Roman"/>
          <w:b/>
          <w:bCs/>
          <w:sz w:val="24"/>
          <w:szCs w:val="24"/>
        </w:rPr>
        <w:t>Š</w:t>
      </w:r>
      <w:r w:rsidRPr="002B6749">
        <w:rPr>
          <w:rFonts w:ascii="Times New Roman" w:hAnsi="Times New Roman" w:cs="Times New Roman"/>
          <w:b/>
          <w:bCs/>
          <w:sz w:val="24"/>
          <w:szCs w:val="24"/>
        </w:rPr>
        <w:t xml:space="preserve">TENJE </w:t>
      </w:r>
      <w:r w:rsidR="00E47C42" w:rsidRPr="002B6749">
        <w:rPr>
          <w:rFonts w:ascii="Times New Roman" w:hAnsi="Times New Roman" w:cs="Times New Roman"/>
          <w:b/>
          <w:bCs/>
          <w:sz w:val="24"/>
          <w:szCs w:val="24"/>
        </w:rPr>
        <w:t>DIGITALN</w:t>
      </w:r>
      <w:r w:rsidRPr="002B6749">
        <w:rPr>
          <w:rFonts w:ascii="Times New Roman" w:hAnsi="Times New Roman" w:cs="Times New Roman"/>
          <w:b/>
          <w:bCs/>
          <w:sz w:val="24"/>
          <w:szCs w:val="24"/>
        </w:rPr>
        <w:t>IH ALATA I DRUŠTVENIH MREŽA</w:t>
      </w:r>
    </w:p>
    <w:p w14:paraId="2F3AA350" w14:textId="3EF22C58" w:rsidR="00805D7D" w:rsidRPr="002B6749" w:rsidRDefault="00DA13BA"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 xml:space="preserve">Promovisati </w:t>
      </w:r>
      <w:r w:rsidR="00805D7D" w:rsidRPr="002B6749">
        <w:rPr>
          <w:rFonts w:ascii="Times New Roman" w:hAnsi="Times New Roman" w:cs="Times New Roman"/>
          <w:lang w:val="bs-Latn-BA"/>
        </w:rPr>
        <w:t xml:space="preserve">korištenje </w:t>
      </w:r>
      <w:r w:rsidR="00201809" w:rsidRPr="002B6749">
        <w:rPr>
          <w:rFonts w:ascii="Times New Roman" w:hAnsi="Times New Roman" w:cs="Times New Roman"/>
          <w:lang w:val="bs-Latn-BA"/>
        </w:rPr>
        <w:t xml:space="preserve">elektronske pošte za komunikaciju sa </w:t>
      </w:r>
      <w:r w:rsidR="00B411AE" w:rsidRPr="002B6749">
        <w:rPr>
          <w:rFonts w:ascii="Times New Roman" w:hAnsi="Times New Roman" w:cs="Times New Roman"/>
          <w:lang w:val="bs-Latn-BA"/>
        </w:rPr>
        <w:t>građanima</w:t>
      </w:r>
      <w:r w:rsidR="003A1CB0" w:rsidRPr="002B6749">
        <w:rPr>
          <w:rFonts w:ascii="Times New Roman" w:hAnsi="Times New Roman" w:cs="Times New Roman"/>
          <w:lang w:val="bs-Latn-BA"/>
        </w:rPr>
        <w:t>.</w:t>
      </w:r>
    </w:p>
    <w:p w14:paraId="4A6BF412" w14:textId="72667AE2" w:rsidR="003A1CB0" w:rsidRPr="002B6749" w:rsidRDefault="003A1CB0"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Unaprijediti zvaničnu internet stranicu Grada sa informacijama o postup</w:t>
      </w:r>
      <w:r w:rsidR="00915B0F" w:rsidRPr="002B6749">
        <w:rPr>
          <w:rFonts w:ascii="Times New Roman" w:hAnsi="Times New Roman" w:cs="Times New Roman"/>
          <w:lang w:val="bs-Latn-BA"/>
        </w:rPr>
        <w:t>cim</w:t>
      </w:r>
      <w:r w:rsidRPr="002B6749">
        <w:rPr>
          <w:rFonts w:ascii="Times New Roman" w:hAnsi="Times New Roman" w:cs="Times New Roman"/>
          <w:lang w:val="bs-Latn-BA"/>
        </w:rPr>
        <w:t xml:space="preserve"> izdavanja </w:t>
      </w:r>
      <w:r w:rsidR="00915B0F" w:rsidRPr="002B6749">
        <w:rPr>
          <w:rFonts w:ascii="Times New Roman" w:hAnsi="Times New Roman" w:cs="Times New Roman"/>
          <w:lang w:val="bs-Latn-BA"/>
        </w:rPr>
        <w:t>dozvola i pružanja ostalih</w:t>
      </w:r>
      <w:r w:rsidRPr="002B6749">
        <w:rPr>
          <w:rFonts w:ascii="Times New Roman" w:hAnsi="Times New Roman" w:cs="Times New Roman"/>
          <w:lang w:val="bs-Latn-BA"/>
        </w:rPr>
        <w:t xml:space="preserve"> usluga.</w:t>
      </w:r>
    </w:p>
    <w:p w14:paraId="16E61162" w14:textId="77777777" w:rsidR="00455843" w:rsidRPr="002B6749" w:rsidRDefault="00455843"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Jednom godišnje ažurirati informativne i promotivne materijale i osigurati da su dostupni na web stranicama Grada i drugih institucija koje su u kontaktu sa investitorima.</w:t>
      </w:r>
    </w:p>
    <w:p w14:paraId="785C5DC7" w14:textId="077192B5" w:rsidR="003A1CB0" w:rsidRPr="002B6749" w:rsidRDefault="00E47C42"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Promovisa</w:t>
      </w:r>
      <w:r w:rsidR="00455843" w:rsidRPr="002B6749">
        <w:rPr>
          <w:rFonts w:ascii="Times New Roman" w:hAnsi="Times New Roman" w:cs="Times New Roman"/>
          <w:lang w:val="bs-Latn-BA"/>
        </w:rPr>
        <w:t xml:space="preserve">ti </w:t>
      </w:r>
      <w:r w:rsidRPr="002B6749">
        <w:rPr>
          <w:rFonts w:ascii="Times New Roman" w:hAnsi="Times New Roman" w:cs="Times New Roman"/>
          <w:lang w:val="bs-Latn-BA"/>
        </w:rPr>
        <w:t>aktivnosti Privrednog savjeta</w:t>
      </w:r>
      <w:r w:rsidR="00F25723" w:rsidRPr="002B6749">
        <w:rPr>
          <w:rFonts w:ascii="Times New Roman" w:hAnsi="Times New Roman" w:cs="Times New Roman"/>
          <w:lang w:val="bs-Latn-BA"/>
        </w:rPr>
        <w:t xml:space="preserve">, </w:t>
      </w:r>
      <w:r w:rsidR="003A1CB0" w:rsidRPr="002B6749">
        <w:rPr>
          <w:rFonts w:ascii="Times New Roman" w:hAnsi="Times New Roman" w:cs="Times New Roman"/>
          <w:lang w:val="bs-Latn-BA"/>
        </w:rPr>
        <w:t>Savjetodavnog odbora građana</w:t>
      </w:r>
      <w:r w:rsidR="00F25723" w:rsidRPr="002B6749">
        <w:rPr>
          <w:rFonts w:ascii="Times New Roman" w:hAnsi="Times New Roman" w:cs="Times New Roman"/>
          <w:lang w:val="bs-Latn-BA"/>
        </w:rPr>
        <w:t xml:space="preserve">, </w:t>
      </w:r>
      <w:r w:rsidR="00F25723" w:rsidRPr="002B6749">
        <w:rPr>
          <w:rFonts w:ascii="Times New Roman" w:hAnsi="Times New Roman" w:cs="Times New Roman"/>
          <w:color w:val="auto"/>
          <w:lang w:val="bs-Latn-BA"/>
        </w:rPr>
        <w:t>Odbora za socio-ekonomski razvoj, Savjetodavnog odbora održive urbane mobilnosti</w:t>
      </w:r>
      <w:r w:rsidR="00F25723" w:rsidRPr="002B6749">
        <w:rPr>
          <w:rFonts w:ascii="Times New Roman" w:hAnsi="Times New Roman" w:cs="Times New Roman"/>
          <w:lang w:val="bs-Latn-BA"/>
        </w:rPr>
        <w:t xml:space="preserve"> i drugih tijela </w:t>
      </w:r>
      <w:r w:rsidR="002D04A2" w:rsidRPr="002B6749">
        <w:rPr>
          <w:rFonts w:ascii="Times New Roman" w:hAnsi="Times New Roman" w:cs="Times New Roman"/>
          <w:lang w:val="bs-Latn-BA"/>
        </w:rPr>
        <w:t>redovnim ažuriranjem web stranice</w:t>
      </w:r>
      <w:r w:rsidR="00D91DE8" w:rsidRPr="002B6749">
        <w:rPr>
          <w:rFonts w:ascii="Times New Roman" w:hAnsi="Times New Roman" w:cs="Times New Roman"/>
          <w:lang w:val="bs-Latn-BA"/>
        </w:rPr>
        <w:t xml:space="preserve"> i svih podsekcija.</w:t>
      </w:r>
    </w:p>
    <w:p w14:paraId="4021E519" w14:textId="093C998B" w:rsidR="003A1CB0" w:rsidRPr="002B6749" w:rsidRDefault="003A1CB0"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 xml:space="preserve">Koristiti vizuale, infografike kako bi se skrenula pažnja ciljnih grupa na teme od javnog značaja – kao </w:t>
      </w:r>
      <w:r w:rsidR="00B13D4A" w:rsidRPr="002B6749">
        <w:rPr>
          <w:rFonts w:ascii="Times New Roman" w:hAnsi="Times New Roman" w:cs="Times New Roman"/>
          <w:lang w:val="bs-Latn-BA"/>
        </w:rPr>
        <w:t>na primjer</w:t>
      </w:r>
      <w:r w:rsidRPr="002B6749">
        <w:rPr>
          <w:rFonts w:ascii="Times New Roman" w:hAnsi="Times New Roman" w:cs="Times New Roman"/>
          <w:lang w:val="bs-Latn-BA"/>
        </w:rPr>
        <w:t xml:space="preserve"> o uslugama, rokovima, obavještenjima.</w:t>
      </w:r>
    </w:p>
    <w:p w14:paraId="2306AFE3" w14:textId="439D4156" w:rsidR="002D04A2" w:rsidRPr="002B6749" w:rsidRDefault="002D04A2"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K</w:t>
      </w:r>
      <w:r w:rsidR="00930684" w:rsidRPr="002B6749">
        <w:rPr>
          <w:rFonts w:ascii="Times New Roman" w:hAnsi="Times New Roman" w:cs="Times New Roman"/>
          <w:lang w:val="bs-Latn-BA"/>
        </w:rPr>
        <w:t xml:space="preserve">reirati naloge na društvenim </w:t>
      </w:r>
      <w:r w:rsidRPr="002B6749">
        <w:rPr>
          <w:rFonts w:ascii="Times New Roman" w:hAnsi="Times New Roman" w:cs="Times New Roman"/>
          <w:lang w:val="bs-Latn-BA"/>
        </w:rPr>
        <w:t>mrež</w:t>
      </w:r>
      <w:r w:rsidR="00455843" w:rsidRPr="002B6749">
        <w:rPr>
          <w:rFonts w:ascii="Times New Roman" w:hAnsi="Times New Roman" w:cs="Times New Roman"/>
          <w:lang w:val="bs-Latn-BA"/>
        </w:rPr>
        <w:t>e</w:t>
      </w:r>
      <w:r w:rsidRPr="002B6749">
        <w:rPr>
          <w:rFonts w:ascii="Times New Roman" w:hAnsi="Times New Roman" w:cs="Times New Roman"/>
          <w:lang w:val="bs-Latn-BA"/>
        </w:rPr>
        <w:t xml:space="preserve"> kako bi se informisale </w:t>
      </w:r>
      <w:r w:rsidR="003A1CB0" w:rsidRPr="002B6749">
        <w:rPr>
          <w:rFonts w:ascii="Times New Roman" w:hAnsi="Times New Roman" w:cs="Times New Roman"/>
          <w:lang w:val="bs-Latn-BA"/>
        </w:rPr>
        <w:t xml:space="preserve">sve </w:t>
      </w:r>
      <w:r w:rsidRPr="002B6749">
        <w:rPr>
          <w:rFonts w:ascii="Times New Roman" w:hAnsi="Times New Roman" w:cs="Times New Roman"/>
          <w:lang w:val="bs-Latn-BA"/>
        </w:rPr>
        <w:t>ciljne grupe</w:t>
      </w:r>
      <w:r w:rsidR="00B411AE" w:rsidRPr="002B6749">
        <w:rPr>
          <w:rFonts w:ascii="Times New Roman" w:hAnsi="Times New Roman" w:cs="Times New Roman"/>
          <w:lang w:val="bs-Latn-BA"/>
        </w:rPr>
        <w:t>.</w:t>
      </w:r>
    </w:p>
    <w:p w14:paraId="5296630F" w14:textId="01C4802E" w:rsidR="002D04A2" w:rsidRPr="002B6749" w:rsidRDefault="002D04A2"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Emitova</w:t>
      </w:r>
      <w:r w:rsidR="00455843" w:rsidRPr="002B6749">
        <w:rPr>
          <w:rFonts w:ascii="Times New Roman" w:hAnsi="Times New Roman" w:cs="Times New Roman"/>
          <w:lang w:val="bs-Latn-BA"/>
        </w:rPr>
        <w:t xml:space="preserve">ti </w:t>
      </w:r>
      <w:r w:rsidRPr="002B6749">
        <w:rPr>
          <w:rFonts w:ascii="Times New Roman" w:hAnsi="Times New Roman" w:cs="Times New Roman"/>
          <w:lang w:val="bs-Latn-BA"/>
        </w:rPr>
        <w:t>javn</w:t>
      </w:r>
      <w:r w:rsidR="00455843" w:rsidRPr="002B6749">
        <w:rPr>
          <w:rFonts w:ascii="Times New Roman" w:hAnsi="Times New Roman" w:cs="Times New Roman"/>
          <w:lang w:val="bs-Latn-BA"/>
        </w:rPr>
        <w:t>e</w:t>
      </w:r>
      <w:r w:rsidRPr="002B6749">
        <w:rPr>
          <w:rFonts w:ascii="Times New Roman" w:hAnsi="Times New Roman" w:cs="Times New Roman"/>
          <w:lang w:val="bs-Latn-BA"/>
        </w:rPr>
        <w:t xml:space="preserve"> rasprava na Facebook/u kako bi se informacija učinila dostupnija ciljnim grupama</w:t>
      </w:r>
      <w:r w:rsidR="003A1CB0" w:rsidRPr="002B6749">
        <w:rPr>
          <w:rFonts w:ascii="Times New Roman" w:hAnsi="Times New Roman" w:cs="Times New Roman"/>
          <w:lang w:val="bs-Latn-BA"/>
        </w:rPr>
        <w:t xml:space="preserve"> i poticati</w:t>
      </w:r>
      <w:r w:rsidR="00455843" w:rsidRPr="002B6749">
        <w:rPr>
          <w:rFonts w:ascii="Times New Roman" w:hAnsi="Times New Roman" w:cs="Times New Roman"/>
          <w:lang w:val="bs-Latn-BA"/>
        </w:rPr>
        <w:t xml:space="preserve"> </w:t>
      </w:r>
      <w:r w:rsidRPr="002B6749">
        <w:rPr>
          <w:rFonts w:ascii="Times New Roman" w:hAnsi="Times New Roman" w:cs="Times New Roman"/>
          <w:lang w:val="bs-Latn-BA"/>
        </w:rPr>
        <w:t>dvosmjern</w:t>
      </w:r>
      <w:r w:rsidR="00455843" w:rsidRPr="002B6749">
        <w:rPr>
          <w:rFonts w:ascii="Times New Roman" w:hAnsi="Times New Roman" w:cs="Times New Roman"/>
          <w:lang w:val="bs-Latn-BA"/>
        </w:rPr>
        <w:t>u</w:t>
      </w:r>
      <w:r w:rsidRPr="002B6749">
        <w:rPr>
          <w:rFonts w:ascii="Times New Roman" w:hAnsi="Times New Roman" w:cs="Times New Roman"/>
          <w:lang w:val="bs-Latn-BA"/>
        </w:rPr>
        <w:t xml:space="preserve"> komunikacij</w:t>
      </w:r>
      <w:r w:rsidR="00455843" w:rsidRPr="002B6749">
        <w:rPr>
          <w:rFonts w:ascii="Times New Roman" w:hAnsi="Times New Roman" w:cs="Times New Roman"/>
          <w:lang w:val="bs-Latn-BA"/>
        </w:rPr>
        <w:t>u</w:t>
      </w:r>
      <w:r w:rsidRPr="002B6749">
        <w:rPr>
          <w:rFonts w:ascii="Times New Roman" w:hAnsi="Times New Roman" w:cs="Times New Roman"/>
          <w:lang w:val="bs-Latn-BA"/>
        </w:rPr>
        <w:t xml:space="preserve"> na Facebook-u. </w:t>
      </w:r>
    </w:p>
    <w:p w14:paraId="51FACD1E" w14:textId="25BD6D21" w:rsidR="002D04A2" w:rsidRPr="002B6749" w:rsidRDefault="00B411AE"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E</w:t>
      </w:r>
      <w:r w:rsidR="002D04A2" w:rsidRPr="002B6749">
        <w:rPr>
          <w:rFonts w:ascii="Times New Roman" w:hAnsi="Times New Roman" w:cs="Times New Roman"/>
          <w:lang w:val="bs-Latn-BA"/>
        </w:rPr>
        <w:t>mitovati sjednice Gradskog vijeća, javne rasprave</w:t>
      </w:r>
      <w:r w:rsidRPr="002B6749">
        <w:rPr>
          <w:rFonts w:ascii="Times New Roman" w:hAnsi="Times New Roman" w:cs="Times New Roman"/>
          <w:lang w:val="bs-Latn-BA"/>
        </w:rPr>
        <w:t xml:space="preserve"> putem YouTube kanala</w:t>
      </w:r>
      <w:r w:rsidR="003A1CB0" w:rsidRPr="002B6749">
        <w:rPr>
          <w:rFonts w:ascii="Times New Roman" w:hAnsi="Times New Roman" w:cs="Times New Roman"/>
          <w:lang w:val="bs-Latn-BA"/>
        </w:rPr>
        <w:t>.</w:t>
      </w:r>
    </w:p>
    <w:p w14:paraId="1524B300" w14:textId="0C3BBA85" w:rsidR="00930684" w:rsidRPr="002B6749" w:rsidRDefault="00930684" w:rsidP="00F25723">
      <w:pPr>
        <w:pStyle w:val="ListParagraph"/>
        <w:numPr>
          <w:ilvl w:val="0"/>
          <w:numId w:val="7"/>
        </w:numPr>
        <w:spacing w:after="160" w:line="259" w:lineRule="auto"/>
        <w:rPr>
          <w:rFonts w:ascii="Times New Roman" w:hAnsi="Times New Roman" w:cs="Times New Roman"/>
          <w:color w:val="000000"/>
          <w:sz w:val="24"/>
          <w:szCs w:val="24"/>
        </w:rPr>
      </w:pPr>
      <w:r w:rsidRPr="002B6749">
        <w:rPr>
          <w:rFonts w:ascii="Times New Roman" w:hAnsi="Times New Roman" w:cs="Times New Roman"/>
          <w:color w:val="000000"/>
          <w:sz w:val="24"/>
          <w:szCs w:val="24"/>
        </w:rPr>
        <w:t>Adekvatno definisati i rasporediti zadatke redovnog ažuriranja F</w:t>
      </w:r>
      <w:r w:rsidR="00B13D4A" w:rsidRPr="002B6749">
        <w:rPr>
          <w:rFonts w:ascii="Times New Roman" w:hAnsi="Times New Roman" w:cs="Times New Roman"/>
          <w:color w:val="000000"/>
          <w:sz w:val="24"/>
          <w:szCs w:val="24"/>
        </w:rPr>
        <w:t xml:space="preserve">acebook </w:t>
      </w:r>
      <w:r w:rsidRPr="002B6749">
        <w:rPr>
          <w:rFonts w:ascii="Times New Roman" w:hAnsi="Times New Roman" w:cs="Times New Roman"/>
          <w:color w:val="000000"/>
          <w:sz w:val="24"/>
          <w:szCs w:val="24"/>
        </w:rPr>
        <w:t>i web stranice</w:t>
      </w:r>
      <w:r w:rsidR="00B13D4A" w:rsidRPr="002B6749">
        <w:rPr>
          <w:rFonts w:ascii="Times New Roman" w:hAnsi="Times New Roman" w:cs="Times New Roman"/>
          <w:color w:val="000000"/>
          <w:sz w:val="24"/>
          <w:szCs w:val="24"/>
        </w:rPr>
        <w:t>.</w:t>
      </w:r>
      <w:r w:rsidRPr="002B6749">
        <w:rPr>
          <w:rFonts w:ascii="Times New Roman" w:hAnsi="Times New Roman" w:cs="Times New Roman"/>
          <w:color w:val="000000"/>
          <w:sz w:val="24"/>
          <w:szCs w:val="24"/>
        </w:rPr>
        <w:t xml:space="preserve"> </w:t>
      </w:r>
    </w:p>
    <w:p w14:paraId="5EA472BA" w14:textId="7584B385" w:rsidR="002D04A2" w:rsidRPr="002B6749" w:rsidRDefault="00B411AE" w:rsidP="00F25723">
      <w:pPr>
        <w:pStyle w:val="ListParagraph"/>
        <w:numPr>
          <w:ilvl w:val="0"/>
          <w:numId w:val="7"/>
        </w:numPr>
        <w:spacing w:after="160" w:line="259" w:lineRule="auto"/>
        <w:rPr>
          <w:rFonts w:ascii="Times New Roman" w:hAnsi="Times New Roman" w:cs="Times New Roman"/>
          <w:color w:val="000000"/>
          <w:sz w:val="24"/>
          <w:szCs w:val="24"/>
        </w:rPr>
      </w:pPr>
      <w:r w:rsidRPr="002B6749">
        <w:rPr>
          <w:rFonts w:ascii="Times New Roman" w:hAnsi="Times New Roman" w:cs="Times New Roman"/>
          <w:color w:val="000000"/>
          <w:sz w:val="24"/>
          <w:szCs w:val="24"/>
        </w:rPr>
        <w:t>Kreirati video zapise/infografike kako p</w:t>
      </w:r>
      <w:r w:rsidR="00930684" w:rsidRPr="002B6749">
        <w:rPr>
          <w:rFonts w:ascii="Times New Roman" w:hAnsi="Times New Roman" w:cs="Times New Roman"/>
          <w:color w:val="000000"/>
          <w:sz w:val="24"/>
          <w:szCs w:val="24"/>
        </w:rPr>
        <w:t xml:space="preserve">opuniti </w:t>
      </w:r>
      <w:r w:rsidRPr="002B6749">
        <w:rPr>
          <w:rFonts w:ascii="Times New Roman" w:hAnsi="Times New Roman" w:cs="Times New Roman"/>
          <w:color w:val="000000"/>
          <w:sz w:val="24"/>
          <w:szCs w:val="24"/>
        </w:rPr>
        <w:t>obrasce.</w:t>
      </w:r>
    </w:p>
    <w:p w14:paraId="4B93AE92" w14:textId="77777777" w:rsidR="002D04A2" w:rsidRPr="002B6749" w:rsidRDefault="002D04A2" w:rsidP="00E47C42">
      <w:pPr>
        <w:pStyle w:val="ListParagraph"/>
        <w:spacing w:after="0" w:line="240" w:lineRule="auto"/>
        <w:rPr>
          <w:rFonts w:ascii="Times New Roman" w:hAnsi="Times New Roman" w:cs="Times New Roman"/>
          <w:sz w:val="24"/>
          <w:szCs w:val="24"/>
        </w:rPr>
      </w:pPr>
    </w:p>
    <w:p w14:paraId="168BEF93" w14:textId="77777777" w:rsidR="00E47C42" w:rsidRPr="002B6749" w:rsidRDefault="00E47C42" w:rsidP="00E47C42">
      <w:pPr>
        <w:spacing w:after="0" w:line="240" w:lineRule="auto"/>
        <w:rPr>
          <w:rFonts w:ascii="Times New Roman" w:hAnsi="Times New Roman" w:cs="Times New Roman"/>
          <w:b/>
          <w:bCs/>
          <w:sz w:val="24"/>
          <w:szCs w:val="24"/>
        </w:rPr>
      </w:pPr>
      <w:r w:rsidRPr="002B6749">
        <w:rPr>
          <w:rFonts w:ascii="Times New Roman" w:hAnsi="Times New Roman" w:cs="Times New Roman"/>
          <w:b/>
          <w:bCs/>
          <w:sz w:val="24"/>
          <w:szCs w:val="24"/>
        </w:rPr>
        <w:t>ODNOSI S MEDIJIMA</w:t>
      </w:r>
    </w:p>
    <w:p w14:paraId="5650B78D" w14:textId="77777777" w:rsidR="005D3708" w:rsidRPr="002B6749" w:rsidRDefault="005D3708"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Kreirati infografiku sa pregledom ključnih informacija za medije.</w:t>
      </w:r>
    </w:p>
    <w:p w14:paraId="1172A290" w14:textId="4B62E5B2" w:rsidR="00E47C42" w:rsidRPr="002B6749" w:rsidRDefault="00455843"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G</w:t>
      </w:r>
      <w:r w:rsidR="00E47C42" w:rsidRPr="002B6749">
        <w:rPr>
          <w:rFonts w:ascii="Times New Roman" w:hAnsi="Times New Roman" w:cs="Times New Roman"/>
          <w:lang w:val="bs-Latn-BA"/>
        </w:rPr>
        <w:t>raditi i održavati korektnu saradnju sa svim medijima.</w:t>
      </w:r>
    </w:p>
    <w:p w14:paraId="75D335B7" w14:textId="0C8E77BB" w:rsidR="00E47C42" w:rsidRPr="002B6749" w:rsidRDefault="00455843"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A</w:t>
      </w:r>
      <w:r w:rsidR="00E47C42" w:rsidRPr="002B6749">
        <w:rPr>
          <w:rFonts w:ascii="Times New Roman" w:hAnsi="Times New Roman" w:cs="Times New Roman"/>
          <w:lang w:val="bs-Latn-BA"/>
        </w:rPr>
        <w:t>nalizirati objave medija i po potrebi prilagođavati sadržaj i tekstove koje se plasiraju kako bi se osigurala prisutnost u različitim medijima.</w:t>
      </w:r>
    </w:p>
    <w:p w14:paraId="57116499" w14:textId="77777777" w:rsidR="00BA4D16" w:rsidRPr="002B6749" w:rsidRDefault="00BA4D16" w:rsidP="00E47C42">
      <w:pPr>
        <w:spacing w:after="0" w:line="240" w:lineRule="auto"/>
        <w:rPr>
          <w:rFonts w:ascii="Times New Roman" w:hAnsi="Times New Roman" w:cs="Times New Roman"/>
          <w:b/>
          <w:bCs/>
          <w:sz w:val="24"/>
          <w:szCs w:val="24"/>
        </w:rPr>
      </w:pPr>
    </w:p>
    <w:p w14:paraId="756C3D64" w14:textId="22EF72BC" w:rsidR="00E47C42" w:rsidRPr="002B6749" w:rsidRDefault="00E47C42" w:rsidP="00E47C42">
      <w:pPr>
        <w:spacing w:after="0" w:line="240" w:lineRule="auto"/>
        <w:rPr>
          <w:rFonts w:ascii="Times New Roman" w:hAnsi="Times New Roman" w:cs="Times New Roman"/>
          <w:b/>
          <w:bCs/>
          <w:sz w:val="24"/>
          <w:szCs w:val="24"/>
        </w:rPr>
      </w:pPr>
      <w:r w:rsidRPr="002B6749">
        <w:rPr>
          <w:rFonts w:ascii="Times New Roman" w:hAnsi="Times New Roman" w:cs="Times New Roman"/>
          <w:b/>
          <w:bCs/>
          <w:sz w:val="24"/>
          <w:szCs w:val="24"/>
        </w:rPr>
        <w:t>ANKETE</w:t>
      </w:r>
    </w:p>
    <w:p w14:paraId="47C1D9B3" w14:textId="5CE4EA28" w:rsidR="0058265E" w:rsidRDefault="00E47C42" w:rsidP="00F25723">
      <w:pPr>
        <w:pStyle w:val="Default"/>
        <w:numPr>
          <w:ilvl w:val="0"/>
          <w:numId w:val="7"/>
        </w:numPr>
        <w:jc w:val="both"/>
        <w:rPr>
          <w:rFonts w:ascii="Times New Roman" w:hAnsi="Times New Roman" w:cs="Times New Roman"/>
          <w:lang w:val="bs-Latn-BA"/>
        </w:rPr>
      </w:pPr>
      <w:r w:rsidRPr="002B6749">
        <w:rPr>
          <w:rFonts w:ascii="Times New Roman" w:hAnsi="Times New Roman" w:cs="Times New Roman"/>
          <w:lang w:val="bs-Latn-BA"/>
        </w:rPr>
        <w:t xml:space="preserve">Redovno provoditi ankete o zadovoljstvu građana i privrednika javnim uslugama i objavljivati rezultate na </w:t>
      </w:r>
      <w:r w:rsidR="00805D7D" w:rsidRPr="002B6749">
        <w:rPr>
          <w:rFonts w:ascii="Times New Roman" w:hAnsi="Times New Roman" w:cs="Times New Roman"/>
          <w:lang w:val="bs-Latn-BA"/>
        </w:rPr>
        <w:t>w</w:t>
      </w:r>
      <w:r w:rsidRPr="002B6749">
        <w:rPr>
          <w:rFonts w:ascii="Times New Roman" w:hAnsi="Times New Roman" w:cs="Times New Roman"/>
          <w:lang w:val="bs-Latn-BA"/>
        </w:rPr>
        <w:t>eb stranicama.</w:t>
      </w:r>
      <w:r w:rsidR="00EE5E2E" w:rsidRPr="002B6749">
        <w:rPr>
          <w:rFonts w:ascii="Times New Roman" w:hAnsi="Times New Roman" w:cs="Times New Roman"/>
          <w:lang w:val="bs-Latn-BA"/>
        </w:rPr>
        <w:t xml:space="preserve"> Rezultati anketiranja trebali bi biti predstavljeni na način da ističu </w:t>
      </w:r>
      <w:r w:rsidR="00EE5E2E" w:rsidRPr="002B6749">
        <w:rPr>
          <w:rFonts w:ascii="Times New Roman" w:hAnsi="Times New Roman" w:cs="Times New Roman"/>
          <w:lang w:val="bs-Latn-BA"/>
        </w:rPr>
        <w:lastRenderedPageBreak/>
        <w:t xml:space="preserve">poboljšanja i postignute dobre rezultate, kako bi se naglasio osjećaj da se zadovoljstvo poboljšava (na primjer, pokazujući da se "zadovoljstvo poboljšalo za XX% u </w:t>
      </w:r>
      <w:r w:rsidR="007F4ADC" w:rsidRPr="002B6749">
        <w:rPr>
          <w:rFonts w:ascii="Times New Roman" w:hAnsi="Times New Roman" w:cs="Times New Roman"/>
          <w:lang w:val="bs-Latn-BA"/>
        </w:rPr>
        <w:t>poređenju sa rezultatima prethodne ankete</w:t>
      </w:r>
      <w:r w:rsidR="00EE5E2E" w:rsidRPr="002B6749">
        <w:rPr>
          <w:rFonts w:ascii="Times New Roman" w:hAnsi="Times New Roman" w:cs="Times New Roman"/>
          <w:lang w:val="bs-Latn-BA"/>
        </w:rPr>
        <w:t>", ili da je "većina ljudi koji posjećuju ovu web stranicu zadovoljna sadržajem").</w:t>
      </w:r>
    </w:p>
    <w:p w14:paraId="54F7DF17" w14:textId="77777777" w:rsidR="0058265E" w:rsidRDefault="0058265E">
      <w:pPr>
        <w:rPr>
          <w:rFonts w:ascii="Times New Roman" w:hAnsi="Times New Roman" w:cs="Times New Roman"/>
          <w:color w:val="000000"/>
          <w:sz w:val="24"/>
          <w:szCs w:val="24"/>
        </w:rPr>
      </w:pPr>
      <w:r>
        <w:rPr>
          <w:rFonts w:ascii="Times New Roman" w:hAnsi="Times New Roman" w:cs="Times New Roman"/>
        </w:rPr>
        <w:br w:type="page"/>
      </w:r>
    </w:p>
    <w:p w14:paraId="7D9EA6EF" w14:textId="224312AB" w:rsidR="00815F32" w:rsidRPr="002B6749" w:rsidRDefault="00815F32" w:rsidP="00F25723">
      <w:pPr>
        <w:pStyle w:val="Style7"/>
        <w:numPr>
          <w:ilvl w:val="1"/>
          <w:numId w:val="28"/>
        </w:numPr>
      </w:pPr>
      <w:bookmarkStart w:id="10" w:name="_Toc156463891"/>
      <w:r w:rsidRPr="002B6749">
        <w:lastRenderedPageBreak/>
        <w:t>Jednostavne, atraktivne, društvene i pravovremene informacije</w:t>
      </w:r>
      <w:bookmarkEnd w:id="10"/>
      <w:r w:rsidRPr="002B6749">
        <w:t xml:space="preserve"> </w:t>
      </w:r>
    </w:p>
    <w:p w14:paraId="4A7725C5" w14:textId="77777777" w:rsidR="00815F32" w:rsidRPr="002B6749" w:rsidRDefault="00815F32" w:rsidP="00815F32">
      <w:pPr>
        <w:spacing w:after="0" w:line="240" w:lineRule="auto"/>
        <w:rPr>
          <w:rFonts w:ascii="Times New Roman" w:hAnsi="Times New Roman" w:cs="Times New Roman"/>
        </w:rPr>
      </w:pPr>
    </w:p>
    <w:p w14:paraId="57F0D5A6" w14:textId="6E508674" w:rsidR="00815F32" w:rsidRPr="002B6749" w:rsidRDefault="00815F32" w:rsidP="00815F32">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Kako bi se povećala v</w:t>
      </w:r>
      <w:r w:rsidR="006C6248" w:rsidRPr="002B6749">
        <w:rPr>
          <w:rFonts w:ascii="Times New Roman" w:hAnsi="Times New Roman" w:cs="Times New Roman"/>
          <w:sz w:val="24"/>
          <w:szCs w:val="24"/>
        </w:rPr>
        <w:t xml:space="preserve">jerovatnoća </w:t>
      </w:r>
      <w:r w:rsidRPr="002B6749">
        <w:rPr>
          <w:rFonts w:ascii="Times New Roman" w:hAnsi="Times New Roman" w:cs="Times New Roman"/>
          <w:sz w:val="24"/>
          <w:szCs w:val="24"/>
        </w:rPr>
        <w:t>uključivanja građana i drugih relevantnih</w:t>
      </w:r>
      <w:r w:rsidR="006C6248" w:rsidRPr="002B6749">
        <w:rPr>
          <w:rFonts w:ascii="Times New Roman" w:hAnsi="Times New Roman" w:cs="Times New Roman"/>
          <w:sz w:val="24"/>
          <w:szCs w:val="24"/>
        </w:rPr>
        <w:t xml:space="preserve"> aktera</w:t>
      </w:r>
      <w:r w:rsidRPr="002B6749">
        <w:rPr>
          <w:rFonts w:ascii="Times New Roman" w:hAnsi="Times New Roman" w:cs="Times New Roman"/>
          <w:sz w:val="24"/>
          <w:szCs w:val="24"/>
        </w:rPr>
        <w:t xml:space="preserve">, </w:t>
      </w:r>
      <w:r w:rsidR="006C6248" w:rsidRPr="002B6749">
        <w:rPr>
          <w:rFonts w:ascii="Times New Roman" w:hAnsi="Times New Roman" w:cs="Times New Roman"/>
          <w:sz w:val="24"/>
          <w:szCs w:val="24"/>
        </w:rPr>
        <w:t xml:space="preserve">pažnja </w:t>
      </w:r>
      <w:r w:rsidRPr="002B6749">
        <w:rPr>
          <w:rFonts w:ascii="Times New Roman" w:hAnsi="Times New Roman" w:cs="Times New Roman"/>
          <w:sz w:val="24"/>
          <w:szCs w:val="24"/>
        </w:rPr>
        <w:t>će se posvetiti da sva komunikacija bude jednostavna, atraktivna, društvena i pravovremena</w:t>
      </w:r>
      <w:r w:rsidR="00237F03" w:rsidRPr="002B6749">
        <w:rPr>
          <w:rFonts w:ascii="Times New Roman" w:hAnsi="Times New Roman" w:cs="Times New Roman"/>
          <w:sz w:val="24"/>
          <w:szCs w:val="24"/>
        </w:rPr>
        <w:t xml:space="preserve"> (eng. Easy, Attractive, Social, Timely)</w:t>
      </w:r>
      <w:r w:rsidRPr="002B6749">
        <w:rPr>
          <w:rFonts w:ascii="Times New Roman" w:hAnsi="Times New Roman" w:cs="Times New Roman"/>
          <w:sz w:val="24"/>
          <w:szCs w:val="24"/>
        </w:rPr>
        <w:t>.  EAST okvir defini</w:t>
      </w:r>
      <w:r w:rsidR="006C6248" w:rsidRPr="002B6749">
        <w:rPr>
          <w:rFonts w:ascii="Times New Roman" w:hAnsi="Times New Roman" w:cs="Times New Roman"/>
          <w:sz w:val="24"/>
          <w:szCs w:val="24"/>
        </w:rPr>
        <w:t>še</w:t>
      </w:r>
      <w:r w:rsidRPr="002B6749">
        <w:rPr>
          <w:rFonts w:ascii="Times New Roman" w:hAnsi="Times New Roman" w:cs="Times New Roman"/>
          <w:sz w:val="24"/>
          <w:szCs w:val="24"/>
        </w:rPr>
        <w:t xml:space="preserve"> svaki od ovih elemenata kao:</w:t>
      </w:r>
    </w:p>
    <w:p w14:paraId="4D412E66" w14:textId="77777777" w:rsidR="00815F32" w:rsidRPr="002B6749" w:rsidRDefault="00815F32" w:rsidP="00815F32">
      <w:pPr>
        <w:spacing w:after="0" w:line="240" w:lineRule="auto"/>
        <w:jc w:val="both"/>
        <w:rPr>
          <w:rFonts w:ascii="Times New Roman" w:hAnsi="Times New Roman" w:cs="Times New Roman"/>
          <w:sz w:val="24"/>
          <w:szCs w:val="24"/>
        </w:rPr>
      </w:pPr>
    </w:p>
    <w:p w14:paraId="589DEAE0" w14:textId="77777777" w:rsidR="00815F32" w:rsidRPr="002B6749" w:rsidRDefault="00815F32" w:rsidP="00815F32">
      <w:pPr>
        <w:spacing w:after="0" w:line="240" w:lineRule="auto"/>
        <w:jc w:val="both"/>
        <w:rPr>
          <w:rFonts w:ascii="Times New Roman" w:hAnsi="Times New Roman" w:cs="Times New Roman"/>
          <w:b/>
          <w:bCs/>
          <w:sz w:val="24"/>
          <w:szCs w:val="24"/>
        </w:rPr>
      </w:pPr>
      <w:r w:rsidRPr="002B6749">
        <w:rPr>
          <w:rFonts w:ascii="Times New Roman" w:hAnsi="Times New Roman" w:cs="Times New Roman"/>
          <w:b/>
          <w:bCs/>
          <w:sz w:val="24"/>
          <w:szCs w:val="24"/>
        </w:rPr>
        <w:t>JEDNOSTAVNO</w:t>
      </w:r>
    </w:p>
    <w:p w14:paraId="3D487BD3" w14:textId="4C3C43D5" w:rsidR="00815F32" w:rsidRDefault="00815F32" w:rsidP="00815F32">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 xml:space="preserve">Željene radnje (radnje koje želimo da građani ili akteri poduzmu, poput kontaktiranja </w:t>
      </w:r>
      <w:r w:rsidR="0098334B" w:rsidRPr="002B6749">
        <w:rPr>
          <w:rFonts w:ascii="Times New Roman" w:hAnsi="Times New Roman" w:cs="Times New Roman"/>
          <w:sz w:val="24"/>
          <w:szCs w:val="24"/>
        </w:rPr>
        <w:t>lokalne uprave</w:t>
      </w:r>
      <w:r w:rsidRPr="002B6749">
        <w:rPr>
          <w:rFonts w:ascii="Times New Roman" w:hAnsi="Times New Roman" w:cs="Times New Roman"/>
          <w:sz w:val="24"/>
          <w:szCs w:val="24"/>
        </w:rPr>
        <w:t>, traženja više informacija ili pristupa potrebnim obrascima) trebaju se identificirati i pojednostaviti što je više moguće u komunikacijskim materijalima. To može podrazumijevati pružanje jednostavnih, detaljnih instrukcija i da su kontakt detalji i obrasci lako dostupni i jasno obilježeni.</w:t>
      </w:r>
    </w:p>
    <w:p w14:paraId="6FAFA6CD" w14:textId="77777777" w:rsidR="0058265E" w:rsidRPr="002B6749" w:rsidRDefault="0058265E" w:rsidP="00815F32">
      <w:pPr>
        <w:spacing w:after="0" w:line="240" w:lineRule="auto"/>
        <w:jc w:val="both"/>
        <w:rPr>
          <w:rFonts w:ascii="Times New Roman" w:hAnsi="Times New Roman" w:cs="Times New Roman"/>
          <w:sz w:val="24"/>
          <w:szCs w:val="24"/>
        </w:rPr>
      </w:pPr>
    </w:p>
    <w:p w14:paraId="7AFF90BC" w14:textId="6A6F2747" w:rsidR="00815F32" w:rsidRPr="002B6749" w:rsidRDefault="00815F32" w:rsidP="00815F32">
      <w:pPr>
        <w:spacing w:after="0" w:line="240" w:lineRule="auto"/>
        <w:jc w:val="both"/>
        <w:rPr>
          <w:rFonts w:ascii="Times New Roman" w:hAnsi="Times New Roman" w:cs="Times New Roman"/>
          <w:sz w:val="24"/>
          <w:szCs w:val="24"/>
        </w:rPr>
      </w:pPr>
      <w:r w:rsidRPr="002B6749">
        <w:rPr>
          <w:rFonts w:ascii="Times New Roman" w:hAnsi="Times New Roman" w:cs="Times New Roman"/>
          <w:b/>
          <w:bCs/>
          <w:sz w:val="24"/>
          <w:szCs w:val="24"/>
        </w:rPr>
        <w:t>ATRAKTIVNO</w:t>
      </w:r>
    </w:p>
    <w:p w14:paraId="39606D37" w14:textId="77777777" w:rsidR="00815F32" w:rsidRPr="002B6749" w:rsidRDefault="00815F32" w:rsidP="00815F32">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Povećati privlačnost informacija i željenih radnji, posebno:</w:t>
      </w:r>
    </w:p>
    <w:p w14:paraId="434AA6A1" w14:textId="77777777" w:rsidR="00815F32" w:rsidRPr="002B6749" w:rsidRDefault="00815F32" w:rsidP="00815F32">
      <w:pPr>
        <w:spacing w:after="0" w:line="240" w:lineRule="auto"/>
        <w:jc w:val="both"/>
        <w:rPr>
          <w:rFonts w:ascii="Times New Roman" w:hAnsi="Times New Roman" w:cs="Times New Roman"/>
          <w:sz w:val="24"/>
          <w:szCs w:val="24"/>
        </w:rPr>
      </w:pPr>
    </w:p>
    <w:p w14:paraId="21E74B8D" w14:textId="77777777" w:rsidR="00815F32" w:rsidRPr="002B6749" w:rsidRDefault="00815F32" w:rsidP="00F25723">
      <w:pPr>
        <w:pStyle w:val="ListParagraph"/>
        <w:numPr>
          <w:ilvl w:val="0"/>
          <w:numId w:val="22"/>
        </w:num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Naglašavanjem ključnih i važnih informacija pomoću vizualno privlačnih elemenata kao što su kvadratići i boje.</w:t>
      </w:r>
    </w:p>
    <w:p w14:paraId="414A2AA0" w14:textId="77777777" w:rsidR="00815F32" w:rsidRPr="002B6749" w:rsidRDefault="00815F32" w:rsidP="00F25723">
      <w:pPr>
        <w:pStyle w:val="ListParagraph"/>
        <w:numPr>
          <w:ilvl w:val="0"/>
          <w:numId w:val="22"/>
        </w:num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Isticanjem konkretnih koristi i prednosti ulaganja i politika koje lokalna uprava provodi, kao i opasnosti i troškova njihove uspješne provedbe ili nedovoljnog građanskog angažmana oko važnih tema (na primjer, izgradnja parka koji građani ne koriste i o kojem se ne brinu važan je rizik koji se treba uzeti u razmatranje).</w:t>
      </w:r>
    </w:p>
    <w:p w14:paraId="55522420" w14:textId="47C38C51" w:rsidR="00815F32" w:rsidRPr="002B6749" w:rsidRDefault="00815F32" w:rsidP="00F25723">
      <w:pPr>
        <w:pStyle w:val="ListParagraph"/>
        <w:numPr>
          <w:ilvl w:val="0"/>
          <w:numId w:val="22"/>
        </w:num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Razvijanjem prilagođenih komunikacijskih materijala koji su u skladu s interesima, motivacijama i potrebama građana (koji možda nisu najosnovniji ili najdirektnije povezani s lokalnom upravom, kao što su kulturni i sportski interesi).</w:t>
      </w:r>
    </w:p>
    <w:p w14:paraId="4B40BDF6" w14:textId="77777777" w:rsidR="00815F32" w:rsidRPr="002B6749" w:rsidRDefault="00815F32" w:rsidP="00815F32">
      <w:pPr>
        <w:spacing w:after="0" w:line="240" w:lineRule="auto"/>
        <w:jc w:val="both"/>
        <w:rPr>
          <w:rFonts w:ascii="Times New Roman" w:hAnsi="Times New Roman" w:cs="Times New Roman"/>
          <w:sz w:val="24"/>
          <w:szCs w:val="24"/>
        </w:rPr>
      </w:pPr>
    </w:p>
    <w:p w14:paraId="0DC45425" w14:textId="77777777" w:rsidR="00815F32" w:rsidRPr="002B6749" w:rsidRDefault="00815F32" w:rsidP="00815F32">
      <w:pPr>
        <w:spacing w:after="0" w:line="240" w:lineRule="auto"/>
        <w:jc w:val="both"/>
        <w:rPr>
          <w:rFonts w:ascii="Times New Roman" w:hAnsi="Times New Roman" w:cs="Times New Roman"/>
          <w:sz w:val="24"/>
          <w:szCs w:val="24"/>
        </w:rPr>
      </w:pPr>
      <w:r w:rsidRPr="002B6749">
        <w:rPr>
          <w:rFonts w:ascii="Times New Roman" w:hAnsi="Times New Roman" w:cs="Times New Roman"/>
          <w:b/>
          <w:bCs/>
          <w:sz w:val="24"/>
          <w:szCs w:val="24"/>
        </w:rPr>
        <w:t>DRUŠTVENO</w:t>
      </w:r>
    </w:p>
    <w:p w14:paraId="3FDCD7BF" w14:textId="77777777" w:rsidR="00815F32" w:rsidRPr="002B6749" w:rsidRDefault="00815F32" w:rsidP="00815F32">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Može biti vrlo efikasno prikazati društvene elemente kao što su preferirana ponašanja drugih, njihovi pozitivni pogledi na to određena pitanja ili uspješne priče. Ovi primjeri mogu poslužiti kao snažni motivatori, pogotovo kada su prikazani pojedinci visoko cijenjeni u zajednici (npr. uspješni članovi zajednice, ugledne osobe). Ti pojedinci ne moraju nužno imati formalne ovlasti ili politički položaj, ali se smatraju vjerodostojnima i utjecajnima. Njihov angažman može uključivati:</w:t>
      </w:r>
    </w:p>
    <w:p w14:paraId="164D9F18" w14:textId="77777777" w:rsidR="00815F32" w:rsidRPr="002B6749" w:rsidRDefault="00815F32" w:rsidP="00815F32">
      <w:pPr>
        <w:spacing w:after="0" w:line="240" w:lineRule="auto"/>
        <w:jc w:val="both"/>
        <w:rPr>
          <w:rFonts w:ascii="Times New Roman" w:hAnsi="Times New Roman" w:cs="Times New Roman"/>
          <w:sz w:val="24"/>
          <w:szCs w:val="24"/>
        </w:rPr>
      </w:pPr>
    </w:p>
    <w:p w14:paraId="3ADD13FE" w14:textId="63A6B6DA" w:rsidR="00815F32" w:rsidRPr="002B6749" w:rsidRDefault="00815F32" w:rsidP="00F25723">
      <w:pPr>
        <w:pStyle w:val="ListParagraph"/>
        <w:numPr>
          <w:ilvl w:val="0"/>
          <w:numId w:val="23"/>
        </w:numPr>
        <w:spacing w:after="0" w:line="240" w:lineRule="auto"/>
        <w:jc w:val="both"/>
        <w:rPr>
          <w:rFonts w:ascii="Times New Roman" w:hAnsi="Times New Roman" w:cs="Times New Roman"/>
          <w:sz w:val="24"/>
          <w:szCs w:val="24"/>
        </w:rPr>
      </w:pPr>
      <w:r w:rsidRPr="002B6749">
        <w:rPr>
          <w:rFonts w:ascii="Times New Roman" w:hAnsi="Times New Roman" w:cs="Times New Roman"/>
          <w:i/>
          <w:iCs/>
          <w:sz w:val="24"/>
          <w:szCs w:val="24"/>
        </w:rPr>
        <w:t>Isticanje pozitivnih iskustava, najboljih praksi ili uzora</w:t>
      </w:r>
      <w:r w:rsidRPr="002B6749">
        <w:rPr>
          <w:rFonts w:ascii="Times New Roman" w:hAnsi="Times New Roman" w:cs="Times New Roman"/>
          <w:sz w:val="24"/>
          <w:szCs w:val="24"/>
        </w:rPr>
        <w:t xml:space="preserve">: to uključuje prikazivanje pozitivnih iskustava, dobrih praksi ili pojedinaca koji </w:t>
      </w:r>
      <w:r w:rsidRPr="002B6749">
        <w:rPr>
          <w:rFonts w:ascii="Times New Roman" w:hAnsi="Times New Roman" w:cs="Times New Roman"/>
          <w:sz w:val="24"/>
          <w:szCs w:val="24"/>
        </w:rPr>
        <w:lastRenderedPageBreak/>
        <w:t xml:space="preserve">služe kao uzori. Čineći ove primjere vidljivima, mogu se nadahnuti i potaknuti drugi da slijede primjer (posebno kada se radi kroz stvarne ili izmišljene likove koji mogu stvoriti empatiju i identifikaciju). U određenim slučajevima </w:t>
      </w:r>
      <w:r w:rsidR="00B13D4A" w:rsidRPr="002B6749">
        <w:rPr>
          <w:rFonts w:ascii="Times New Roman" w:hAnsi="Times New Roman" w:cs="Times New Roman"/>
          <w:sz w:val="24"/>
          <w:szCs w:val="24"/>
        </w:rPr>
        <w:t>također</w:t>
      </w:r>
      <w:r w:rsidRPr="002B6749">
        <w:rPr>
          <w:rFonts w:ascii="Times New Roman" w:hAnsi="Times New Roman" w:cs="Times New Roman"/>
          <w:sz w:val="24"/>
          <w:szCs w:val="24"/>
        </w:rPr>
        <w:t xml:space="preserve"> može biti korisno učiniti vidljivima žrtve statusa quo koji lokalna uprav</w:t>
      </w:r>
      <w:r w:rsidR="006C6248" w:rsidRPr="002B6749">
        <w:rPr>
          <w:rFonts w:ascii="Times New Roman" w:hAnsi="Times New Roman" w:cs="Times New Roman"/>
          <w:sz w:val="24"/>
          <w:szCs w:val="24"/>
        </w:rPr>
        <w:t>a</w:t>
      </w:r>
      <w:r w:rsidRPr="002B6749">
        <w:rPr>
          <w:rFonts w:ascii="Times New Roman" w:hAnsi="Times New Roman" w:cs="Times New Roman"/>
          <w:sz w:val="24"/>
          <w:szCs w:val="24"/>
        </w:rPr>
        <w:t xml:space="preserve"> želi promijeniti. Bitno je uspostaviti ličnu vezu i </w:t>
      </w:r>
      <w:r w:rsidR="00B13D4A" w:rsidRPr="002B6749">
        <w:rPr>
          <w:rFonts w:ascii="Times New Roman" w:hAnsi="Times New Roman" w:cs="Times New Roman"/>
          <w:sz w:val="24"/>
          <w:szCs w:val="24"/>
        </w:rPr>
        <w:t>približiti</w:t>
      </w:r>
      <w:r w:rsidRPr="002B6749">
        <w:rPr>
          <w:rFonts w:ascii="Times New Roman" w:hAnsi="Times New Roman" w:cs="Times New Roman"/>
          <w:sz w:val="24"/>
          <w:szCs w:val="24"/>
        </w:rPr>
        <w:t xml:space="preserve"> se svojoj publici. Umjesto predstavljanja samo statistike, koja može izgledati distancirano i bezlično, potrebno je uzeti u obzir važnost pripovijedanja. Uvođenjem pojedinaca sa kojima se građani mogu </w:t>
      </w:r>
      <w:r w:rsidR="00B13D4A" w:rsidRPr="002B6749">
        <w:rPr>
          <w:rFonts w:ascii="Times New Roman" w:hAnsi="Times New Roman" w:cs="Times New Roman"/>
          <w:sz w:val="24"/>
          <w:szCs w:val="24"/>
        </w:rPr>
        <w:t>poistovjetiti</w:t>
      </w:r>
      <w:r w:rsidRPr="002B6749">
        <w:rPr>
          <w:rFonts w:ascii="Times New Roman" w:hAnsi="Times New Roman" w:cs="Times New Roman"/>
          <w:sz w:val="24"/>
          <w:szCs w:val="24"/>
        </w:rPr>
        <w:t>, koji su izravno osjetili koristi, možete stvoriti snažniji odnos i izazvati značajniji odgovor građana.</w:t>
      </w:r>
    </w:p>
    <w:p w14:paraId="4E54BA8F" w14:textId="77777777" w:rsidR="00815F32" w:rsidRPr="002B6749" w:rsidRDefault="00815F32" w:rsidP="00815F32">
      <w:pPr>
        <w:pStyle w:val="ListParagraph"/>
        <w:spacing w:after="0" w:line="240" w:lineRule="auto"/>
        <w:jc w:val="both"/>
        <w:rPr>
          <w:rFonts w:ascii="Times New Roman" w:hAnsi="Times New Roman" w:cs="Times New Roman"/>
          <w:sz w:val="24"/>
          <w:szCs w:val="24"/>
        </w:rPr>
      </w:pPr>
    </w:p>
    <w:p w14:paraId="2385DE23" w14:textId="77777777" w:rsidR="00815F32" w:rsidRPr="002B6749" w:rsidRDefault="00815F32" w:rsidP="00F25723">
      <w:pPr>
        <w:pStyle w:val="ListParagraph"/>
        <w:numPr>
          <w:ilvl w:val="0"/>
          <w:numId w:val="23"/>
        </w:numPr>
        <w:spacing w:after="0" w:line="240" w:lineRule="auto"/>
        <w:jc w:val="both"/>
        <w:rPr>
          <w:rFonts w:ascii="Times New Roman" w:hAnsi="Times New Roman" w:cs="Times New Roman"/>
          <w:sz w:val="24"/>
          <w:szCs w:val="24"/>
        </w:rPr>
      </w:pPr>
      <w:r w:rsidRPr="002B6749">
        <w:rPr>
          <w:rFonts w:ascii="Times New Roman" w:hAnsi="Times New Roman" w:cs="Times New Roman"/>
          <w:i/>
          <w:iCs/>
          <w:sz w:val="24"/>
          <w:szCs w:val="24"/>
        </w:rPr>
        <w:t>Pružanje sažetih informacija o grupnom ponašanju ili mišljenjima</w:t>
      </w:r>
      <w:r w:rsidRPr="002B6749">
        <w:rPr>
          <w:rFonts w:ascii="Times New Roman" w:hAnsi="Times New Roman" w:cs="Times New Roman"/>
          <w:sz w:val="24"/>
          <w:szCs w:val="24"/>
        </w:rPr>
        <w:t>: Ovaj pristup uključuje dijeljenje statistika ili sažetaka o ponašanju ili mišljenjima određene skupine. Na primjer, moglo bi se reći: "x% ljudi radi ovo i ovo." To može utjecati na pojedince isticanjem onoga što se smatra normom unutar određene društvene skupine i poticanjem da se usklade s tom normom.</w:t>
      </w:r>
    </w:p>
    <w:p w14:paraId="7760AC21" w14:textId="77777777" w:rsidR="00815F32" w:rsidRPr="002B6749" w:rsidRDefault="00815F32" w:rsidP="00815F32">
      <w:pPr>
        <w:spacing w:after="0" w:line="240" w:lineRule="auto"/>
        <w:jc w:val="both"/>
        <w:rPr>
          <w:rFonts w:ascii="Times New Roman" w:hAnsi="Times New Roman" w:cs="Times New Roman"/>
          <w:b/>
          <w:bCs/>
          <w:sz w:val="24"/>
          <w:szCs w:val="24"/>
        </w:rPr>
      </w:pPr>
      <w:r w:rsidRPr="002B6749">
        <w:rPr>
          <w:rFonts w:ascii="Times New Roman" w:hAnsi="Times New Roman" w:cs="Times New Roman"/>
          <w:b/>
          <w:bCs/>
          <w:sz w:val="24"/>
          <w:szCs w:val="24"/>
        </w:rPr>
        <w:t>PRAVOVREMENO</w:t>
      </w:r>
    </w:p>
    <w:p w14:paraId="52B8784E" w14:textId="10253174" w:rsidR="00815F32" w:rsidRPr="002B6749" w:rsidRDefault="00815F32" w:rsidP="00815F32">
      <w:pPr>
        <w:spacing w:after="0" w:line="240" w:lineRule="auto"/>
        <w:jc w:val="both"/>
        <w:rPr>
          <w:rFonts w:ascii="Times New Roman" w:hAnsi="Times New Roman" w:cs="Times New Roman"/>
          <w:b/>
          <w:bCs/>
          <w:sz w:val="24"/>
          <w:szCs w:val="24"/>
        </w:rPr>
      </w:pPr>
      <w:r w:rsidRPr="002B6749">
        <w:rPr>
          <w:rFonts w:ascii="Times New Roman" w:hAnsi="Times New Roman" w:cs="Times New Roman"/>
          <w:sz w:val="24"/>
          <w:szCs w:val="24"/>
        </w:rPr>
        <w:t xml:space="preserve">Informacije i intervencije trebaju biti predstavljene u pravim trenucima, kada ljudi obraćaju pažnju i zainteresovani su za određenu temu. To može uključivati, na primjer, pozive na akciju ili jednostavne smjernice za naredne korake na stranicama na kojima ljudi traže informacije kako se uključiti u aktivnosti u </w:t>
      </w:r>
      <w:r w:rsidR="0098334B" w:rsidRPr="002B6749">
        <w:rPr>
          <w:rFonts w:ascii="Times New Roman" w:hAnsi="Times New Roman" w:cs="Times New Roman"/>
          <w:sz w:val="24"/>
          <w:szCs w:val="24"/>
        </w:rPr>
        <w:t xml:space="preserve">svom gradu </w:t>
      </w:r>
      <w:r w:rsidRPr="002B6749">
        <w:rPr>
          <w:rFonts w:ascii="Times New Roman" w:hAnsi="Times New Roman" w:cs="Times New Roman"/>
          <w:sz w:val="24"/>
          <w:szCs w:val="24"/>
        </w:rPr>
        <w:t xml:space="preserve"> ili učestovati u događajima ili lokacijama na kojima će prisustvovati značajan broj građana.</w:t>
      </w:r>
    </w:p>
    <w:p w14:paraId="09EC2E2B" w14:textId="77777777" w:rsidR="00815F32" w:rsidRPr="002B6749" w:rsidRDefault="00815F32" w:rsidP="00815F32">
      <w:pPr>
        <w:spacing w:after="0" w:line="240" w:lineRule="auto"/>
        <w:jc w:val="both"/>
        <w:rPr>
          <w:rFonts w:ascii="Times New Roman" w:hAnsi="Times New Roman" w:cs="Times New Roman"/>
          <w:sz w:val="24"/>
          <w:szCs w:val="24"/>
        </w:rPr>
      </w:pPr>
    </w:p>
    <w:p w14:paraId="44B3D554" w14:textId="3C9CB801" w:rsidR="00815F32" w:rsidRPr="002B6749" w:rsidRDefault="00815F32" w:rsidP="00815F32">
      <w:pPr>
        <w:spacing w:after="0" w:line="240" w:lineRule="auto"/>
        <w:jc w:val="both"/>
        <w:rPr>
          <w:rFonts w:ascii="Times New Roman" w:hAnsi="Times New Roman" w:cs="Times New Roman"/>
          <w:b/>
          <w:bCs/>
          <w:sz w:val="24"/>
          <w:szCs w:val="24"/>
        </w:rPr>
      </w:pPr>
      <w:r w:rsidRPr="002B6749">
        <w:rPr>
          <w:rFonts w:ascii="Times New Roman" w:hAnsi="Times New Roman" w:cs="Times New Roman"/>
          <w:b/>
          <w:bCs/>
          <w:sz w:val="24"/>
          <w:szCs w:val="24"/>
        </w:rPr>
        <w:t>Podržavanje željenog djelovanja na fizičkoj, psihološkoj i društveno</w:t>
      </w:r>
      <w:r w:rsidR="00F25723" w:rsidRPr="002B6749">
        <w:rPr>
          <w:rFonts w:ascii="Times New Roman" w:hAnsi="Times New Roman" w:cs="Times New Roman"/>
          <w:b/>
          <w:bCs/>
          <w:sz w:val="24"/>
          <w:szCs w:val="24"/>
        </w:rPr>
        <w:t xml:space="preserve">m nivou </w:t>
      </w:r>
    </w:p>
    <w:p w14:paraId="420BC9B6" w14:textId="77777777" w:rsidR="00815F32" w:rsidRPr="002B6749" w:rsidRDefault="00815F32" w:rsidP="00815F32">
      <w:pPr>
        <w:spacing w:after="0" w:line="240" w:lineRule="auto"/>
        <w:jc w:val="both"/>
        <w:rPr>
          <w:rFonts w:ascii="Times New Roman" w:hAnsi="Times New Roman" w:cs="Times New Roman"/>
          <w:sz w:val="24"/>
          <w:szCs w:val="24"/>
        </w:rPr>
      </w:pPr>
    </w:p>
    <w:p w14:paraId="59462EEC" w14:textId="19B7E8E2" w:rsidR="00815F32" w:rsidRPr="002B6749" w:rsidRDefault="00815F32" w:rsidP="00815F32">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 xml:space="preserve">Komunikacija o ponašanju, odlukama ili radnjama koje </w:t>
      </w:r>
      <w:r w:rsidR="0098334B" w:rsidRPr="002B6749">
        <w:rPr>
          <w:rFonts w:ascii="Times New Roman" w:hAnsi="Times New Roman" w:cs="Times New Roman"/>
          <w:sz w:val="24"/>
          <w:szCs w:val="24"/>
        </w:rPr>
        <w:t xml:space="preserve">Gradska </w:t>
      </w:r>
      <w:r w:rsidRPr="002B6749">
        <w:rPr>
          <w:rFonts w:ascii="Times New Roman" w:hAnsi="Times New Roman" w:cs="Times New Roman"/>
          <w:sz w:val="24"/>
          <w:szCs w:val="24"/>
        </w:rPr>
        <w:t xml:space="preserve">uprava želi promovisati među građanima i drugim učesnicima (kao što je učestvovanje u određenim slučajevima ili pristup određenim uslugama) mora osigurati i saopštiti o dostupnoj podršci za tu aktivnost. Obično se ova podrška može usredotočiti na tri </w:t>
      </w:r>
      <w:r w:rsidR="00F25723" w:rsidRPr="002B6749">
        <w:rPr>
          <w:rFonts w:ascii="Times New Roman" w:hAnsi="Times New Roman" w:cs="Times New Roman"/>
          <w:sz w:val="24"/>
          <w:szCs w:val="24"/>
        </w:rPr>
        <w:t>nivoa</w:t>
      </w:r>
      <w:r w:rsidRPr="002B6749">
        <w:rPr>
          <w:rFonts w:ascii="Times New Roman" w:hAnsi="Times New Roman" w:cs="Times New Roman"/>
          <w:sz w:val="24"/>
          <w:szCs w:val="24"/>
        </w:rPr>
        <w:t xml:space="preserve">: </w:t>
      </w:r>
      <w:r w:rsidRPr="002B6749">
        <w:rPr>
          <w:rFonts w:ascii="Times New Roman" w:hAnsi="Times New Roman" w:cs="Times New Roman"/>
          <w:b/>
          <w:bCs/>
          <w:i/>
          <w:iCs/>
          <w:sz w:val="24"/>
          <w:szCs w:val="24"/>
        </w:rPr>
        <w:t>fizički</w:t>
      </w:r>
      <w:r w:rsidRPr="002B6749">
        <w:rPr>
          <w:rFonts w:ascii="Times New Roman" w:hAnsi="Times New Roman" w:cs="Times New Roman"/>
          <w:sz w:val="24"/>
          <w:szCs w:val="24"/>
        </w:rPr>
        <w:t xml:space="preserve"> (kao što su kancelarije, virtualne platforme itd.), </w:t>
      </w:r>
      <w:r w:rsidRPr="002B6749">
        <w:rPr>
          <w:rFonts w:ascii="Times New Roman" w:hAnsi="Times New Roman" w:cs="Times New Roman"/>
          <w:b/>
          <w:bCs/>
          <w:i/>
          <w:iCs/>
          <w:sz w:val="24"/>
          <w:szCs w:val="24"/>
        </w:rPr>
        <w:t>psihološki</w:t>
      </w:r>
      <w:r w:rsidRPr="002B6749">
        <w:rPr>
          <w:rFonts w:ascii="Times New Roman" w:hAnsi="Times New Roman" w:cs="Times New Roman"/>
          <w:sz w:val="24"/>
          <w:szCs w:val="24"/>
        </w:rPr>
        <w:t xml:space="preserve"> (kao što su znanja i vještine koje su ljudima potrebne za pristup) i </w:t>
      </w:r>
      <w:r w:rsidRPr="002B6749">
        <w:rPr>
          <w:rFonts w:ascii="Times New Roman" w:hAnsi="Times New Roman" w:cs="Times New Roman"/>
          <w:b/>
          <w:bCs/>
          <w:i/>
          <w:iCs/>
          <w:sz w:val="24"/>
          <w:szCs w:val="24"/>
        </w:rPr>
        <w:t>društveni</w:t>
      </w:r>
      <w:r w:rsidRPr="002B6749">
        <w:rPr>
          <w:rFonts w:ascii="Times New Roman" w:hAnsi="Times New Roman" w:cs="Times New Roman"/>
          <w:sz w:val="24"/>
          <w:szCs w:val="24"/>
        </w:rPr>
        <w:t xml:space="preserve"> (kao što su neformalna pravila i ideje).</w:t>
      </w:r>
    </w:p>
    <w:p w14:paraId="7482EB79" w14:textId="77777777" w:rsidR="00815F32" w:rsidRPr="002B6749" w:rsidRDefault="00815F32" w:rsidP="00815F32">
      <w:pPr>
        <w:spacing w:after="0" w:line="240" w:lineRule="auto"/>
        <w:jc w:val="both"/>
        <w:rPr>
          <w:rFonts w:ascii="Times New Roman" w:hAnsi="Times New Roman" w:cs="Times New Roman"/>
          <w:sz w:val="24"/>
          <w:szCs w:val="24"/>
        </w:rPr>
      </w:pPr>
    </w:p>
    <w:p w14:paraId="5D9075B2" w14:textId="055D6BE0" w:rsidR="00815F32" w:rsidRPr="002B6749" w:rsidRDefault="00815F32" w:rsidP="00815F32">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 xml:space="preserve">Na primjer, ako </w:t>
      </w:r>
      <w:r w:rsidR="0098334B" w:rsidRPr="002B6749">
        <w:rPr>
          <w:rFonts w:ascii="Times New Roman" w:hAnsi="Times New Roman" w:cs="Times New Roman"/>
          <w:sz w:val="24"/>
          <w:szCs w:val="24"/>
        </w:rPr>
        <w:t>Gradska</w:t>
      </w:r>
      <w:r w:rsidRPr="002B6749">
        <w:rPr>
          <w:rFonts w:ascii="Times New Roman" w:hAnsi="Times New Roman" w:cs="Times New Roman"/>
          <w:sz w:val="24"/>
          <w:szCs w:val="24"/>
        </w:rPr>
        <w:t xml:space="preserve"> uprava želi promovisati učešće građana na javnoj raspravi o budžetu, potrebno je jasno komunicirati podršku koja će biti dostupna na sva tri nivoa, na primjer:</w:t>
      </w:r>
    </w:p>
    <w:p w14:paraId="0A000782" w14:textId="77777777" w:rsidR="00815F32" w:rsidRPr="002B6749" w:rsidRDefault="00815F32" w:rsidP="00815F32">
      <w:pPr>
        <w:spacing w:after="0" w:line="240" w:lineRule="auto"/>
        <w:jc w:val="both"/>
        <w:rPr>
          <w:rFonts w:ascii="Times New Roman" w:hAnsi="Times New Roman" w:cs="Times New Roman"/>
          <w:sz w:val="24"/>
          <w:szCs w:val="24"/>
        </w:rPr>
      </w:pPr>
    </w:p>
    <w:p w14:paraId="3E2CB189" w14:textId="77777777" w:rsidR="00815F32" w:rsidRPr="002B6749" w:rsidRDefault="00815F32" w:rsidP="00F25723">
      <w:pPr>
        <w:pStyle w:val="ListParagraph"/>
        <w:numPr>
          <w:ilvl w:val="0"/>
          <w:numId w:val="24"/>
        </w:numPr>
        <w:spacing w:after="0" w:line="240" w:lineRule="auto"/>
        <w:jc w:val="both"/>
        <w:rPr>
          <w:rFonts w:ascii="Times New Roman" w:hAnsi="Times New Roman" w:cs="Times New Roman"/>
          <w:sz w:val="24"/>
          <w:szCs w:val="24"/>
        </w:rPr>
      </w:pPr>
      <w:r w:rsidRPr="002B6749">
        <w:rPr>
          <w:rFonts w:ascii="Times New Roman" w:hAnsi="Times New Roman" w:cs="Times New Roman"/>
          <w:b/>
          <w:bCs/>
          <w:sz w:val="24"/>
          <w:szCs w:val="24"/>
        </w:rPr>
        <w:t>Fizička ili virtualna infrastruktura</w:t>
      </w:r>
      <w:r w:rsidRPr="002B6749">
        <w:rPr>
          <w:rFonts w:ascii="Times New Roman" w:hAnsi="Times New Roman" w:cs="Times New Roman"/>
          <w:sz w:val="24"/>
          <w:szCs w:val="24"/>
        </w:rPr>
        <w:t xml:space="preserve"> koja će biti osigurana kako bi se građanima  omogućilo učešće (uključujući aranžmane za osobe </w:t>
      </w:r>
      <w:r w:rsidRPr="002B6749">
        <w:rPr>
          <w:rFonts w:ascii="Times New Roman" w:hAnsi="Times New Roman" w:cs="Times New Roman"/>
          <w:sz w:val="24"/>
          <w:szCs w:val="24"/>
        </w:rPr>
        <w:lastRenderedPageBreak/>
        <w:t>koje obično manje učestvuju, kao što su žene i osobe s nižim primanjima, te za osobe ranjivih skupina). To može uključivati, na primjer, da prostor u kojem će se događaj održati je prilagođen različitim populacijama, koje su mjere poduzete kako bi se potaklo učešće nedovoljno zastupljenih skupina, itd.</w:t>
      </w:r>
    </w:p>
    <w:p w14:paraId="53A3AE28" w14:textId="77777777" w:rsidR="00815F32" w:rsidRPr="002B6749" w:rsidRDefault="00815F32" w:rsidP="00815F32">
      <w:pPr>
        <w:pStyle w:val="ListParagraph"/>
        <w:spacing w:after="0" w:line="240" w:lineRule="auto"/>
        <w:jc w:val="both"/>
        <w:rPr>
          <w:rFonts w:ascii="Times New Roman" w:hAnsi="Times New Roman" w:cs="Times New Roman"/>
          <w:sz w:val="24"/>
          <w:szCs w:val="24"/>
        </w:rPr>
      </w:pPr>
    </w:p>
    <w:p w14:paraId="495D291F" w14:textId="77777777" w:rsidR="00815F32" w:rsidRPr="002B6749" w:rsidRDefault="00815F32" w:rsidP="00F25723">
      <w:pPr>
        <w:pStyle w:val="ListParagraph"/>
        <w:numPr>
          <w:ilvl w:val="0"/>
          <w:numId w:val="24"/>
        </w:numPr>
        <w:spacing w:after="0" w:line="240" w:lineRule="auto"/>
        <w:jc w:val="both"/>
        <w:rPr>
          <w:rFonts w:ascii="Times New Roman" w:hAnsi="Times New Roman" w:cs="Times New Roman"/>
          <w:sz w:val="24"/>
          <w:szCs w:val="24"/>
        </w:rPr>
      </w:pPr>
      <w:r w:rsidRPr="002B6749">
        <w:rPr>
          <w:rFonts w:ascii="Times New Roman" w:hAnsi="Times New Roman" w:cs="Times New Roman"/>
          <w:b/>
          <w:bCs/>
          <w:sz w:val="24"/>
          <w:szCs w:val="24"/>
        </w:rPr>
        <w:t>Znanja i vještine</w:t>
      </w:r>
      <w:r w:rsidRPr="002B6749">
        <w:rPr>
          <w:rFonts w:ascii="Times New Roman" w:hAnsi="Times New Roman" w:cs="Times New Roman"/>
          <w:sz w:val="24"/>
          <w:szCs w:val="24"/>
        </w:rPr>
        <w:t xml:space="preserve"> koje bi učesnici trebali imati ili će steći prilikom učešća, poput znanja o temama koje se diskutuju, javnog govora, pisanja bilješki, itd.</w:t>
      </w:r>
    </w:p>
    <w:p w14:paraId="15FF5604" w14:textId="77777777" w:rsidR="00815F32" w:rsidRPr="002B6749" w:rsidRDefault="00815F32" w:rsidP="00815F32">
      <w:pPr>
        <w:spacing w:after="0" w:line="240" w:lineRule="auto"/>
        <w:jc w:val="both"/>
        <w:rPr>
          <w:rFonts w:ascii="Times New Roman" w:hAnsi="Times New Roman" w:cs="Times New Roman"/>
          <w:sz w:val="24"/>
          <w:szCs w:val="24"/>
        </w:rPr>
      </w:pPr>
    </w:p>
    <w:p w14:paraId="7F93A36D" w14:textId="77777777" w:rsidR="00815F32" w:rsidRPr="002B6749" w:rsidRDefault="00815F32" w:rsidP="00F25723">
      <w:pPr>
        <w:pStyle w:val="ListParagraph"/>
        <w:numPr>
          <w:ilvl w:val="0"/>
          <w:numId w:val="24"/>
        </w:numPr>
        <w:spacing w:after="0" w:line="240" w:lineRule="auto"/>
        <w:jc w:val="both"/>
        <w:rPr>
          <w:rFonts w:ascii="Times New Roman" w:hAnsi="Times New Roman" w:cs="Times New Roman"/>
          <w:sz w:val="24"/>
          <w:szCs w:val="24"/>
        </w:rPr>
      </w:pPr>
      <w:r w:rsidRPr="002B6749">
        <w:rPr>
          <w:rFonts w:ascii="Times New Roman" w:hAnsi="Times New Roman" w:cs="Times New Roman"/>
          <w:b/>
          <w:bCs/>
          <w:sz w:val="24"/>
          <w:szCs w:val="24"/>
        </w:rPr>
        <w:t>Uvjerenja</w:t>
      </w:r>
      <w:r w:rsidRPr="002B6749">
        <w:rPr>
          <w:rFonts w:ascii="Times New Roman" w:hAnsi="Times New Roman" w:cs="Times New Roman"/>
          <w:sz w:val="24"/>
          <w:szCs w:val="24"/>
        </w:rPr>
        <w:t xml:space="preserve"> koja ljudi imaju o tome koliko je uobičajeno (ili neuobičajeno) i koliko je prihvatljivo (ili neprihvatljivo) učestvovati na takvim događajima. Na primjer, ako ljudi vjeruju da većina ne ide na te događaje i ne smatra ih važnima, potrebno je komunicirati na način da se pokaže da ta uvjerenja nisu tačna ili se mogu promijeniti.</w:t>
      </w:r>
    </w:p>
    <w:p w14:paraId="556E81B9" w14:textId="77777777" w:rsidR="00815F32" w:rsidRPr="002B6749" w:rsidRDefault="00815F32" w:rsidP="00E47C42">
      <w:pPr>
        <w:pStyle w:val="Default"/>
        <w:ind w:left="720"/>
        <w:jc w:val="both"/>
        <w:rPr>
          <w:rFonts w:ascii="Times New Roman" w:hAnsi="Times New Roman" w:cs="Times New Roman"/>
          <w:sz w:val="22"/>
          <w:szCs w:val="22"/>
          <w:lang w:val="bs-Latn-BA"/>
        </w:rPr>
      </w:pPr>
    </w:p>
    <w:p w14:paraId="5609EEE4" w14:textId="080AB657" w:rsidR="00CD2191" w:rsidRPr="002B6749" w:rsidRDefault="00A97867" w:rsidP="00F25723">
      <w:pPr>
        <w:pStyle w:val="Style7"/>
        <w:numPr>
          <w:ilvl w:val="1"/>
          <w:numId w:val="28"/>
        </w:numPr>
      </w:pPr>
      <w:bookmarkStart w:id="11" w:name="_Toc156463892"/>
      <w:r w:rsidRPr="002B6749">
        <w:t>Jezik</w:t>
      </w:r>
      <w:bookmarkEnd w:id="11"/>
    </w:p>
    <w:p w14:paraId="561E91D2" w14:textId="77777777" w:rsidR="00CD2191" w:rsidRPr="002B6749" w:rsidRDefault="00CD2191" w:rsidP="00CD2191">
      <w:pPr>
        <w:pStyle w:val="Default"/>
        <w:jc w:val="both"/>
        <w:rPr>
          <w:rFonts w:ascii="Times New Roman" w:hAnsi="Times New Roman" w:cs="Times New Roman"/>
          <w:lang w:val="bs-Latn-BA"/>
        </w:rPr>
      </w:pPr>
    </w:p>
    <w:p w14:paraId="459A6F49" w14:textId="719DB923" w:rsidR="00A97867" w:rsidRPr="002B6749" w:rsidRDefault="35895D27" w:rsidP="00A97867">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Kako je jezik jedan od osnovnih vidova komunikacije, zaposleni u lokalnoj upravi koristiće nediskriminatorni jezik i radiće na primjeni rodno-osjetljivog rječnika. Upotreba isljučivo muškog roda prema Zakonu o ravnopravnosti polova u BiH predstavlja jedan oblik diskriminacije (član 9. stav e.) Diskriminacija u jeziku postoji kada se koristi isključivo jedan gramatički rod kao generički pojam. Ukoliko se jedinica lokalne samouprave opredijeli da koristi isključivo muški rod, neophodno je da prvi put koristiti oba oblika i u muškom i u ženskom rodu, uz sljedeće objašnjenje: "Smatra se da se svi izrazi, upotrebljeni u muškom gramatičkom rodu u ovom dokumentu odnose, bez diskriminacije, i na žene." </w:t>
      </w:r>
    </w:p>
    <w:p w14:paraId="50AC0D40" w14:textId="77777777" w:rsidR="00A97867" w:rsidRPr="002B6749" w:rsidRDefault="00A97867" w:rsidP="00A97867">
      <w:pPr>
        <w:pStyle w:val="Default"/>
        <w:jc w:val="both"/>
        <w:rPr>
          <w:rFonts w:ascii="Times New Roman" w:hAnsi="Times New Roman" w:cs="Times New Roman"/>
          <w:lang w:val="bs-Latn-BA"/>
        </w:rPr>
      </w:pPr>
    </w:p>
    <w:p w14:paraId="73851FE5" w14:textId="229728C8" w:rsidR="00A97867" w:rsidRPr="002B6749" w:rsidRDefault="00A97867" w:rsidP="00A97867">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Takođe, iz  jezika će se nastojati eliminisati sve vrste stereotipa i generalizacije, na primjer prikazivanje žena kao nemoćnih, ili muškaraca kao neosjetljivih ili agresivnih. Marginalizovane i ranjive grupe neće biti prikazane kao nemoćne, čak i kada se govori ili piše o diskriminaciji, nasilju ili drugom krivičnom djelu počinjenom kao posljedica stereotipa ili stigmatizacije određene grupe. </w:t>
      </w:r>
    </w:p>
    <w:p w14:paraId="1E3652F4" w14:textId="7C56C1EA" w:rsidR="00A97867" w:rsidRPr="002B6749" w:rsidRDefault="00A97867" w:rsidP="00A97867">
      <w:pPr>
        <w:pStyle w:val="Default"/>
        <w:jc w:val="both"/>
        <w:rPr>
          <w:rFonts w:ascii="Times New Roman" w:hAnsi="Times New Roman" w:cs="Times New Roman"/>
          <w:lang w:val="bs-Latn-BA"/>
        </w:rPr>
      </w:pPr>
      <w:r w:rsidRPr="002B6749">
        <w:rPr>
          <w:rFonts w:ascii="Times New Roman" w:hAnsi="Times New Roman" w:cs="Times New Roman"/>
          <w:lang w:val="bs-Latn-BA"/>
        </w:rPr>
        <w:t>Socijalna kohezija će biti prioritet, kao i obaveza osude govora mržnje i djela počinjenih iz predrasuda. Svaki vid rodno-zasnovanog nasilja, seksističkog govora, polnog i rodnog uznemiravanja, incidenti, izjave, djela i drugi oblici diskriminacije biće osuđeni javnim saopštenjem, bez odlaganja.</w:t>
      </w:r>
    </w:p>
    <w:p w14:paraId="25192A37" w14:textId="77777777" w:rsidR="00A97867" w:rsidRPr="002B6749" w:rsidRDefault="00A97867" w:rsidP="00A97867">
      <w:pPr>
        <w:pStyle w:val="Default"/>
        <w:jc w:val="both"/>
        <w:rPr>
          <w:rFonts w:ascii="Times New Roman" w:hAnsi="Times New Roman" w:cs="Times New Roman"/>
          <w:lang w:val="bs-Latn-BA"/>
        </w:rPr>
      </w:pPr>
    </w:p>
    <w:p w14:paraId="51755613" w14:textId="77777777" w:rsidR="00A97867" w:rsidRPr="002B6749" w:rsidRDefault="00A97867" w:rsidP="00A97867">
      <w:pPr>
        <w:pStyle w:val="Default"/>
        <w:jc w:val="both"/>
        <w:rPr>
          <w:rFonts w:ascii="Times New Roman" w:hAnsi="Times New Roman" w:cs="Times New Roman"/>
          <w:lang w:val="bs-Latn-BA"/>
        </w:rPr>
      </w:pPr>
      <w:r w:rsidRPr="002B6749">
        <w:rPr>
          <w:rFonts w:ascii="Times New Roman" w:hAnsi="Times New Roman" w:cs="Times New Roman"/>
          <w:lang w:val="bs-Latn-BA"/>
        </w:rPr>
        <w:lastRenderedPageBreak/>
        <w:t>Postoji nekoliko osnovnih pravila kojih će se zaposleni pridržavati da se ne bi upalo u zamku govornog i pisanog jezika koji može da se protumači ili ispolji kao diskriminatoran, uvrjedljiv ili ponižavajući. U komunikaciji sa osobama s invaliditetom će se ophoditi sa dužnom pažnjom, bez omalovažavanja i vrednujući ih kao osobe sa punim potencijalom.</w:t>
      </w:r>
    </w:p>
    <w:p w14:paraId="1D73E56E" w14:textId="77777777" w:rsidR="00A97867" w:rsidRPr="002B6749" w:rsidRDefault="00A97867" w:rsidP="00A97867">
      <w:pPr>
        <w:pStyle w:val="Default"/>
        <w:jc w:val="both"/>
        <w:rPr>
          <w:rFonts w:ascii="Times New Roman" w:hAnsi="Times New Roman" w:cs="Times New Roman"/>
          <w:lang w:val="bs-Latn-BA"/>
        </w:rPr>
      </w:pPr>
    </w:p>
    <w:p w14:paraId="704A8403" w14:textId="4CCD3BE7" w:rsidR="00230B55" w:rsidRPr="002B6749" w:rsidRDefault="00A97867" w:rsidP="00A97867">
      <w:pPr>
        <w:pStyle w:val="Default"/>
        <w:jc w:val="both"/>
        <w:rPr>
          <w:rFonts w:ascii="Times New Roman" w:hAnsi="Times New Roman" w:cs="Times New Roman"/>
          <w:lang w:val="bs-Latn-BA"/>
        </w:rPr>
      </w:pPr>
      <w:r w:rsidRPr="002B6749">
        <w:rPr>
          <w:rFonts w:ascii="Times New Roman" w:hAnsi="Times New Roman" w:cs="Times New Roman"/>
          <w:lang w:val="bs-Latn-BA"/>
        </w:rPr>
        <w:t>Prilikom navođenja funkcije, titule, zvanja, zanimanja kada se odnosi na ženu koristiće se oblik ženskog roda, a kada se odnosi na muškarce koristiće se oblik muškog roda. Takođe, poštovaće se jezička norma koju je zaposlenik odabrao.</w:t>
      </w:r>
    </w:p>
    <w:p w14:paraId="601C10B2" w14:textId="77777777" w:rsidR="00A97867" w:rsidRPr="002B6749" w:rsidRDefault="00A97867" w:rsidP="00A97867">
      <w:pPr>
        <w:pStyle w:val="Default"/>
        <w:jc w:val="both"/>
        <w:rPr>
          <w:rFonts w:ascii="Times New Roman" w:hAnsi="Times New Roman" w:cs="Times New Roman"/>
          <w:sz w:val="22"/>
          <w:szCs w:val="22"/>
          <w:lang w:val="bs-Latn-BA"/>
        </w:rPr>
      </w:pPr>
    </w:p>
    <w:p w14:paraId="13D24A4F" w14:textId="50C5622F" w:rsidR="00230B55" w:rsidRPr="002B6749" w:rsidRDefault="00A97867" w:rsidP="00237F03">
      <w:pPr>
        <w:pStyle w:val="Style7"/>
      </w:pPr>
      <w:bookmarkStart w:id="12" w:name="_Toc156463893"/>
      <w:r w:rsidRPr="002B6749">
        <w:t>Godišnji komunikacijski plan</w:t>
      </w:r>
      <w:bookmarkEnd w:id="12"/>
    </w:p>
    <w:p w14:paraId="552D8E9F" w14:textId="77777777" w:rsidR="00CD2191" w:rsidRPr="002B6749" w:rsidRDefault="00CD2191" w:rsidP="00CD2191">
      <w:pPr>
        <w:spacing w:after="0" w:line="240" w:lineRule="auto"/>
        <w:jc w:val="both"/>
        <w:rPr>
          <w:rFonts w:ascii="Times New Roman" w:hAnsi="Times New Roman" w:cs="Times New Roman"/>
        </w:rPr>
      </w:pPr>
    </w:p>
    <w:p w14:paraId="2A328EA5" w14:textId="7E688533" w:rsidR="00230B55" w:rsidRPr="002B6749" w:rsidRDefault="00815F32" w:rsidP="00CD2191">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 xml:space="preserve">U skladu sa Godišnjim </w:t>
      </w:r>
      <w:r w:rsidR="006555E3" w:rsidRPr="002B6749">
        <w:rPr>
          <w:rFonts w:ascii="Times New Roman" w:hAnsi="Times New Roman" w:cs="Times New Roman"/>
          <w:sz w:val="24"/>
          <w:szCs w:val="24"/>
        </w:rPr>
        <w:t>program</w:t>
      </w:r>
      <w:r w:rsidR="0024454B" w:rsidRPr="002B6749">
        <w:rPr>
          <w:rFonts w:ascii="Times New Roman" w:hAnsi="Times New Roman" w:cs="Times New Roman"/>
          <w:sz w:val="24"/>
          <w:szCs w:val="24"/>
        </w:rPr>
        <w:t>om</w:t>
      </w:r>
      <w:r w:rsidR="006555E3" w:rsidRPr="002B6749">
        <w:rPr>
          <w:rFonts w:ascii="Times New Roman" w:hAnsi="Times New Roman" w:cs="Times New Roman"/>
          <w:sz w:val="24"/>
          <w:szCs w:val="24"/>
        </w:rPr>
        <w:t xml:space="preserve"> </w:t>
      </w:r>
      <w:r w:rsidRPr="002B6749">
        <w:rPr>
          <w:rFonts w:ascii="Times New Roman" w:hAnsi="Times New Roman" w:cs="Times New Roman"/>
          <w:sz w:val="24"/>
          <w:szCs w:val="24"/>
        </w:rPr>
        <w:t xml:space="preserve">rada gradonačelnika, </w:t>
      </w:r>
      <w:r w:rsidR="0058307C" w:rsidRPr="002B6749">
        <w:rPr>
          <w:rFonts w:ascii="Times New Roman" w:hAnsi="Times New Roman" w:cs="Times New Roman"/>
          <w:sz w:val="24"/>
          <w:szCs w:val="24"/>
        </w:rPr>
        <w:t xml:space="preserve">Stručna služba gradonačelnika </w:t>
      </w:r>
      <w:r w:rsidR="00A97867" w:rsidRPr="002B6749">
        <w:rPr>
          <w:rFonts w:ascii="Times New Roman" w:hAnsi="Times New Roman" w:cs="Times New Roman"/>
          <w:sz w:val="24"/>
          <w:szCs w:val="24"/>
        </w:rPr>
        <w:t xml:space="preserve">pripremiće </w:t>
      </w:r>
      <w:r w:rsidR="00C6652F" w:rsidRPr="002B6749">
        <w:rPr>
          <w:rFonts w:ascii="Times New Roman" w:hAnsi="Times New Roman" w:cs="Times New Roman"/>
          <w:sz w:val="24"/>
          <w:szCs w:val="24"/>
        </w:rPr>
        <w:t>G</w:t>
      </w:r>
      <w:r w:rsidR="00A97867" w:rsidRPr="002B6749">
        <w:rPr>
          <w:rFonts w:ascii="Times New Roman" w:hAnsi="Times New Roman" w:cs="Times New Roman"/>
          <w:sz w:val="24"/>
          <w:szCs w:val="24"/>
        </w:rPr>
        <w:t xml:space="preserve">odišnji </w:t>
      </w:r>
      <w:r w:rsidRPr="002B6749">
        <w:rPr>
          <w:rFonts w:ascii="Times New Roman" w:hAnsi="Times New Roman" w:cs="Times New Roman"/>
          <w:sz w:val="24"/>
          <w:szCs w:val="24"/>
        </w:rPr>
        <w:t xml:space="preserve">komunikacijski </w:t>
      </w:r>
      <w:r w:rsidR="00915B0F" w:rsidRPr="002B6749">
        <w:rPr>
          <w:rFonts w:ascii="Times New Roman" w:hAnsi="Times New Roman" w:cs="Times New Roman"/>
          <w:sz w:val="24"/>
          <w:szCs w:val="24"/>
        </w:rPr>
        <w:t>plan</w:t>
      </w:r>
      <w:r w:rsidR="00A97867" w:rsidRPr="002B6749">
        <w:rPr>
          <w:rFonts w:ascii="Times New Roman" w:hAnsi="Times New Roman" w:cs="Times New Roman"/>
          <w:sz w:val="24"/>
          <w:szCs w:val="24"/>
        </w:rPr>
        <w:t xml:space="preserve"> navodeći </w:t>
      </w:r>
      <w:r w:rsidR="00C6652F" w:rsidRPr="002B6749">
        <w:rPr>
          <w:rFonts w:ascii="Times New Roman" w:hAnsi="Times New Roman" w:cs="Times New Roman"/>
          <w:sz w:val="24"/>
          <w:szCs w:val="24"/>
        </w:rPr>
        <w:t xml:space="preserve">aktivnosti, </w:t>
      </w:r>
      <w:r w:rsidR="00A97867" w:rsidRPr="002B6749">
        <w:rPr>
          <w:rFonts w:ascii="Times New Roman" w:hAnsi="Times New Roman" w:cs="Times New Roman"/>
          <w:sz w:val="24"/>
          <w:szCs w:val="24"/>
        </w:rPr>
        <w:t>vremenski okvir</w:t>
      </w:r>
      <w:r w:rsidRPr="002B6749">
        <w:rPr>
          <w:rFonts w:ascii="Times New Roman" w:hAnsi="Times New Roman" w:cs="Times New Roman"/>
          <w:sz w:val="24"/>
          <w:szCs w:val="24"/>
        </w:rPr>
        <w:t xml:space="preserve">, </w:t>
      </w:r>
      <w:r w:rsidR="00A97867" w:rsidRPr="002B6749">
        <w:rPr>
          <w:rFonts w:ascii="Times New Roman" w:hAnsi="Times New Roman" w:cs="Times New Roman"/>
          <w:sz w:val="24"/>
          <w:szCs w:val="24"/>
        </w:rPr>
        <w:t>odgovorne osobe</w:t>
      </w:r>
      <w:r w:rsidRPr="002B6749">
        <w:rPr>
          <w:rFonts w:ascii="Times New Roman" w:hAnsi="Times New Roman" w:cs="Times New Roman"/>
          <w:sz w:val="24"/>
          <w:szCs w:val="24"/>
        </w:rPr>
        <w:t xml:space="preserve"> i budžet</w:t>
      </w:r>
      <w:r w:rsidR="00A97867" w:rsidRPr="002B6749">
        <w:rPr>
          <w:rFonts w:ascii="Times New Roman" w:hAnsi="Times New Roman" w:cs="Times New Roman"/>
          <w:sz w:val="24"/>
          <w:szCs w:val="24"/>
        </w:rPr>
        <w:t>.</w:t>
      </w:r>
    </w:p>
    <w:p w14:paraId="1BDD2750" w14:textId="77777777" w:rsidR="00230B55" w:rsidRPr="002B6749" w:rsidRDefault="00230B55" w:rsidP="00CD2191">
      <w:pPr>
        <w:spacing w:after="0" w:line="240" w:lineRule="auto"/>
        <w:jc w:val="both"/>
        <w:rPr>
          <w:rFonts w:ascii="Times New Roman" w:hAnsi="Times New Roman" w:cs="Times New Roman"/>
        </w:rPr>
      </w:pPr>
    </w:p>
    <w:p w14:paraId="43F8FFC9" w14:textId="77777777" w:rsidR="001923C9" w:rsidRPr="002B6749" w:rsidRDefault="001923C9" w:rsidP="00CD2191">
      <w:pPr>
        <w:spacing w:after="0" w:line="240" w:lineRule="auto"/>
        <w:jc w:val="both"/>
        <w:rPr>
          <w:rFonts w:ascii="Times New Roman" w:hAnsi="Times New Roman" w:cs="Times New Roman"/>
        </w:rPr>
      </w:pPr>
    </w:p>
    <w:p w14:paraId="609AED5E" w14:textId="2A996888" w:rsidR="00CD2191" w:rsidRPr="002B6749" w:rsidRDefault="00A97867" w:rsidP="00237F03">
      <w:pPr>
        <w:pStyle w:val="Style7"/>
      </w:pPr>
      <w:bookmarkStart w:id="13" w:name="_Toc156463894"/>
      <w:r w:rsidRPr="002B6749">
        <w:t>Komunikacijski ciljevi</w:t>
      </w:r>
      <w:bookmarkEnd w:id="13"/>
    </w:p>
    <w:p w14:paraId="329118A6" w14:textId="77777777" w:rsidR="00CD2191" w:rsidRPr="002B6749" w:rsidRDefault="00CD2191" w:rsidP="00CD2191">
      <w:pPr>
        <w:pStyle w:val="Default"/>
        <w:rPr>
          <w:rFonts w:ascii="Times New Roman" w:eastAsia="Times New Roman" w:hAnsi="Times New Roman" w:cs="Times New Roman"/>
          <w:color w:val="242424"/>
          <w:sz w:val="28"/>
          <w:szCs w:val="28"/>
          <w:bdr w:val="none" w:sz="0" w:space="0" w:color="auto" w:frame="1"/>
          <w:lang w:val="bs-Latn-BA" w:eastAsia="sr-Latn-RS"/>
        </w:rPr>
      </w:pPr>
    </w:p>
    <w:p w14:paraId="4C24C3C8" w14:textId="6565C8AE" w:rsidR="001A751F" w:rsidRPr="002B6749" w:rsidRDefault="0024454B" w:rsidP="00F25723">
      <w:pPr>
        <w:pStyle w:val="Default"/>
        <w:numPr>
          <w:ilvl w:val="0"/>
          <w:numId w:val="6"/>
        </w:numPr>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Unaprijediti </w:t>
      </w:r>
      <w:r w:rsidR="001A751F" w:rsidRPr="002B6749">
        <w:rPr>
          <w:rFonts w:ascii="Times New Roman" w:eastAsia="Times New Roman" w:hAnsi="Times New Roman" w:cs="Times New Roman"/>
          <w:color w:val="242424"/>
          <w:bdr w:val="none" w:sz="0" w:space="0" w:color="auto" w:frame="1"/>
          <w:lang w:val="bs-Latn-BA" w:eastAsia="sr-Latn-RS"/>
        </w:rPr>
        <w:t>intern</w:t>
      </w:r>
      <w:r w:rsidRPr="002B6749">
        <w:rPr>
          <w:rFonts w:ascii="Times New Roman" w:eastAsia="Times New Roman" w:hAnsi="Times New Roman" w:cs="Times New Roman"/>
          <w:color w:val="242424"/>
          <w:bdr w:val="none" w:sz="0" w:space="0" w:color="auto" w:frame="1"/>
          <w:lang w:val="bs-Latn-BA" w:eastAsia="sr-Latn-RS"/>
        </w:rPr>
        <w:t>u</w:t>
      </w:r>
      <w:r w:rsidR="001A751F" w:rsidRPr="002B6749">
        <w:rPr>
          <w:rFonts w:ascii="Times New Roman" w:eastAsia="Times New Roman" w:hAnsi="Times New Roman" w:cs="Times New Roman"/>
          <w:color w:val="242424"/>
          <w:bdr w:val="none" w:sz="0" w:space="0" w:color="auto" w:frame="1"/>
          <w:lang w:val="bs-Latn-BA" w:eastAsia="sr-Latn-RS"/>
        </w:rPr>
        <w:t xml:space="preserve"> komunikacij</w:t>
      </w:r>
      <w:r w:rsidRPr="002B6749">
        <w:rPr>
          <w:rFonts w:ascii="Times New Roman" w:eastAsia="Times New Roman" w:hAnsi="Times New Roman" w:cs="Times New Roman"/>
          <w:color w:val="242424"/>
          <w:bdr w:val="none" w:sz="0" w:space="0" w:color="auto" w:frame="1"/>
          <w:lang w:val="bs-Latn-BA" w:eastAsia="sr-Latn-RS"/>
        </w:rPr>
        <w:t xml:space="preserve">u između službi i zaposlenih </w:t>
      </w:r>
      <w:r w:rsidR="001A751F" w:rsidRPr="002B6749">
        <w:rPr>
          <w:rFonts w:ascii="Times New Roman" w:eastAsia="Times New Roman" w:hAnsi="Times New Roman" w:cs="Times New Roman"/>
          <w:color w:val="242424"/>
          <w:bdr w:val="none" w:sz="0" w:space="0" w:color="auto" w:frame="1"/>
          <w:lang w:val="bs-Latn-BA" w:eastAsia="sr-Latn-RS"/>
        </w:rPr>
        <w:t xml:space="preserve">kako bi se osigurao </w:t>
      </w:r>
      <w:r w:rsidRPr="002B6749">
        <w:rPr>
          <w:rFonts w:ascii="Times New Roman" w:eastAsia="Times New Roman" w:hAnsi="Times New Roman" w:cs="Times New Roman"/>
          <w:color w:val="242424"/>
          <w:bdr w:val="none" w:sz="0" w:space="0" w:color="auto" w:frame="1"/>
          <w:lang w:val="bs-Latn-BA" w:eastAsia="sr-Latn-RS"/>
        </w:rPr>
        <w:t xml:space="preserve">efikasan </w:t>
      </w:r>
      <w:r w:rsidR="001A751F" w:rsidRPr="002B6749">
        <w:rPr>
          <w:rFonts w:ascii="Times New Roman" w:eastAsia="Times New Roman" w:hAnsi="Times New Roman" w:cs="Times New Roman"/>
          <w:color w:val="242424"/>
          <w:bdr w:val="none" w:sz="0" w:space="0" w:color="auto" w:frame="1"/>
          <w:lang w:val="bs-Latn-BA" w:eastAsia="sr-Latn-RS"/>
        </w:rPr>
        <w:t>protok i razmjena informacija.</w:t>
      </w:r>
    </w:p>
    <w:p w14:paraId="39779BB6" w14:textId="4B9FEC96" w:rsidR="001A751F" w:rsidRPr="002B6749" w:rsidRDefault="001A751F" w:rsidP="00F25723">
      <w:pPr>
        <w:pStyle w:val="Default"/>
        <w:numPr>
          <w:ilvl w:val="0"/>
          <w:numId w:val="6"/>
        </w:numPr>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Podići svijest i znanje građana o aktivnostima lokalne </w:t>
      </w:r>
      <w:r w:rsidR="00BA4D16" w:rsidRPr="002B6749">
        <w:rPr>
          <w:rFonts w:ascii="Times New Roman" w:eastAsia="Times New Roman" w:hAnsi="Times New Roman" w:cs="Times New Roman"/>
          <w:color w:val="242424"/>
          <w:bdr w:val="none" w:sz="0" w:space="0" w:color="auto" w:frame="1"/>
          <w:lang w:val="bs-Latn-BA" w:eastAsia="sr-Latn-RS"/>
        </w:rPr>
        <w:t xml:space="preserve">uprave </w:t>
      </w:r>
      <w:r w:rsidRPr="002B6749">
        <w:rPr>
          <w:rFonts w:ascii="Times New Roman" w:eastAsia="Times New Roman" w:hAnsi="Times New Roman" w:cs="Times New Roman"/>
          <w:color w:val="242424"/>
          <w:bdr w:val="none" w:sz="0" w:space="0" w:color="auto" w:frame="1"/>
          <w:lang w:val="bs-Latn-BA" w:eastAsia="sr-Latn-RS"/>
        </w:rPr>
        <w:t>koristeći različite komunikacijske alate prilagođene različitim ciljnim grupama.</w:t>
      </w:r>
    </w:p>
    <w:p w14:paraId="76E11941" w14:textId="13F5F6CF" w:rsidR="00BA4D16" w:rsidRPr="002B6749" w:rsidRDefault="00BA4D16" w:rsidP="00F25723">
      <w:pPr>
        <w:pStyle w:val="Default"/>
        <w:numPr>
          <w:ilvl w:val="0"/>
          <w:numId w:val="6"/>
        </w:numPr>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Povećati nivo znanja građana o nadležnostima </w:t>
      </w:r>
      <w:r w:rsidR="0024454B" w:rsidRPr="002B6749">
        <w:rPr>
          <w:rFonts w:ascii="Times New Roman" w:eastAsia="Times New Roman" w:hAnsi="Times New Roman" w:cs="Times New Roman"/>
          <w:color w:val="242424"/>
          <w:bdr w:val="none" w:sz="0" w:space="0" w:color="auto" w:frame="1"/>
          <w:lang w:val="bs-Latn-BA" w:eastAsia="sr-Latn-RS"/>
        </w:rPr>
        <w:t>lokalne uprave.</w:t>
      </w:r>
    </w:p>
    <w:p w14:paraId="3C9D569B" w14:textId="306616FB" w:rsidR="001A751F" w:rsidRPr="002B6749" w:rsidRDefault="001A751F" w:rsidP="00F25723">
      <w:pPr>
        <w:pStyle w:val="Default"/>
        <w:numPr>
          <w:ilvl w:val="0"/>
          <w:numId w:val="6"/>
        </w:numPr>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Povećati nivo znanja građana o </w:t>
      </w:r>
      <w:r w:rsidR="0024454B" w:rsidRPr="002B6749">
        <w:rPr>
          <w:rFonts w:ascii="Times New Roman" w:eastAsia="Times New Roman" w:hAnsi="Times New Roman" w:cs="Times New Roman"/>
          <w:color w:val="242424"/>
          <w:bdr w:val="none" w:sz="0" w:space="0" w:color="auto" w:frame="1"/>
          <w:lang w:val="bs-Latn-BA" w:eastAsia="sr-Latn-RS"/>
        </w:rPr>
        <w:t xml:space="preserve">uslugama, procedurama, </w:t>
      </w:r>
      <w:r w:rsidRPr="002B6749">
        <w:rPr>
          <w:rFonts w:ascii="Times New Roman" w:eastAsia="Times New Roman" w:hAnsi="Times New Roman" w:cs="Times New Roman"/>
          <w:color w:val="242424"/>
          <w:bdr w:val="none" w:sz="0" w:space="0" w:color="auto" w:frame="1"/>
          <w:lang w:val="bs-Latn-BA" w:eastAsia="sr-Latn-RS"/>
        </w:rPr>
        <w:t>inicijativama, projektima i aktivnostima gradske uprave.</w:t>
      </w:r>
    </w:p>
    <w:p w14:paraId="218080B1" w14:textId="77777777" w:rsidR="0024454B" w:rsidRPr="002B6749" w:rsidRDefault="0024454B" w:rsidP="00F25723">
      <w:pPr>
        <w:pStyle w:val="Default"/>
        <w:numPr>
          <w:ilvl w:val="0"/>
          <w:numId w:val="6"/>
        </w:numPr>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Povećati nivo učešća građana na javnim raspravama.</w:t>
      </w:r>
    </w:p>
    <w:p w14:paraId="005DC5B7" w14:textId="77777777" w:rsidR="00BA4D16" w:rsidRPr="002B6749" w:rsidRDefault="00BA4D16" w:rsidP="00F25723">
      <w:pPr>
        <w:pStyle w:val="Default"/>
        <w:numPr>
          <w:ilvl w:val="0"/>
          <w:numId w:val="6"/>
        </w:numPr>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Povećati nivo znanja građana o načinima podnošenja inicijativa i prijave korupcije.</w:t>
      </w:r>
    </w:p>
    <w:p w14:paraId="3AC21DC6" w14:textId="7F2AC874" w:rsidR="001A751F" w:rsidRPr="002B6749" w:rsidRDefault="001A751F" w:rsidP="00F25723">
      <w:pPr>
        <w:pStyle w:val="Default"/>
        <w:numPr>
          <w:ilvl w:val="0"/>
          <w:numId w:val="6"/>
        </w:numPr>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Promovisati investicione potencijale i prednosti ulaganja u </w:t>
      </w:r>
      <w:r w:rsidR="00394B69" w:rsidRPr="002B6749">
        <w:rPr>
          <w:rFonts w:ascii="Times New Roman" w:eastAsia="Times New Roman" w:hAnsi="Times New Roman" w:cs="Times New Roman"/>
          <w:color w:val="242424"/>
          <w:bdr w:val="none" w:sz="0" w:space="0" w:color="auto" w:frame="1"/>
          <w:lang w:val="bs-Latn-BA" w:eastAsia="sr-Latn-RS"/>
        </w:rPr>
        <w:t>Zavidovići</w:t>
      </w:r>
      <w:r w:rsidRPr="002B6749">
        <w:rPr>
          <w:rFonts w:ascii="Times New Roman" w:eastAsia="Times New Roman" w:hAnsi="Times New Roman" w:cs="Times New Roman"/>
          <w:color w:val="242424"/>
          <w:bdr w:val="none" w:sz="0" w:space="0" w:color="auto" w:frame="1"/>
          <w:lang w:val="bs-Latn-BA" w:eastAsia="sr-Latn-RS"/>
        </w:rPr>
        <w:t>.</w:t>
      </w:r>
    </w:p>
    <w:p w14:paraId="135F5AA2" w14:textId="77777777" w:rsidR="001A751F" w:rsidRPr="002B6749" w:rsidRDefault="001A751F" w:rsidP="001A751F">
      <w:pPr>
        <w:pStyle w:val="Default"/>
        <w:jc w:val="both"/>
        <w:rPr>
          <w:rFonts w:ascii="Times New Roman" w:hAnsi="Times New Roman" w:cs="Times New Roman"/>
          <w:lang w:val="bs-Latn-BA"/>
        </w:rPr>
      </w:pPr>
    </w:p>
    <w:p w14:paraId="14614FC2" w14:textId="2CE6C97A" w:rsidR="00815F32" w:rsidRPr="002B6749" w:rsidRDefault="00815F32" w:rsidP="001A751F">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Pregled kvantitativnih ciljeva dat je u sekciji </w:t>
      </w:r>
      <w:hyperlink w:anchor="_Ključni_indikatori_uspjeha" w:history="1">
        <w:r w:rsidRPr="002B6749">
          <w:rPr>
            <w:rStyle w:val="Hyperlink"/>
            <w:rFonts w:ascii="Times New Roman" w:hAnsi="Times New Roman" w:cs="Times New Roman"/>
            <w:lang w:val="bs-Latn-BA"/>
          </w:rPr>
          <w:t>Ključni indikatori uspjeha</w:t>
        </w:r>
      </w:hyperlink>
      <w:r w:rsidRPr="002B6749">
        <w:rPr>
          <w:rFonts w:ascii="Times New Roman" w:hAnsi="Times New Roman" w:cs="Times New Roman"/>
          <w:lang w:val="bs-Latn-BA"/>
        </w:rPr>
        <w:t>.</w:t>
      </w:r>
    </w:p>
    <w:p w14:paraId="72D89EE2" w14:textId="77777777" w:rsidR="00815F32" w:rsidRPr="002B6749" w:rsidRDefault="00815F32" w:rsidP="001A751F">
      <w:pPr>
        <w:pStyle w:val="Default"/>
        <w:jc w:val="both"/>
        <w:rPr>
          <w:rFonts w:ascii="Times New Roman" w:hAnsi="Times New Roman" w:cs="Times New Roman"/>
          <w:lang w:val="bs-Latn-BA"/>
        </w:rPr>
      </w:pPr>
    </w:p>
    <w:p w14:paraId="1565E045" w14:textId="77777777" w:rsidR="00C6652F" w:rsidRPr="002B6749" w:rsidRDefault="00C6652F">
      <w:pPr>
        <w:rPr>
          <w:rFonts w:ascii="Times New Roman" w:eastAsia="Times New Roman" w:hAnsi="Times New Roman" w:cs="Times New Roman"/>
          <w:color w:val="C00000"/>
          <w:sz w:val="32"/>
          <w:szCs w:val="32"/>
          <w:bdr w:val="none" w:sz="0" w:space="0" w:color="auto" w:frame="1"/>
          <w:lang w:eastAsia="sr-Latn-RS"/>
        </w:rPr>
      </w:pPr>
      <w:r w:rsidRPr="002B6749">
        <w:rPr>
          <w:rFonts w:ascii="Times New Roman" w:eastAsia="Times New Roman" w:hAnsi="Times New Roman" w:cs="Times New Roman"/>
          <w:color w:val="C00000"/>
          <w:bdr w:val="none" w:sz="0" w:space="0" w:color="auto" w:frame="1"/>
          <w:lang w:eastAsia="sr-Latn-RS"/>
        </w:rPr>
        <w:br w:type="page"/>
      </w:r>
    </w:p>
    <w:p w14:paraId="24248064" w14:textId="28210267" w:rsidR="009411BE" w:rsidRPr="002B6749" w:rsidRDefault="00A97867" w:rsidP="00237F03">
      <w:pPr>
        <w:pStyle w:val="Style7"/>
      </w:pPr>
      <w:bookmarkStart w:id="14" w:name="_Toc156463895"/>
      <w:r w:rsidRPr="002B6749">
        <w:lastRenderedPageBreak/>
        <w:t>Ključne poruke</w:t>
      </w:r>
      <w:bookmarkEnd w:id="14"/>
    </w:p>
    <w:p w14:paraId="632F3764" w14:textId="77777777" w:rsidR="009411BE" w:rsidRPr="002B6749" w:rsidRDefault="009411BE" w:rsidP="0082184B">
      <w:pPr>
        <w:pStyle w:val="Default"/>
        <w:rPr>
          <w:rFonts w:ascii="Times New Roman" w:eastAsia="Times New Roman" w:hAnsi="Times New Roman" w:cs="Times New Roman"/>
          <w:color w:val="242424"/>
          <w:sz w:val="28"/>
          <w:szCs w:val="28"/>
          <w:bdr w:val="none" w:sz="0" w:space="0" w:color="auto" w:frame="1"/>
          <w:lang w:val="bs-Latn-BA" w:eastAsia="sr-Latn-RS"/>
        </w:rPr>
      </w:pPr>
    </w:p>
    <w:p w14:paraId="3DC8F451" w14:textId="31DDF6E0" w:rsidR="00C92685" w:rsidRPr="002B6749" w:rsidRDefault="001A751F" w:rsidP="0082184B">
      <w:pPr>
        <w:pStyle w:val="Default"/>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Ključne poruke su usmjerene na stvaranje pozitivnog imidža lokalne zajednicu u cjelini i biće redovno revidirane:</w:t>
      </w:r>
    </w:p>
    <w:p w14:paraId="4BC10279" w14:textId="77777777" w:rsidR="00553CAF" w:rsidRPr="002B6749" w:rsidRDefault="00553CAF" w:rsidP="0082184B">
      <w:pPr>
        <w:pStyle w:val="Default"/>
        <w:rPr>
          <w:rFonts w:ascii="Times New Roman" w:eastAsia="Times New Roman" w:hAnsi="Times New Roman" w:cs="Times New Roman"/>
          <w:color w:val="242424"/>
          <w:bdr w:val="none" w:sz="0" w:space="0" w:color="auto" w:frame="1"/>
          <w:lang w:val="bs-Latn-BA" w:eastAsia="sr-Latn-RS"/>
        </w:rPr>
      </w:pPr>
    </w:p>
    <w:p w14:paraId="1CE921D5" w14:textId="77777777" w:rsidR="008E1249" w:rsidRPr="002B6749" w:rsidRDefault="008E1249"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Zavidovići su otvoren grad sa razvijenom društvenom infrastrukturom, raznovrsnom turističkom ponudom i efikasnom lokalnom upravom, orjentiranom prema EU integracijama.</w:t>
      </w:r>
    </w:p>
    <w:p w14:paraId="34B6AA50" w14:textId="7F56EEDC" w:rsidR="00553CAF" w:rsidRPr="002B6749" w:rsidRDefault="00553CAF"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Zavidovići su  transparentna, odgovorna i otvorena lokalnu zajednicu usmjerena ka privrednom razvoju</w:t>
      </w:r>
      <w:r w:rsidR="00354ED8" w:rsidRPr="002B6749">
        <w:rPr>
          <w:rFonts w:ascii="Times New Roman" w:eastAsia="Times New Roman" w:hAnsi="Times New Roman" w:cs="Times New Roman"/>
          <w:color w:val="242424"/>
          <w:bdr w:val="none" w:sz="0" w:space="0" w:color="auto" w:frame="1"/>
          <w:lang w:val="bs-Latn-BA" w:eastAsia="sr-Latn-RS"/>
        </w:rPr>
        <w:t>.</w:t>
      </w:r>
    </w:p>
    <w:p w14:paraId="6EBDC4CC" w14:textId="45165805" w:rsidR="005D5F50" w:rsidRPr="002B6749" w:rsidRDefault="0028141D"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Gradska uprava </w:t>
      </w:r>
      <w:r w:rsidR="005D5F50" w:rsidRPr="002B6749">
        <w:rPr>
          <w:rFonts w:ascii="Times New Roman" w:eastAsia="Times New Roman" w:hAnsi="Times New Roman" w:cs="Times New Roman"/>
          <w:color w:val="242424"/>
          <w:bdr w:val="none" w:sz="0" w:space="0" w:color="auto" w:frame="1"/>
          <w:lang w:val="bs-Latn-BA" w:eastAsia="sr-Latn-RS"/>
        </w:rPr>
        <w:t xml:space="preserve">radi na kreiranju uslova za povećanje zaposlenosti i investicija u </w:t>
      </w:r>
      <w:r w:rsidR="005D5F50" w:rsidRPr="002B6749">
        <w:rPr>
          <w:rFonts w:ascii="Times New Roman" w:eastAsia="Calibri" w:hAnsi="Times New Roman" w:cs="Times New Roman"/>
          <w:lang w:val="bs-Latn-BA"/>
        </w:rPr>
        <w:t>elektroenergetski sektor i prehrambeno prerađivačku industriju</w:t>
      </w:r>
      <w:r w:rsidR="00354ED8" w:rsidRPr="002B6749">
        <w:rPr>
          <w:rFonts w:ascii="Times New Roman" w:eastAsia="Calibri" w:hAnsi="Times New Roman" w:cs="Times New Roman"/>
          <w:lang w:val="bs-Latn-BA"/>
        </w:rPr>
        <w:t>.</w:t>
      </w:r>
    </w:p>
    <w:p w14:paraId="6811344F" w14:textId="1E1C825C" w:rsidR="00624268" w:rsidRPr="002B6749" w:rsidRDefault="0028141D"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Grad </w:t>
      </w:r>
      <w:r w:rsidR="00394B69" w:rsidRPr="002B6749">
        <w:rPr>
          <w:rFonts w:ascii="Times New Roman" w:eastAsia="Times New Roman" w:hAnsi="Times New Roman" w:cs="Times New Roman"/>
          <w:color w:val="242424"/>
          <w:bdr w:val="none" w:sz="0" w:space="0" w:color="auto" w:frame="1"/>
          <w:lang w:val="bs-Latn-BA" w:eastAsia="sr-Latn-RS"/>
        </w:rPr>
        <w:t>Zavidovići</w:t>
      </w:r>
      <w:r w:rsidRPr="002B6749">
        <w:rPr>
          <w:rFonts w:ascii="Times New Roman" w:eastAsia="Times New Roman" w:hAnsi="Times New Roman" w:cs="Times New Roman"/>
          <w:color w:val="242424"/>
          <w:bdr w:val="none" w:sz="0" w:space="0" w:color="auto" w:frame="1"/>
          <w:lang w:val="bs-Latn-BA" w:eastAsia="sr-Latn-RS"/>
        </w:rPr>
        <w:t xml:space="preserve"> p</w:t>
      </w:r>
      <w:r w:rsidR="00624268" w:rsidRPr="002B6749">
        <w:rPr>
          <w:rFonts w:ascii="Times New Roman" w:eastAsia="Times New Roman" w:hAnsi="Times New Roman" w:cs="Times New Roman"/>
          <w:color w:val="242424"/>
          <w:bdr w:val="none" w:sz="0" w:space="0" w:color="auto" w:frame="1"/>
          <w:lang w:val="bs-Latn-BA" w:eastAsia="sr-Latn-RS"/>
        </w:rPr>
        <w:t>oveća</w:t>
      </w:r>
      <w:r w:rsidRPr="002B6749">
        <w:rPr>
          <w:rFonts w:ascii="Times New Roman" w:eastAsia="Times New Roman" w:hAnsi="Times New Roman" w:cs="Times New Roman"/>
          <w:color w:val="242424"/>
          <w:bdr w:val="none" w:sz="0" w:space="0" w:color="auto" w:frame="1"/>
          <w:lang w:val="bs-Latn-BA" w:eastAsia="sr-Latn-RS"/>
        </w:rPr>
        <w:t>va</w:t>
      </w:r>
      <w:r w:rsidR="00624268" w:rsidRPr="002B6749">
        <w:rPr>
          <w:rFonts w:ascii="Times New Roman" w:eastAsia="Times New Roman" w:hAnsi="Times New Roman" w:cs="Times New Roman"/>
          <w:color w:val="242424"/>
          <w:bdr w:val="none" w:sz="0" w:space="0" w:color="auto" w:frame="1"/>
          <w:lang w:val="bs-Latn-BA" w:eastAsia="sr-Latn-RS"/>
        </w:rPr>
        <w:t xml:space="preserve"> transparentnost </w:t>
      </w:r>
      <w:r w:rsidR="005D5F50" w:rsidRPr="002B6749">
        <w:rPr>
          <w:rFonts w:ascii="Times New Roman" w:eastAsia="Times New Roman" w:hAnsi="Times New Roman" w:cs="Times New Roman"/>
          <w:color w:val="242424"/>
          <w:bdr w:val="none" w:sz="0" w:space="0" w:color="auto" w:frame="1"/>
          <w:lang w:val="bs-Latn-BA" w:eastAsia="sr-Latn-RS"/>
        </w:rPr>
        <w:t xml:space="preserve">u radu odgovornim i pravovremenim </w:t>
      </w:r>
      <w:r w:rsidR="00624268" w:rsidRPr="002B6749">
        <w:rPr>
          <w:rFonts w:ascii="Times New Roman" w:eastAsia="Times New Roman" w:hAnsi="Times New Roman" w:cs="Times New Roman"/>
          <w:color w:val="242424"/>
          <w:bdr w:val="none" w:sz="0" w:space="0" w:color="auto" w:frame="1"/>
          <w:lang w:val="bs-Latn-BA" w:eastAsia="sr-Latn-RS"/>
        </w:rPr>
        <w:t xml:space="preserve"> informisanjem </w:t>
      </w:r>
      <w:r w:rsidR="005D5F50" w:rsidRPr="002B6749">
        <w:rPr>
          <w:rFonts w:ascii="Times New Roman" w:eastAsia="Times New Roman" w:hAnsi="Times New Roman" w:cs="Times New Roman"/>
          <w:color w:val="242424"/>
          <w:bdr w:val="none" w:sz="0" w:space="0" w:color="auto" w:frame="1"/>
          <w:lang w:val="bs-Latn-BA" w:eastAsia="sr-Latn-RS"/>
        </w:rPr>
        <w:t>građana</w:t>
      </w:r>
      <w:r w:rsidR="00624268" w:rsidRPr="002B6749">
        <w:rPr>
          <w:rFonts w:ascii="Times New Roman" w:eastAsia="Times New Roman" w:hAnsi="Times New Roman" w:cs="Times New Roman"/>
          <w:color w:val="242424"/>
          <w:bdr w:val="none" w:sz="0" w:space="0" w:color="auto" w:frame="1"/>
          <w:lang w:val="bs-Latn-BA" w:eastAsia="sr-Latn-RS"/>
        </w:rPr>
        <w:t xml:space="preserve"> o </w:t>
      </w:r>
      <w:r w:rsidR="005D5F50" w:rsidRPr="002B6749">
        <w:rPr>
          <w:rFonts w:ascii="Times New Roman" w:eastAsia="Times New Roman" w:hAnsi="Times New Roman" w:cs="Times New Roman"/>
          <w:color w:val="242424"/>
          <w:bdr w:val="none" w:sz="0" w:space="0" w:color="auto" w:frame="1"/>
          <w:lang w:val="bs-Latn-BA" w:eastAsia="sr-Latn-RS"/>
        </w:rPr>
        <w:t xml:space="preserve">javnim politikama, </w:t>
      </w:r>
      <w:r w:rsidR="00624268" w:rsidRPr="002B6749">
        <w:rPr>
          <w:rFonts w:ascii="Times New Roman" w:eastAsia="Times New Roman" w:hAnsi="Times New Roman" w:cs="Times New Roman"/>
          <w:color w:val="242424"/>
          <w:bdr w:val="none" w:sz="0" w:space="0" w:color="auto" w:frame="1"/>
          <w:lang w:val="bs-Latn-BA" w:eastAsia="sr-Latn-RS"/>
        </w:rPr>
        <w:t xml:space="preserve">programima i inicijativama koji utječu na </w:t>
      </w:r>
      <w:r w:rsidR="005D5F50" w:rsidRPr="002B6749">
        <w:rPr>
          <w:rFonts w:ascii="Times New Roman" w:eastAsia="Times New Roman" w:hAnsi="Times New Roman" w:cs="Times New Roman"/>
          <w:color w:val="242424"/>
          <w:bdr w:val="none" w:sz="0" w:space="0" w:color="auto" w:frame="1"/>
          <w:lang w:val="bs-Latn-BA" w:eastAsia="sr-Latn-RS"/>
        </w:rPr>
        <w:t>kvalitet</w:t>
      </w:r>
      <w:r w:rsidRPr="002B6749">
        <w:rPr>
          <w:rFonts w:ascii="Times New Roman" w:eastAsia="Times New Roman" w:hAnsi="Times New Roman" w:cs="Times New Roman"/>
          <w:color w:val="242424"/>
          <w:bdr w:val="none" w:sz="0" w:space="0" w:color="auto" w:frame="1"/>
          <w:lang w:val="bs-Latn-BA" w:eastAsia="sr-Latn-RS"/>
        </w:rPr>
        <w:t xml:space="preserve"> </w:t>
      </w:r>
      <w:r w:rsidR="00624268" w:rsidRPr="002B6749">
        <w:rPr>
          <w:rFonts w:ascii="Times New Roman" w:eastAsia="Times New Roman" w:hAnsi="Times New Roman" w:cs="Times New Roman"/>
          <w:color w:val="242424"/>
          <w:bdr w:val="none" w:sz="0" w:space="0" w:color="auto" w:frame="1"/>
          <w:lang w:val="bs-Latn-BA" w:eastAsia="sr-Latn-RS"/>
        </w:rPr>
        <w:t xml:space="preserve"> život</w:t>
      </w:r>
      <w:r w:rsidR="005D5F50" w:rsidRPr="002B6749">
        <w:rPr>
          <w:rFonts w:ascii="Times New Roman" w:eastAsia="Times New Roman" w:hAnsi="Times New Roman" w:cs="Times New Roman"/>
          <w:color w:val="242424"/>
          <w:bdr w:val="none" w:sz="0" w:space="0" w:color="auto" w:frame="1"/>
          <w:lang w:val="bs-Latn-BA" w:eastAsia="sr-Latn-RS"/>
        </w:rPr>
        <w:t>a u zajednici.</w:t>
      </w:r>
      <w:r w:rsidRPr="002B6749">
        <w:rPr>
          <w:rFonts w:ascii="Times New Roman" w:eastAsia="Times New Roman" w:hAnsi="Times New Roman" w:cs="Times New Roman"/>
          <w:color w:val="242424"/>
          <w:bdr w:val="none" w:sz="0" w:space="0" w:color="auto" w:frame="1"/>
          <w:lang w:val="bs-Latn-BA" w:eastAsia="sr-Latn-RS"/>
        </w:rPr>
        <w:t xml:space="preserve"> </w:t>
      </w:r>
    </w:p>
    <w:p w14:paraId="36169004" w14:textId="77777777" w:rsidR="000C0D2B" w:rsidRPr="002B6749" w:rsidRDefault="0028141D"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Grad </w:t>
      </w:r>
      <w:r w:rsidR="00394B69" w:rsidRPr="002B6749">
        <w:rPr>
          <w:rFonts w:ascii="Times New Roman" w:eastAsia="Times New Roman" w:hAnsi="Times New Roman" w:cs="Times New Roman"/>
          <w:color w:val="242424"/>
          <w:bdr w:val="none" w:sz="0" w:space="0" w:color="auto" w:frame="1"/>
          <w:lang w:val="bs-Latn-BA" w:eastAsia="sr-Latn-RS"/>
        </w:rPr>
        <w:t>Zavidovići</w:t>
      </w:r>
      <w:r w:rsidRPr="002B6749">
        <w:rPr>
          <w:rFonts w:ascii="Times New Roman" w:eastAsia="Times New Roman" w:hAnsi="Times New Roman" w:cs="Times New Roman"/>
          <w:color w:val="242424"/>
          <w:bdr w:val="none" w:sz="0" w:space="0" w:color="auto" w:frame="1"/>
          <w:lang w:val="bs-Latn-BA" w:eastAsia="sr-Latn-RS"/>
        </w:rPr>
        <w:t xml:space="preserve"> </w:t>
      </w:r>
      <w:r w:rsidR="00160AC0" w:rsidRPr="002B6749">
        <w:rPr>
          <w:rFonts w:ascii="Times New Roman" w:eastAsia="Times New Roman" w:hAnsi="Times New Roman" w:cs="Times New Roman"/>
          <w:color w:val="242424"/>
          <w:bdr w:val="none" w:sz="0" w:space="0" w:color="auto" w:frame="1"/>
          <w:lang w:val="bs-Latn-BA" w:eastAsia="sr-Latn-RS"/>
        </w:rPr>
        <w:t>kon</w:t>
      </w:r>
      <w:r w:rsidR="00A076D2" w:rsidRPr="002B6749">
        <w:rPr>
          <w:rFonts w:ascii="Times New Roman" w:eastAsia="Times New Roman" w:hAnsi="Times New Roman" w:cs="Times New Roman"/>
          <w:color w:val="242424"/>
          <w:bdr w:val="none" w:sz="0" w:space="0" w:color="auto" w:frame="1"/>
          <w:lang w:val="bs-Latn-BA" w:eastAsia="sr-Latn-RS"/>
        </w:rPr>
        <w:t>t</w:t>
      </w:r>
      <w:r w:rsidR="00160AC0" w:rsidRPr="002B6749">
        <w:rPr>
          <w:rFonts w:ascii="Times New Roman" w:eastAsia="Times New Roman" w:hAnsi="Times New Roman" w:cs="Times New Roman"/>
          <w:color w:val="242424"/>
          <w:bdr w:val="none" w:sz="0" w:space="0" w:color="auto" w:frame="1"/>
          <w:lang w:val="bs-Latn-BA" w:eastAsia="sr-Latn-RS"/>
        </w:rPr>
        <w:t>inuirano radi na unapređenju putne i komunalne infrastrukture</w:t>
      </w:r>
      <w:r w:rsidR="00A076D2" w:rsidRPr="002B6749">
        <w:rPr>
          <w:rFonts w:ascii="Times New Roman" w:eastAsia="Times New Roman" w:hAnsi="Times New Roman" w:cs="Times New Roman"/>
          <w:color w:val="242424"/>
          <w:bdr w:val="none" w:sz="0" w:space="0" w:color="auto" w:frame="1"/>
          <w:lang w:val="bs-Latn-BA" w:eastAsia="sr-Latn-RS"/>
        </w:rPr>
        <w:t xml:space="preserve"> kako bi se povećao stepen sigurnosti.</w:t>
      </w:r>
    </w:p>
    <w:p w14:paraId="07C5E37A" w14:textId="77777777" w:rsidR="00A076D2" w:rsidRPr="002B6749" w:rsidRDefault="00A076D2" w:rsidP="00F149E5">
      <w:pPr>
        <w:pStyle w:val="Default"/>
        <w:ind w:left="720"/>
        <w:jc w:val="both"/>
        <w:rPr>
          <w:rFonts w:ascii="Times New Roman" w:hAnsi="Times New Roman" w:cs="Times New Roman"/>
          <w:lang w:val="bs-Latn-BA"/>
        </w:rPr>
      </w:pPr>
    </w:p>
    <w:p w14:paraId="78E83CF6" w14:textId="2FFB31E2" w:rsidR="001D1D53" w:rsidRPr="002B6749" w:rsidRDefault="00A97867" w:rsidP="00F25723">
      <w:pPr>
        <w:pStyle w:val="Style7"/>
        <w:numPr>
          <w:ilvl w:val="1"/>
          <w:numId w:val="28"/>
        </w:numPr>
      </w:pPr>
      <w:bookmarkStart w:id="15" w:name="_Toc156463896"/>
      <w:r w:rsidRPr="002B6749">
        <w:t>Slogan</w:t>
      </w:r>
      <w:bookmarkEnd w:id="15"/>
    </w:p>
    <w:p w14:paraId="6070B63C" w14:textId="77777777" w:rsidR="001D1D53" w:rsidRPr="002B6749" w:rsidRDefault="001D1D53" w:rsidP="001D1D53">
      <w:pPr>
        <w:pStyle w:val="Default"/>
        <w:rPr>
          <w:rFonts w:ascii="Times New Roman" w:hAnsi="Times New Roman" w:cs="Times New Roman"/>
          <w:sz w:val="22"/>
          <w:szCs w:val="22"/>
          <w:lang w:val="bs-Latn-BA"/>
        </w:rPr>
      </w:pPr>
    </w:p>
    <w:p w14:paraId="1A5FC5B9" w14:textId="6C2924DC" w:rsidR="00671C2B" w:rsidRPr="002B6749" w:rsidRDefault="00A97867" w:rsidP="00671C2B">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Učestvujući u Programu unapređenja usluga, u okviru USAID-ovog Projekta pomoći lokalnoj upravi (LGAA), Grad </w:t>
      </w:r>
      <w:r w:rsidR="00394B69" w:rsidRPr="002B6749">
        <w:rPr>
          <w:rFonts w:ascii="Times New Roman" w:hAnsi="Times New Roman" w:cs="Times New Roman"/>
          <w:lang w:val="bs-Latn-BA"/>
        </w:rPr>
        <w:t>Zavidovići</w:t>
      </w:r>
      <w:r w:rsidRPr="002B6749">
        <w:rPr>
          <w:rFonts w:ascii="Times New Roman" w:hAnsi="Times New Roman" w:cs="Times New Roman"/>
          <w:lang w:val="bs-Latn-BA"/>
        </w:rPr>
        <w:t xml:space="preserve"> je definisa</w:t>
      </w:r>
      <w:r w:rsidR="00FD7771" w:rsidRPr="002B6749">
        <w:rPr>
          <w:rFonts w:ascii="Times New Roman" w:hAnsi="Times New Roman" w:cs="Times New Roman"/>
          <w:lang w:val="bs-Latn-BA"/>
        </w:rPr>
        <w:t>o</w:t>
      </w:r>
      <w:r w:rsidRPr="002B6749">
        <w:rPr>
          <w:rFonts w:ascii="Times New Roman" w:hAnsi="Times New Roman" w:cs="Times New Roman"/>
          <w:lang w:val="bs-Latn-BA"/>
        </w:rPr>
        <w:t xml:space="preserve"> set prioritetnih vrijednosti i odgovarajući slogan, koji predstavljaju definiciju i lajtmotiv za pružanje kvalitetnih i korisnički orjentisanih usluga uprave. </w:t>
      </w:r>
    </w:p>
    <w:p w14:paraId="729CEA7E" w14:textId="77777777" w:rsidR="00671C2B" w:rsidRPr="002B6749" w:rsidRDefault="00671C2B" w:rsidP="00671C2B">
      <w:pPr>
        <w:pStyle w:val="Default"/>
        <w:jc w:val="both"/>
        <w:rPr>
          <w:rFonts w:ascii="Times New Roman" w:hAnsi="Times New Roman" w:cs="Times New Roman"/>
          <w:lang w:val="bs-Latn-BA"/>
        </w:rPr>
      </w:pPr>
    </w:p>
    <w:p w14:paraId="4441DE49" w14:textId="352A1963" w:rsidR="00671C2B" w:rsidRPr="002B6749" w:rsidRDefault="00671C2B" w:rsidP="00671C2B">
      <w:pPr>
        <w:spacing w:after="0" w:line="240" w:lineRule="auto"/>
        <w:jc w:val="both"/>
        <w:rPr>
          <w:rFonts w:ascii="Times New Roman" w:hAnsi="Times New Roman" w:cs="Times New Roman"/>
          <w:color w:val="000000"/>
          <w:sz w:val="24"/>
          <w:szCs w:val="24"/>
        </w:rPr>
      </w:pPr>
      <w:r w:rsidRPr="002B6749">
        <w:rPr>
          <w:rFonts w:ascii="Times New Roman" w:hAnsi="Times New Roman" w:cs="Times New Roman"/>
          <w:color w:val="000000"/>
          <w:sz w:val="24"/>
          <w:szCs w:val="24"/>
        </w:rPr>
        <w:t>Timovi za unapređenje usluga Grada Zavidovići su se prioritetno opredijelili za četiri vrijednosti koje su osnova za pružanje usluga građanima od strane uprave i to: rješavanje problema, pouzdanost, profesionalizam i pravovremenost/blagovremenost.</w:t>
      </w:r>
    </w:p>
    <w:p w14:paraId="08F36D4E" w14:textId="77777777" w:rsidR="00671C2B" w:rsidRPr="002B6749" w:rsidRDefault="00671C2B" w:rsidP="00671C2B">
      <w:pPr>
        <w:spacing w:after="0" w:line="240" w:lineRule="auto"/>
        <w:jc w:val="both"/>
        <w:rPr>
          <w:rFonts w:ascii="Times New Roman" w:hAnsi="Times New Roman" w:cs="Times New Roman"/>
          <w:color w:val="000000"/>
          <w:sz w:val="24"/>
          <w:szCs w:val="24"/>
        </w:rPr>
      </w:pPr>
    </w:p>
    <w:p w14:paraId="2DF96C17" w14:textId="0178060F" w:rsidR="00671C2B" w:rsidRPr="002B6749" w:rsidRDefault="00671C2B" w:rsidP="00671C2B">
      <w:pPr>
        <w:spacing w:after="0" w:line="240" w:lineRule="auto"/>
        <w:jc w:val="both"/>
        <w:rPr>
          <w:rFonts w:ascii="Times New Roman" w:hAnsi="Times New Roman" w:cs="Times New Roman"/>
          <w:color w:val="000000"/>
          <w:sz w:val="24"/>
          <w:szCs w:val="24"/>
        </w:rPr>
      </w:pPr>
      <w:r w:rsidRPr="002B6749">
        <w:rPr>
          <w:rFonts w:ascii="Times New Roman" w:hAnsi="Times New Roman" w:cs="Times New Roman"/>
          <w:color w:val="000000"/>
          <w:sz w:val="24"/>
          <w:szCs w:val="24"/>
        </w:rPr>
        <w:t>Rješavanje problema je prepoznato kao najvažnija  vrijednost u pružanju usluga koju članovi Tima definiraju kao način i metod iznalaženja prihvatljivog rješenja za korisnika, uz primjenu zakona i podzakonskih akata. Po</w:t>
      </w:r>
      <w:r w:rsidR="00FD7771" w:rsidRPr="002B6749">
        <w:rPr>
          <w:rFonts w:ascii="Times New Roman" w:hAnsi="Times New Roman" w:cs="Times New Roman"/>
          <w:color w:val="000000"/>
          <w:sz w:val="24"/>
          <w:szCs w:val="24"/>
        </w:rPr>
        <w:t>u</w:t>
      </w:r>
      <w:r w:rsidRPr="002B6749">
        <w:rPr>
          <w:rFonts w:ascii="Times New Roman" w:hAnsi="Times New Roman" w:cs="Times New Roman"/>
          <w:color w:val="000000"/>
          <w:sz w:val="24"/>
          <w:szCs w:val="24"/>
        </w:rPr>
        <w:t xml:space="preserve">zdanost je prepoznata kao druga po važnosti vrijednost koja podrazumijeva kompetentnost, stručnost, stalnu edukaciju i usavršavanje kao i iskustveno znanje službenika. Profesionalizam je definiran kao kontinuirano usavršavanje službenika uz obaveznu kontrolu procesa. I na kraju, pravovremenost i blagovremenost je definirana kao kontrolisan rad u svrhu što bržeg izvršenja usluge. </w:t>
      </w:r>
    </w:p>
    <w:p w14:paraId="2502B5D6" w14:textId="77777777" w:rsidR="00671C2B" w:rsidRPr="002B6749" w:rsidRDefault="00671C2B" w:rsidP="00671C2B">
      <w:pPr>
        <w:spacing w:after="0" w:line="240" w:lineRule="auto"/>
        <w:jc w:val="both"/>
        <w:rPr>
          <w:rFonts w:ascii="Times New Roman" w:hAnsi="Times New Roman" w:cs="Times New Roman"/>
          <w:color w:val="000000"/>
          <w:sz w:val="24"/>
          <w:szCs w:val="24"/>
        </w:rPr>
      </w:pPr>
    </w:p>
    <w:p w14:paraId="54B47277" w14:textId="77777777" w:rsidR="00671C2B" w:rsidRPr="002B6749" w:rsidRDefault="00671C2B" w:rsidP="00671C2B">
      <w:pPr>
        <w:spacing w:after="0" w:line="240" w:lineRule="auto"/>
        <w:jc w:val="both"/>
        <w:rPr>
          <w:rFonts w:ascii="Times New Roman" w:hAnsi="Times New Roman" w:cs="Times New Roman"/>
          <w:color w:val="000000"/>
          <w:sz w:val="24"/>
          <w:szCs w:val="24"/>
        </w:rPr>
      </w:pPr>
      <w:r w:rsidRPr="002B6749">
        <w:rPr>
          <w:rFonts w:ascii="Times New Roman" w:hAnsi="Times New Roman" w:cs="Times New Roman"/>
          <w:color w:val="000000"/>
          <w:sz w:val="24"/>
          <w:szCs w:val="24"/>
        </w:rPr>
        <w:lastRenderedPageBreak/>
        <w:t xml:space="preserve">Na osnovu odabranih ključnih vrijednosti definiran je slogan Grada Zavidovići koji je ideja vodilja u procesu unapređenja usluga koje Grad pruža svojim korisnicima, odnosno građanima: </w:t>
      </w:r>
    </w:p>
    <w:p w14:paraId="3E5FAA14" w14:textId="77777777" w:rsidR="00671C2B" w:rsidRPr="002B6749" w:rsidRDefault="00671C2B" w:rsidP="00671C2B">
      <w:pPr>
        <w:spacing w:after="0" w:line="240" w:lineRule="auto"/>
        <w:jc w:val="both"/>
        <w:rPr>
          <w:rFonts w:ascii="Times New Roman" w:hAnsi="Times New Roman" w:cs="Times New Roman"/>
          <w:b/>
          <w:bCs/>
          <w:color w:val="000000"/>
          <w:sz w:val="24"/>
          <w:szCs w:val="24"/>
        </w:rPr>
      </w:pPr>
    </w:p>
    <w:p w14:paraId="29981D58" w14:textId="77777777" w:rsidR="00671C2B" w:rsidRPr="002B6749" w:rsidRDefault="00671C2B" w:rsidP="00671C2B">
      <w:pPr>
        <w:spacing w:after="0" w:line="240" w:lineRule="auto"/>
        <w:jc w:val="center"/>
        <w:rPr>
          <w:rFonts w:ascii="Times New Roman" w:hAnsi="Times New Roman" w:cs="Times New Roman"/>
          <w:b/>
          <w:bCs/>
          <w:color w:val="000000"/>
          <w:sz w:val="24"/>
          <w:szCs w:val="24"/>
        </w:rPr>
      </w:pPr>
      <w:r w:rsidRPr="002B6749">
        <w:rPr>
          <w:rFonts w:ascii="Times New Roman" w:hAnsi="Times New Roman" w:cs="Times New Roman"/>
          <w:b/>
          <w:bCs/>
          <w:color w:val="000000"/>
          <w:sz w:val="24"/>
          <w:szCs w:val="24"/>
        </w:rPr>
        <w:t>„Dobra i brza usluga- zadovoljan korisnik“</w:t>
      </w:r>
    </w:p>
    <w:p w14:paraId="5E3BCBD7" w14:textId="77777777" w:rsidR="00671C2B" w:rsidRPr="002B6749" w:rsidRDefault="00671C2B" w:rsidP="00671C2B">
      <w:pPr>
        <w:pStyle w:val="Default"/>
        <w:jc w:val="both"/>
        <w:rPr>
          <w:rFonts w:ascii="Times New Roman" w:hAnsi="Times New Roman" w:cs="Times New Roman"/>
          <w:lang w:val="bs-Latn-BA"/>
        </w:rPr>
      </w:pPr>
    </w:p>
    <w:p w14:paraId="6F26C4E0" w14:textId="1678DD2D" w:rsidR="002D23AB" w:rsidRDefault="00A97867" w:rsidP="0082184B">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Slogan će se kontinuirao koristiti prilikom prenošenja ključnih poruka ciljnim grupama.</w:t>
      </w:r>
    </w:p>
    <w:p w14:paraId="35C9B7FA" w14:textId="77777777" w:rsidR="002D23AB" w:rsidRDefault="002D23AB">
      <w:pPr>
        <w:rPr>
          <w:rFonts w:ascii="Times New Roman" w:eastAsia="Times New Roman" w:hAnsi="Times New Roman" w:cs="Times New Roman"/>
          <w:color w:val="242424"/>
          <w:sz w:val="24"/>
          <w:szCs w:val="24"/>
          <w:bdr w:val="none" w:sz="0" w:space="0" w:color="auto" w:frame="1"/>
          <w:lang w:eastAsia="sr-Latn-RS"/>
        </w:rPr>
      </w:pPr>
      <w:r>
        <w:rPr>
          <w:rFonts w:ascii="Times New Roman" w:eastAsia="Times New Roman" w:hAnsi="Times New Roman" w:cs="Times New Roman"/>
          <w:color w:val="242424"/>
          <w:bdr w:val="none" w:sz="0" w:space="0" w:color="auto" w:frame="1"/>
          <w:lang w:eastAsia="sr-Latn-RS"/>
        </w:rPr>
        <w:br w:type="page"/>
      </w:r>
    </w:p>
    <w:p w14:paraId="39A83483" w14:textId="6164B457" w:rsidR="001534AF" w:rsidRPr="002B6749" w:rsidRDefault="00A97867" w:rsidP="00F25723">
      <w:pPr>
        <w:pStyle w:val="Style7"/>
        <w:numPr>
          <w:ilvl w:val="1"/>
          <w:numId w:val="28"/>
        </w:numPr>
      </w:pPr>
      <w:bookmarkStart w:id="16" w:name="_Toc156463897"/>
      <w:r w:rsidRPr="002B6749">
        <w:lastRenderedPageBreak/>
        <w:t>Poziv na akciju</w:t>
      </w:r>
      <w:bookmarkEnd w:id="16"/>
    </w:p>
    <w:p w14:paraId="6CB5FDD6" w14:textId="77777777" w:rsidR="00A97867" w:rsidRPr="002B6749" w:rsidRDefault="00A97867" w:rsidP="0082184B">
      <w:pPr>
        <w:pStyle w:val="Default"/>
        <w:jc w:val="both"/>
        <w:rPr>
          <w:rFonts w:ascii="Times New Roman" w:eastAsia="Times New Roman" w:hAnsi="Times New Roman" w:cs="Times New Roman"/>
          <w:color w:val="242424"/>
          <w:sz w:val="22"/>
          <w:szCs w:val="22"/>
          <w:bdr w:val="none" w:sz="0" w:space="0" w:color="auto" w:frame="1"/>
          <w:lang w:val="bs-Latn-BA" w:eastAsia="sr-Latn-RS"/>
        </w:rPr>
      </w:pPr>
    </w:p>
    <w:p w14:paraId="13951D98" w14:textId="77777777" w:rsidR="00A97867" w:rsidRPr="002B6749" w:rsidRDefault="00A97867" w:rsidP="00A97867">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Kako bi se podstakle ciljne grupe na djelovanje, učešće u specifičnim programima i aktivnostima, poput javnih rasprava, učešća na događajima, itd.  kreiraće se poruke upućene kroz različite komunikacijske kanale i alate koje pozivaju na akciju. Na primjer:</w:t>
      </w:r>
    </w:p>
    <w:p w14:paraId="5A9D04F8" w14:textId="7E898328" w:rsidR="00A97867" w:rsidRPr="002B6749" w:rsidRDefault="00A97867"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Posjetite </w:t>
      </w:r>
      <w:r w:rsidR="0028141D" w:rsidRPr="002B6749">
        <w:rPr>
          <w:rFonts w:ascii="Times New Roman" w:eastAsia="Times New Roman" w:hAnsi="Times New Roman" w:cs="Times New Roman"/>
          <w:color w:val="242424"/>
          <w:bdr w:val="none" w:sz="0" w:space="0" w:color="auto" w:frame="1"/>
          <w:lang w:val="bs-Latn-BA" w:eastAsia="sr-Latn-RS"/>
        </w:rPr>
        <w:t>našu w</w:t>
      </w:r>
      <w:r w:rsidRPr="002B6749">
        <w:rPr>
          <w:rFonts w:ascii="Times New Roman" w:eastAsia="Times New Roman" w:hAnsi="Times New Roman" w:cs="Times New Roman"/>
          <w:color w:val="242424"/>
          <w:bdr w:val="none" w:sz="0" w:space="0" w:color="auto" w:frame="1"/>
          <w:lang w:val="bs-Latn-BA" w:eastAsia="sr-Latn-RS"/>
        </w:rPr>
        <w:t>eb stranicu.</w:t>
      </w:r>
    </w:p>
    <w:p w14:paraId="54D47323" w14:textId="748D23EB" w:rsidR="00A97867" w:rsidRPr="002B6749" w:rsidRDefault="0028141D"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Kontaktirajte nas p</w:t>
      </w:r>
      <w:r w:rsidR="00A97867" w:rsidRPr="002B6749">
        <w:rPr>
          <w:rFonts w:ascii="Times New Roman" w:eastAsia="Times New Roman" w:hAnsi="Times New Roman" w:cs="Times New Roman"/>
          <w:color w:val="242424"/>
          <w:bdr w:val="none" w:sz="0" w:space="0" w:color="auto" w:frame="1"/>
          <w:lang w:val="bs-Latn-BA" w:eastAsia="sr-Latn-RS"/>
        </w:rPr>
        <w:t>utem elektronske pošt</w:t>
      </w:r>
      <w:r w:rsidRPr="002B6749">
        <w:rPr>
          <w:rFonts w:ascii="Times New Roman" w:eastAsia="Times New Roman" w:hAnsi="Times New Roman" w:cs="Times New Roman"/>
          <w:color w:val="242424"/>
          <w:bdr w:val="none" w:sz="0" w:space="0" w:color="auto" w:frame="1"/>
          <w:lang w:val="bs-Latn-BA" w:eastAsia="sr-Latn-RS"/>
        </w:rPr>
        <w:t>e</w:t>
      </w:r>
      <w:r w:rsidR="00FD7771" w:rsidRPr="002B6749">
        <w:rPr>
          <w:rFonts w:ascii="Times New Roman" w:eastAsia="Times New Roman" w:hAnsi="Times New Roman" w:cs="Times New Roman"/>
          <w:color w:val="242424"/>
          <w:bdr w:val="none" w:sz="0" w:space="0" w:color="auto" w:frame="1"/>
          <w:lang w:val="bs-Latn-BA" w:eastAsia="sr-Latn-RS"/>
        </w:rPr>
        <w:t>.</w:t>
      </w:r>
      <w:r w:rsidRPr="002B6749">
        <w:rPr>
          <w:rFonts w:ascii="Times New Roman" w:eastAsia="Times New Roman" w:hAnsi="Times New Roman" w:cs="Times New Roman"/>
          <w:color w:val="242424"/>
          <w:bdr w:val="none" w:sz="0" w:space="0" w:color="auto" w:frame="1"/>
          <w:lang w:val="bs-Latn-BA" w:eastAsia="sr-Latn-RS"/>
        </w:rPr>
        <w:t xml:space="preserve"> </w:t>
      </w:r>
    </w:p>
    <w:p w14:paraId="7551E5C5" w14:textId="7E31F749" w:rsidR="00A97867" w:rsidRPr="002B6749" w:rsidRDefault="00A97867"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Pridružite se javnoj raspravi</w:t>
      </w:r>
      <w:r w:rsidR="0028141D" w:rsidRPr="002B6749">
        <w:rPr>
          <w:rFonts w:ascii="Times New Roman" w:eastAsia="Times New Roman" w:hAnsi="Times New Roman" w:cs="Times New Roman"/>
          <w:color w:val="242424"/>
          <w:bdr w:val="none" w:sz="0" w:space="0" w:color="auto" w:frame="1"/>
          <w:lang w:val="bs-Latn-BA" w:eastAsia="sr-Latn-RS"/>
        </w:rPr>
        <w:t xml:space="preserve"> i utječite na kreiranje vaše zajednice.</w:t>
      </w:r>
    </w:p>
    <w:p w14:paraId="61E8B186" w14:textId="32D21873" w:rsidR="00A97867" w:rsidRPr="002B6749" w:rsidRDefault="000A219A"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Upoznajte se sa inicijativama u vašoj mjesnoj zajednici</w:t>
      </w:r>
      <w:r w:rsidR="00A97867" w:rsidRPr="002B6749">
        <w:rPr>
          <w:rFonts w:ascii="Times New Roman" w:eastAsia="Times New Roman" w:hAnsi="Times New Roman" w:cs="Times New Roman"/>
          <w:color w:val="242424"/>
          <w:bdr w:val="none" w:sz="0" w:space="0" w:color="auto" w:frame="1"/>
          <w:lang w:val="bs-Latn-BA" w:eastAsia="sr-Latn-RS"/>
        </w:rPr>
        <w:t>.</w:t>
      </w:r>
    </w:p>
    <w:p w14:paraId="2C84E0C5" w14:textId="125A07A4" w:rsidR="006761E8" w:rsidRPr="002B6749" w:rsidRDefault="00A97867"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Želite saznati više</w:t>
      </w:r>
      <w:r w:rsidR="0024454B" w:rsidRPr="002B6749">
        <w:rPr>
          <w:rFonts w:ascii="Times New Roman" w:eastAsia="Times New Roman" w:hAnsi="Times New Roman" w:cs="Times New Roman"/>
          <w:color w:val="242424"/>
          <w:bdr w:val="none" w:sz="0" w:space="0" w:color="auto" w:frame="1"/>
          <w:lang w:val="bs-Latn-BA" w:eastAsia="sr-Latn-RS"/>
        </w:rPr>
        <w:t xml:space="preserve"> o aktivnostima Centra za investitore</w:t>
      </w:r>
      <w:r w:rsidRPr="002B6749">
        <w:rPr>
          <w:rFonts w:ascii="Times New Roman" w:eastAsia="Times New Roman" w:hAnsi="Times New Roman" w:cs="Times New Roman"/>
          <w:color w:val="242424"/>
          <w:bdr w:val="none" w:sz="0" w:space="0" w:color="auto" w:frame="1"/>
          <w:lang w:val="bs-Latn-BA" w:eastAsia="sr-Latn-RS"/>
        </w:rPr>
        <w:t xml:space="preserve">? </w:t>
      </w:r>
      <w:r w:rsidR="0024454B" w:rsidRPr="002B6749">
        <w:rPr>
          <w:rFonts w:ascii="Times New Roman" w:eastAsia="Times New Roman" w:hAnsi="Times New Roman" w:cs="Times New Roman"/>
          <w:color w:val="242424"/>
          <w:bdr w:val="none" w:sz="0" w:space="0" w:color="auto" w:frame="1"/>
          <w:lang w:val="bs-Latn-BA" w:eastAsia="sr-Latn-RS"/>
        </w:rPr>
        <w:t>Posjetite</w:t>
      </w:r>
      <w:r w:rsidR="00D91DE8" w:rsidRPr="002B6749">
        <w:rPr>
          <w:rFonts w:ascii="Times New Roman" w:eastAsia="Times New Roman" w:hAnsi="Times New Roman" w:cs="Times New Roman"/>
          <w:color w:val="242424"/>
          <w:bdr w:val="none" w:sz="0" w:space="0" w:color="auto" w:frame="1"/>
          <w:lang w:val="bs-Latn-BA" w:eastAsia="sr-Latn-RS"/>
        </w:rPr>
        <w:t xml:space="preserve"> </w:t>
      </w:r>
      <w:r w:rsidR="0024454B" w:rsidRPr="002B6749">
        <w:rPr>
          <w:rFonts w:ascii="Times New Roman" w:eastAsia="Times New Roman" w:hAnsi="Times New Roman" w:cs="Times New Roman"/>
          <w:color w:val="242424"/>
          <w:bdr w:val="none" w:sz="0" w:space="0" w:color="auto" w:frame="1"/>
          <w:lang w:val="bs-Latn-BA" w:eastAsia="sr-Latn-RS"/>
        </w:rPr>
        <w:t>web stranicu</w:t>
      </w:r>
    </w:p>
    <w:p w14:paraId="1624E41F" w14:textId="7AC82675" w:rsidR="00621143" w:rsidRPr="002B6749" w:rsidRDefault="00621143" w:rsidP="00F25723">
      <w:pPr>
        <w:pStyle w:val="Default"/>
        <w:numPr>
          <w:ilvl w:val="0"/>
          <w:numId w:val="4"/>
        </w:numPr>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Želite doprinijeti razvoju XXX (upisati temu, npr. promjeni budžeta) u Zavidovića? Provjerite ovaj link  (navesti željenu akciju, npr. registrujte se za narednu javnu raspravu o budžetu zakazanu).</w:t>
      </w:r>
    </w:p>
    <w:p w14:paraId="06C5F917" w14:textId="77777777" w:rsidR="00750253" w:rsidRPr="002B6749" w:rsidRDefault="00750253" w:rsidP="005C698F">
      <w:pPr>
        <w:pStyle w:val="Default"/>
        <w:ind w:left="720"/>
        <w:jc w:val="both"/>
        <w:rPr>
          <w:rFonts w:ascii="Times New Roman" w:eastAsia="Times New Roman" w:hAnsi="Times New Roman" w:cs="Times New Roman"/>
          <w:color w:val="242424"/>
          <w:bdr w:val="none" w:sz="0" w:space="0" w:color="auto" w:frame="1"/>
          <w:lang w:val="bs-Latn-BA" w:eastAsia="sr-Latn-RS"/>
        </w:rPr>
      </w:pPr>
    </w:p>
    <w:p w14:paraId="620BDAD5" w14:textId="77777777" w:rsidR="009C7BAC" w:rsidRPr="002B6749" w:rsidRDefault="009C7BAC" w:rsidP="005C698F">
      <w:pPr>
        <w:pStyle w:val="Default"/>
        <w:ind w:left="720"/>
        <w:jc w:val="both"/>
        <w:rPr>
          <w:rFonts w:ascii="Times New Roman" w:eastAsia="Times New Roman" w:hAnsi="Times New Roman" w:cs="Times New Roman"/>
          <w:color w:val="242424"/>
          <w:sz w:val="22"/>
          <w:szCs w:val="22"/>
          <w:bdr w:val="none" w:sz="0" w:space="0" w:color="auto" w:frame="1"/>
          <w:lang w:val="bs-Latn-BA" w:eastAsia="sr-Latn-RS"/>
        </w:rPr>
      </w:pPr>
    </w:p>
    <w:p w14:paraId="5F109D35" w14:textId="42DB991E" w:rsidR="009411BE" w:rsidRPr="002B6749" w:rsidRDefault="0012275D" w:rsidP="00237F03">
      <w:pPr>
        <w:pStyle w:val="Style7"/>
      </w:pPr>
      <w:bookmarkStart w:id="17" w:name="_Toc156463898"/>
      <w:r w:rsidRPr="002B6749">
        <w:t>Ciljne grupe</w:t>
      </w:r>
      <w:bookmarkEnd w:id="17"/>
    </w:p>
    <w:p w14:paraId="56923FFD" w14:textId="77777777" w:rsidR="009411BE" w:rsidRPr="002B6749" w:rsidRDefault="009411BE" w:rsidP="0082184B">
      <w:pPr>
        <w:pStyle w:val="Default"/>
        <w:rPr>
          <w:rFonts w:ascii="Times New Roman" w:eastAsia="Times New Roman" w:hAnsi="Times New Roman" w:cs="Times New Roman"/>
          <w:color w:val="242424"/>
          <w:bdr w:val="none" w:sz="0" w:space="0" w:color="auto" w:frame="1"/>
          <w:lang w:val="bs-Latn-BA" w:eastAsia="sr-Latn-RS"/>
        </w:rPr>
      </w:pPr>
    </w:p>
    <w:p w14:paraId="58C6E0E5" w14:textId="30EE66B4" w:rsidR="0012275D" w:rsidRPr="002B6749" w:rsidRDefault="0012275D" w:rsidP="0012275D">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Kontinuirana i transparentna komunikacija s ciljnim javnostima je ključna za razumijevanje i percepciju o uspješnosti rada lokalne uprave. Ciljna javnost su pojedinci i grupe do kojih Grad </w:t>
      </w:r>
      <w:r w:rsidR="00394B69" w:rsidRPr="002B6749">
        <w:rPr>
          <w:rFonts w:ascii="Times New Roman" w:eastAsia="Times New Roman" w:hAnsi="Times New Roman" w:cs="Times New Roman"/>
          <w:color w:val="242424"/>
          <w:bdr w:val="none" w:sz="0" w:space="0" w:color="auto" w:frame="1"/>
          <w:lang w:val="bs-Latn-BA" w:eastAsia="sr-Latn-RS"/>
        </w:rPr>
        <w:t>Zavidovići</w:t>
      </w:r>
      <w:r w:rsidRPr="002B6749">
        <w:rPr>
          <w:rFonts w:ascii="Times New Roman" w:eastAsia="Times New Roman" w:hAnsi="Times New Roman" w:cs="Times New Roman"/>
          <w:color w:val="242424"/>
          <w:bdr w:val="none" w:sz="0" w:space="0" w:color="auto" w:frame="1"/>
          <w:lang w:val="bs-Latn-BA" w:eastAsia="sr-Latn-RS"/>
        </w:rPr>
        <w:t xml:space="preserve"> nastoji doprijeti kako bi ih informisali ili uključili u određene procese.  Ciljne grupe, koje su u središtu ov</w:t>
      </w:r>
      <w:r w:rsidR="003963E6">
        <w:rPr>
          <w:rFonts w:ascii="Times New Roman" w:eastAsia="Times New Roman" w:hAnsi="Times New Roman" w:cs="Times New Roman"/>
          <w:color w:val="242424"/>
          <w:bdr w:val="none" w:sz="0" w:space="0" w:color="auto" w:frame="1"/>
          <w:lang w:val="bs-Latn-BA" w:eastAsia="sr-Latn-RS"/>
        </w:rPr>
        <w:t>og</w:t>
      </w:r>
      <w:r w:rsidRPr="002B6749">
        <w:rPr>
          <w:rFonts w:ascii="Times New Roman" w:eastAsia="Times New Roman" w:hAnsi="Times New Roman" w:cs="Times New Roman"/>
          <w:color w:val="242424"/>
          <w:bdr w:val="none" w:sz="0" w:space="0" w:color="auto" w:frame="1"/>
          <w:lang w:val="bs-Latn-BA" w:eastAsia="sr-Latn-RS"/>
        </w:rPr>
        <w:t xml:space="preserve"> </w:t>
      </w:r>
      <w:r w:rsidR="003963E6">
        <w:rPr>
          <w:rFonts w:ascii="Times New Roman" w:eastAsia="Times New Roman" w:hAnsi="Times New Roman" w:cs="Times New Roman"/>
          <w:color w:val="242424"/>
          <w:bdr w:val="none" w:sz="0" w:space="0" w:color="auto" w:frame="1"/>
          <w:lang w:val="bs-Latn-BA" w:eastAsia="sr-Latn-RS"/>
        </w:rPr>
        <w:t>plana</w:t>
      </w:r>
      <w:r w:rsidRPr="002B6749">
        <w:rPr>
          <w:rFonts w:ascii="Times New Roman" w:eastAsia="Times New Roman" w:hAnsi="Times New Roman" w:cs="Times New Roman"/>
          <w:color w:val="242424"/>
          <w:bdr w:val="none" w:sz="0" w:space="0" w:color="auto" w:frame="1"/>
          <w:lang w:val="bs-Latn-BA" w:eastAsia="sr-Latn-RS"/>
        </w:rPr>
        <w:t xml:space="preserve">, obuhvataju sve osobe koje koriste, ili bi mogle koristiti, učestvovati, prisustvovati i/ili koristiti usluge lokalne uprave. Imajući u vidu da svaka ciljna grupa ima različite komunikacijske potrebe, one zahtjevaju i različit pristup, poruke i komunikacijske metode i sredstva. </w:t>
      </w:r>
    </w:p>
    <w:p w14:paraId="60AE8B8E" w14:textId="77777777" w:rsidR="0012275D" w:rsidRPr="002B6749" w:rsidRDefault="0012275D" w:rsidP="0012275D">
      <w:pPr>
        <w:pStyle w:val="Default"/>
        <w:jc w:val="both"/>
        <w:rPr>
          <w:rFonts w:ascii="Times New Roman" w:eastAsia="Times New Roman" w:hAnsi="Times New Roman" w:cs="Times New Roman"/>
          <w:color w:val="242424"/>
          <w:bdr w:val="none" w:sz="0" w:space="0" w:color="auto" w:frame="1"/>
          <w:lang w:val="bs-Latn-BA" w:eastAsia="sr-Latn-RS"/>
        </w:rPr>
      </w:pPr>
    </w:p>
    <w:p w14:paraId="7CAA1EB1" w14:textId="068B83C3" w:rsidR="00565494" w:rsidRPr="002B6749" w:rsidRDefault="0012275D" w:rsidP="0012275D">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Kako bi se kod razvoja poruka i sadržaja vodilo računa o komunikacijskim potrebama različitih ciljnih grupa, niže su opisani profili tipičnih stanovnika – uključujući profil ranjivih kategorija.</w:t>
      </w:r>
    </w:p>
    <w:p w14:paraId="02440549" w14:textId="77777777" w:rsidR="0012275D" w:rsidRPr="002B6749" w:rsidRDefault="0012275D" w:rsidP="0012275D">
      <w:pPr>
        <w:pStyle w:val="Default"/>
        <w:jc w:val="both"/>
        <w:rPr>
          <w:rFonts w:ascii="Times New Roman" w:eastAsia="Times New Roman" w:hAnsi="Times New Roman" w:cs="Times New Roman"/>
          <w:color w:val="242424"/>
          <w:sz w:val="22"/>
          <w:szCs w:val="22"/>
          <w:bdr w:val="none" w:sz="0" w:space="0" w:color="auto" w:frame="1"/>
          <w:lang w:val="bs-Latn-BA" w:eastAsia="sr-Latn-RS"/>
        </w:rPr>
      </w:pPr>
    </w:p>
    <w:p w14:paraId="4F0072D4" w14:textId="77777777" w:rsidR="009C7BAC" w:rsidRPr="002B6749" w:rsidRDefault="009C7BAC" w:rsidP="0012275D">
      <w:pPr>
        <w:pStyle w:val="Default"/>
        <w:jc w:val="both"/>
        <w:rPr>
          <w:rFonts w:ascii="Times New Roman" w:eastAsia="Times New Roman" w:hAnsi="Times New Roman" w:cs="Times New Roman"/>
          <w:color w:val="242424"/>
          <w:sz w:val="22"/>
          <w:szCs w:val="22"/>
          <w:bdr w:val="none" w:sz="0" w:space="0" w:color="auto" w:frame="1"/>
          <w:lang w:val="bs-Latn-BA" w:eastAsia="sr-Latn-RS"/>
        </w:rPr>
      </w:pPr>
    </w:p>
    <w:p w14:paraId="1295217F" w14:textId="40A994B5" w:rsidR="00765ECD" w:rsidRPr="002B6749" w:rsidRDefault="0012275D" w:rsidP="00F25723">
      <w:pPr>
        <w:pStyle w:val="Style7"/>
        <w:numPr>
          <w:ilvl w:val="1"/>
          <w:numId w:val="28"/>
        </w:numPr>
      </w:pPr>
      <w:bookmarkStart w:id="18" w:name="_Toc156463899"/>
      <w:r w:rsidRPr="002B6749">
        <w:t>Profili persona</w:t>
      </w:r>
      <w:bookmarkEnd w:id="18"/>
    </w:p>
    <w:p w14:paraId="798B3AFA" w14:textId="77777777" w:rsidR="00565494" w:rsidRPr="002B6749" w:rsidRDefault="00565494" w:rsidP="61BD5F71">
      <w:pPr>
        <w:pStyle w:val="Default"/>
        <w:jc w:val="both"/>
        <w:rPr>
          <w:rFonts w:ascii="Times New Roman" w:eastAsia="Times New Roman" w:hAnsi="Times New Roman" w:cs="Times New Roman"/>
          <w:color w:val="242424"/>
          <w:sz w:val="22"/>
          <w:szCs w:val="22"/>
          <w:bdr w:val="none" w:sz="0" w:space="0" w:color="auto" w:frame="1"/>
          <w:lang w:val="bs-Latn-BA" w:eastAsia="sr-Latn-RS"/>
        </w:rPr>
      </w:pPr>
    </w:p>
    <w:p w14:paraId="27DBB720" w14:textId="77777777" w:rsidR="00955593" w:rsidRPr="002B6749" w:rsidRDefault="00955593" w:rsidP="00955593">
      <w:pPr>
        <w:rPr>
          <w:rFonts w:ascii="Times New Roman" w:hAnsi="Times New Roman" w:cs="Times New Roman"/>
          <w:sz w:val="24"/>
          <w:szCs w:val="24"/>
        </w:rPr>
      </w:pPr>
      <w:r w:rsidRPr="002B6749">
        <w:rPr>
          <w:rFonts w:ascii="Times New Roman" w:hAnsi="Times New Roman" w:cs="Times New Roman"/>
          <w:sz w:val="24"/>
          <w:szCs w:val="24"/>
        </w:rPr>
        <w:t>Šemso, lokalni obrtnik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82"/>
        <w:gridCol w:w="4426"/>
      </w:tblGrid>
      <w:tr w:rsidR="00955593" w:rsidRPr="002B6749" w14:paraId="6C2BF26C" w14:textId="77777777" w:rsidTr="006919FC">
        <w:tc>
          <w:tcPr>
            <w:tcW w:w="4508" w:type="dxa"/>
          </w:tcPr>
          <w:p w14:paraId="330D0890" w14:textId="77777777" w:rsidR="00955593" w:rsidRPr="002B6749" w:rsidRDefault="00955593" w:rsidP="00CC6B41">
            <w:pPr>
              <w:rPr>
                <w:rFonts w:ascii="Times New Roman" w:hAnsi="Times New Roman" w:cs="Times New Roman"/>
                <w:b/>
                <w:bCs/>
                <w:sz w:val="24"/>
                <w:szCs w:val="24"/>
              </w:rPr>
            </w:pPr>
            <w:r w:rsidRPr="002B6749">
              <w:rPr>
                <w:rFonts w:ascii="Times New Roman" w:hAnsi="Times New Roman" w:cs="Times New Roman"/>
                <w:b/>
                <w:bCs/>
                <w:sz w:val="24"/>
                <w:szCs w:val="24"/>
              </w:rPr>
              <w:t>Demografija:</w:t>
            </w:r>
          </w:p>
          <w:p w14:paraId="160E5029"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Godine:  35 – 45 godina</w:t>
            </w:r>
          </w:p>
          <w:p w14:paraId="3E25F230"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Pol: M</w:t>
            </w:r>
          </w:p>
          <w:p w14:paraId="50C8E53E"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Lokacija: urbani dio grada</w:t>
            </w:r>
          </w:p>
          <w:p w14:paraId="460F5224"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Obrazovanje: srednja škola</w:t>
            </w:r>
          </w:p>
          <w:p w14:paraId="54CF0804"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Posao: obrtnik</w:t>
            </w:r>
          </w:p>
          <w:p w14:paraId="0AB42F64" w14:textId="77777777" w:rsidR="00955593" w:rsidRPr="002B6749" w:rsidRDefault="00955593" w:rsidP="00955593">
            <w:pPr>
              <w:rPr>
                <w:rFonts w:ascii="Times New Roman" w:hAnsi="Times New Roman" w:cs="Times New Roman"/>
                <w:sz w:val="24"/>
                <w:szCs w:val="24"/>
              </w:rPr>
            </w:pPr>
            <w:r w:rsidRPr="002B6749">
              <w:rPr>
                <w:rFonts w:ascii="Times New Roman" w:hAnsi="Times New Roman" w:cs="Times New Roman"/>
                <w:sz w:val="24"/>
                <w:szCs w:val="24"/>
              </w:rPr>
              <w:lastRenderedPageBreak/>
              <w:t>Porodica: oženjen</w:t>
            </w:r>
          </w:p>
          <w:p w14:paraId="590015B2" w14:textId="25517B58" w:rsidR="00955593" w:rsidRPr="002B6749" w:rsidRDefault="00955593" w:rsidP="00955593">
            <w:pPr>
              <w:rPr>
                <w:rFonts w:ascii="Times New Roman" w:hAnsi="Times New Roman" w:cs="Times New Roman"/>
                <w:b/>
                <w:bCs/>
                <w:sz w:val="24"/>
                <w:szCs w:val="24"/>
              </w:rPr>
            </w:pPr>
          </w:p>
        </w:tc>
        <w:tc>
          <w:tcPr>
            <w:tcW w:w="4508" w:type="dxa"/>
            <w:gridSpan w:val="2"/>
          </w:tcPr>
          <w:p w14:paraId="734D3DC1" w14:textId="77777777" w:rsidR="00955593" w:rsidRPr="002B6749" w:rsidRDefault="00955593" w:rsidP="00CC6B41">
            <w:pPr>
              <w:rPr>
                <w:rFonts w:ascii="Times New Roman" w:hAnsi="Times New Roman" w:cs="Times New Roman"/>
                <w:b/>
                <w:bCs/>
                <w:sz w:val="24"/>
                <w:szCs w:val="24"/>
              </w:rPr>
            </w:pPr>
            <w:r w:rsidRPr="002B6749">
              <w:rPr>
                <w:rFonts w:ascii="Times New Roman" w:hAnsi="Times New Roman" w:cs="Times New Roman"/>
                <w:b/>
                <w:bCs/>
                <w:sz w:val="24"/>
                <w:szCs w:val="24"/>
              </w:rPr>
              <w:lastRenderedPageBreak/>
              <w:t xml:space="preserve">Tehnologija: </w:t>
            </w:r>
            <w:r w:rsidRPr="002B6749">
              <w:rPr>
                <w:rFonts w:ascii="Times New Roman" w:hAnsi="Times New Roman" w:cs="Times New Roman"/>
                <w:sz w:val="24"/>
                <w:szCs w:val="24"/>
              </w:rPr>
              <w:t>(1-5)</w:t>
            </w:r>
          </w:p>
          <w:p w14:paraId="75470B1F"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Mobitel: 5</w:t>
            </w:r>
          </w:p>
          <w:p w14:paraId="4182A7C3"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Internet: 5</w:t>
            </w:r>
          </w:p>
          <w:p w14:paraId="4C6AB549"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Društvene mreže: 5</w:t>
            </w:r>
          </w:p>
          <w:p w14:paraId="4FB09CBC"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On line kupovina: 2</w:t>
            </w:r>
          </w:p>
          <w:p w14:paraId="4579C94A" w14:textId="77777777" w:rsidR="00955593" w:rsidRPr="002B6749" w:rsidRDefault="00955593" w:rsidP="00CC6B41">
            <w:pPr>
              <w:rPr>
                <w:rFonts w:ascii="Times New Roman" w:hAnsi="Times New Roman" w:cs="Times New Roman"/>
                <w:b/>
                <w:bCs/>
                <w:sz w:val="24"/>
                <w:szCs w:val="24"/>
              </w:rPr>
            </w:pPr>
          </w:p>
        </w:tc>
      </w:tr>
      <w:tr w:rsidR="00955593" w:rsidRPr="002B6749" w14:paraId="254F4E75" w14:textId="77777777" w:rsidTr="006919FC">
        <w:tc>
          <w:tcPr>
            <w:tcW w:w="4508" w:type="dxa"/>
          </w:tcPr>
          <w:p w14:paraId="6D001191" w14:textId="77777777" w:rsidR="00955593" w:rsidRPr="002B6749" w:rsidRDefault="00955593" w:rsidP="00CC6B41">
            <w:pPr>
              <w:rPr>
                <w:rFonts w:ascii="Times New Roman" w:hAnsi="Times New Roman" w:cs="Times New Roman"/>
                <w:b/>
                <w:bCs/>
                <w:sz w:val="24"/>
                <w:szCs w:val="24"/>
              </w:rPr>
            </w:pPr>
            <w:r w:rsidRPr="002B6749">
              <w:rPr>
                <w:rFonts w:ascii="Times New Roman" w:hAnsi="Times New Roman" w:cs="Times New Roman"/>
                <w:b/>
                <w:bCs/>
                <w:sz w:val="24"/>
                <w:szCs w:val="24"/>
              </w:rPr>
              <w:lastRenderedPageBreak/>
              <w:t>Ciljevi:</w:t>
            </w:r>
          </w:p>
          <w:p w14:paraId="36AEDD17"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Čist grad</w:t>
            </w:r>
          </w:p>
          <w:p w14:paraId="44A00926"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Uključivanje građana</w:t>
            </w:r>
          </w:p>
          <w:p w14:paraId="5527E4ED" w14:textId="305265A0" w:rsidR="00955593" w:rsidRPr="002B6749" w:rsidRDefault="00955593" w:rsidP="00955593">
            <w:pPr>
              <w:rPr>
                <w:rFonts w:ascii="Times New Roman" w:hAnsi="Times New Roman" w:cs="Times New Roman"/>
                <w:sz w:val="24"/>
                <w:szCs w:val="24"/>
              </w:rPr>
            </w:pPr>
          </w:p>
        </w:tc>
        <w:tc>
          <w:tcPr>
            <w:tcW w:w="4508" w:type="dxa"/>
            <w:gridSpan w:val="2"/>
          </w:tcPr>
          <w:p w14:paraId="0FDCFE55" w14:textId="3D8AD2D7" w:rsidR="00955593" w:rsidRPr="002B6749" w:rsidRDefault="00955593" w:rsidP="00955593">
            <w:pPr>
              <w:rPr>
                <w:rFonts w:ascii="Times New Roman" w:hAnsi="Times New Roman" w:cs="Times New Roman"/>
                <w:b/>
                <w:bCs/>
                <w:sz w:val="24"/>
                <w:szCs w:val="24"/>
              </w:rPr>
            </w:pPr>
            <w:r w:rsidRPr="002B6749">
              <w:rPr>
                <w:rFonts w:ascii="Times New Roman" w:hAnsi="Times New Roman" w:cs="Times New Roman"/>
                <w:b/>
                <w:bCs/>
                <w:sz w:val="24"/>
                <w:szCs w:val="24"/>
              </w:rPr>
              <w:t>Navike</w:t>
            </w:r>
          </w:p>
          <w:p w14:paraId="2C15B8D4" w14:textId="77777777" w:rsidR="00955593" w:rsidRPr="002B6749" w:rsidRDefault="00955593" w:rsidP="00955593">
            <w:pPr>
              <w:rPr>
                <w:rFonts w:ascii="Times New Roman" w:hAnsi="Times New Roman" w:cs="Times New Roman"/>
                <w:sz w:val="24"/>
                <w:szCs w:val="24"/>
              </w:rPr>
            </w:pPr>
            <w:r w:rsidRPr="002B6749">
              <w:rPr>
                <w:rFonts w:ascii="Times New Roman" w:hAnsi="Times New Roman" w:cs="Times New Roman"/>
                <w:sz w:val="24"/>
                <w:szCs w:val="24"/>
              </w:rPr>
              <w:t>Ekološki osviješten, učestvuje u akcijama</w:t>
            </w:r>
          </w:p>
          <w:p w14:paraId="359D9B09" w14:textId="58606E76" w:rsidR="00955593" w:rsidRPr="002B6749" w:rsidRDefault="00955593" w:rsidP="00955593">
            <w:pPr>
              <w:rPr>
                <w:rFonts w:ascii="Times New Roman" w:hAnsi="Times New Roman" w:cs="Times New Roman"/>
                <w:sz w:val="24"/>
                <w:szCs w:val="24"/>
              </w:rPr>
            </w:pPr>
            <w:r w:rsidRPr="002B6749">
              <w:rPr>
                <w:rFonts w:ascii="Times New Roman" w:hAnsi="Times New Roman" w:cs="Times New Roman"/>
                <w:sz w:val="24"/>
                <w:szCs w:val="24"/>
              </w:rPr>
              <w:t>Uređen okoliš</w:t>
            </w:r>
          </w:p>
          <w:p w14:paraId="26281B38" w14:textId="6D506301" w:rsidR="00955593" w:rsidRPr="002B6749" w:rsidRDefault="00955593" w:rsidP="00955593">
            <w:pPr>
              <w:rPr>
                <w:rFonts w:ascii="Times New Roman" w:hAnsi="Times New Roman" w:cs="Times New Roman"/>
                <w:sz w:val="24"/>
                <w:szCs w:val="24"/>
              </w:rPr>
            </w:pPr>
            <w:r w:rsidRPr="002B6749">
              <w:rPr>
                <w:rFonts w:ascii="Times New Roman" w:hAnsi="Times New Roman" w:cs="Times New Roman"/>
                <w:sz w:val="24"/>
                <w:szCs w:val="24"/>
              </w:rPr>
              <w:t>Druženje sa porodicom i prijateljima u prirodi</w:t>
            </w:r>
          </w:p>
          <w:p w14:paraId="7A518B06" w14:textId="77777777" w:rsidR="00955593" w:rsidRPr="002B6749" w:rsidRDefault="00955593" w:rsidP="00CC6B41">
            <w:pPr>
              <w:rPr>
                <w:rFonts w:ascii="Times New Roman" w:hAnsi="Times New Roman" w:cs="Times New Roman"/>
                <w:sz w:val="24"/>
                <w:szCs w:val="24"/>
              </w:rPr>
            </w:pPr>
          </w:p>
        </w:tc>
      </w:tr>
      <w:tr w:rsidR="00955593" w:rsidRPr="002B6749" w14:paraId="12611A69" w14:textId="77777777" w:rsidTr="006919FC">
        <w:trPr>
          <w:trHeight w:val="487"/>
        </w:trPr>
        <w:tc>
          <w:tcPr>
            <w:tcW w:w="4508" w:type="dxa"/>
          </w:tcPr>
          <w:p w14:paraId="3411CE29" w14:textId="77777777" w:rsidR="00955593" w:rsidRPr="002B6749" w:rsidRDefault="00955593" w:rsidP="00CC6B41">
            <w:pPr>
              <w:rPr>
                <w:rFonts w:ascii="Times New Roman" w:hAnsi="Times New Roman" w:cs="Times New Roman"/>
                <w:b/>
                <w:bCs/>
                <w:sz w:val="24"/>
                <w:szCs w:val="24"/>
              </w:rPr>
            </w:pPr>
            <w:r w:rsidRPr="002B6749">
              <w:rPr>
                <w:rFonts w:ascii="Times New Roman" w:hAnsi="Times New Roman" w:cs="Times New Roman"/>
                <w:b/>
                <w:bCs/>
                <w:sz w:val="24"/>
                <w:szCs w:val="24"/>
              </w:rPr>
              <w:t>Motivacija i uticaj:</w:t>
            </w:r>
          </w:p>
          <w:p w14:paraId="5E14EC50" w14:textId="7777777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Svaki dan provjerava internet portale</w:t>
            </w:r>
          </w:p>
          <w:p w14:paraId="3CC3525C" w14:textId="02DBC9C0" w:rsidR="006919FC" w:rsidRPr="002B6749" w:rsidRDefault="006919FC" w:rsidP="00CC6B41">
            <w:pPr>
              <w:rPr>
                <w:rFonts w:ascii="Times New Roman" w:hAnsi="Times New Roman" w:cs="Times New Roman"/>
                <w:sz w:val="24"/>
                <w:szCs w:val="24"/>
              </w:rPr>
            </w:pPr>
          </w:p>
        </w:tc>
        <w:tc>
          <w:tcPr>
            <w:tcW w:w="4508" w:type="dxa"/>
            <w:gridSpan w:val="2"/>
          </w:tcPr>
          <w:p w14:paraId="2C3B6312" w14:textId="3EB6E3C2" w:rsidR="00955593" w:rsidRPr="002B6749" w:rsidRDefault="00955593" w:rsidP="00CC6B41">
            <w:pPr>
              <w:rPr>
                <w:rFonts w:ascii="Times New Roman" w:hAnsi="Times New Roman" w:cs="Times New Roman"/>
                <w:b/>
                <w:bCs/>
                <w:sz w:val="24"/>
                <w:szCs w:val="24"/>
              </w:rPr>
            </w:pPr>
            <w:r w:rsidRPr="002B6749">
              <w:rPr>
                <w:rFonts w:ascii="Times New Roman" w:hAnsi="Times New Roman" w:cs="Times New Roman"/>
                <w:b/>
                <w:bCs/>
                <w:sz w:val="24"/>
                <w:szCs w:val="24"/>
              </w:rPr>
              <w:t>Primarni način dobivanja informacija</w:t>
            </w:r>
          </w:p>
          <w:p w14:paraId="3C65C91D" w14:textId="17963AA7"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Društvene mreže: Facebook, TikTok, YouTube</w:t>
            </w:r>
          </w:p>
          <w:p w14:paraId="1B0FF42E" w14:textId="4DAAA27E" w:rsidR="00955593" w:rsidRPr="002B6749" w:rsidRDefault="00955593" w:rsidP="00CC6B41">
            <w:pPr>
              <w:rPr>
                <w:rFonts w:ascii="Times New Roman" w:hAnsi="Times New Roman" w:cs="Times New Roman"/>
                <w:sz w:val="24"/>
                <w:szCs w:val="24"/>
              </w:rPr>
            </w:pPr>
            <w:r w:rsidRPr="002B6749">
              <w:rPr>
                <w:rFonts w:ascii="Times New Roman" w:hAnsi="Times New Roman" w:cs="Times New Roman"/>
                <w:sz w:val="24"/>
                <w:szCs w:val="24"/>
              </w:rPr>
              <w:t>Vijesti: internet portali</w:t>
            </w:r>
          </w:p>
          <w:p w14:paraId="2EBC8C5A" w14:textId="00D94DD3" w:rsidR="00955593" w:rsidRPr="002B6749" w:rsidRDefault="00955593" w:rsidP="00CC6B41">
            <w:pPr>
              <w:rPr>
                <w:rFonts w:ascii="Times New Roman" w:hAnsi="Times New Roman" w:cs="Times New Roman"/>
                <w:b/>
                <w:bCs/>
                <w:sz w:val="24"/>
                <w:szCs w:val="24"/>
              </w:rPr>
            </w:pPr>
          </w:p>
        </w:tc>
      </w:tr>
      <w:tr w:rsidR="00955593" w:rsidRPr="002B6749" w14:paraId="4AB72271" w14:textId="77777777" w:rsidTr="006919FC">
        <w:trPr>
          <w:trHeight w:val="487"/>
        </w:trPr>
        <w:tc>
          <w:tcPr>
            <w:tcW w:w="4508" w:type="dxa"/>
          </w:tcPr>
          <w:p w14:paraId="3FAAD0D3" w14:textId="48C8977F" w:rsidR="006919FC" w:rsidRPr="002B6749" w:rsidRDefault="00955593" w:rsidP="006919FC">
            <w:pPr>
              <w:rPr>
                <w:rFonts w:ascii="Times New Roman" w:hAnsi="Times New Roman" w:cs="Times New Roman"/>
                <w:sz w:val="24"/>
                <w:szCs w:val="24"/>
              </w:rPr>
            </w:pPr>
            <w:r w:rsidRPr="002B6749">
              <w:rPr>
                <w:rFonts w:ascii="Times New Roman" w:hAnsi="Times New Roman" w:cs="Times New Roman"/>
                <w:b/>
                <w:bCs/>
                <w:sz w:val="24"/>
                <w:szCs w:val="24"/>
              </w:rPr>
              <w:t>Koje mu informacije trebaju iz lokalne uprave:</w:t>
            </w:r>
            <w:r w:rsidRPr="002B6749">
              <w:rPr>
                <w:rFonts w:ascii="Times New Roman" w:hAnsi="Times New Roman" w:cs="Times New Roman"/>
                <w:sz w:val="24"/>
                <w:szCs w:val="24"/>
              </w:rPr>
              <w:t xml:space="preserve"> infrastrukturn</w:t>
            </w:r>
            <w:r w:rsidR="006919FC" w:rsidRPr="002B6749">
              <w:rPr>
                <w:rFonts w:ascii="Times New Roman" w:hAnsi="Times New Roman" w:cs="Times New Roman"/>
                <w:sz w:val="24"/>
                <w:szCs w:val="24"/>
              </w:rPr>
              <w:t>a</w:t>
            </w:r>
            <w:r w:rsidRPr="002B6749">
              <w:rPr>
                <w:rFonts w:ascii="Times New Roman" w:hAnsi="Times New Roman" w:cs="Times New Roman"/>
                <w:sz w:val="24"/>
                <w:szCs w:val="24"/>
              </w:rPr>
              <w:t xml:space="preserve"> ulaganja,</w:t>
            </w:r>
            <w:r w:rsidR="006919FC" w:rsidRPr="002B6749">
              <w:rPr>
                <w:rFonts w:ascii="Times New Roman" w:hAnsi="Times New Roman" w:cs="Times New Roman"/>
                <w:sz w:val="24"/>
                <w:szCs w:val="24"/>
              </w:rPr>
              <w:t xml:space="preserve"> reciklaža, </w:t>
            </w:r>
          </w:p>
          <w:p w14:paraId="01514B41" w14:textId="22DBA291" w:rsidR="006919FC" w:rsidRPr="002B6749" w:rsidRDefault="006919FC" w:rsidP="006919FC">
            <w:pPr>
              <w:rPr>
                <w:rFonts w:ascii="Times New Roman" w:hAnsi="Times New Roman" w:cs="Times New Roman"/>
                <w:sz w:val="24"/>
                <w:szCs w:val="24"/>
              </w:rPr>
            </w:pPr>
            <w:r w:rsidRPr="002B6749">
              <w:rPr>
                <w:rFonts w:ascii="Times New Roman" w:hAnsi="Times New Roman" w:cs="Times New Roman"/>
                <w:sz w:val="24"/>
                <w:szCs w:val="24"/>
              </w:rPr>
              <w:t>akcije očuvanja okoliša</w:t>
            </w:r>
          </w:p>
        </w:tc>
        <w:tc>
          <w:tcPr>
            <w:tcW w:w="4508" w:type="dxa"/>
            <w:gridSpan w:val="2"/>
          </w:tcPr>
          <w:p w14:paraId="4157BC18" w14:textId="77777777" w:rsidR="00955593" w:rsidRPr="002B6749" w:rsidRDefault="006919FC" w:rsidP="00CC6B41">
            <w:pPr>
              <w:rPr>
                <w:rFonts w:ascii="Times New Roman" w:hAnsi="Times New Roman" w:cs="Times New Roman"/>
                <w:b/>
                <w:bCs/>
                <w:sz w:val="24"/>
                <w:szCs w:val="24"/>
              </w:rPr>
            </w:pPr>
            <w:r w:rsidRPr="002B6749">
              <w:rPr>
                <w:rFonts w:ascii="Times New Roman" w:hAnsi="Times New Roman" w:cs="Times New Roman"/>
                <w:b/>
                <w:bCs/>
                <w:sz w:val="24"/>
                <w:szCs w:val="24"/>
              </w:rPr>
              <w:t>Teme koje ga zanimaju:</w:t>
            </w:r>
          </w:p>
          <w:p w14:paraId="26C0BA48" w14:textId="4277B8FE"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Javna rasvjeta, održavanje puteva, sportska dešavanja</w:t>
            </w:r>
          </w:p>
        </w:tc>
      </w:tr>
      <w:tr w:rsidR="00765ECD" w:rsidRPr="002B6749" w14:paraId="2F299633" w14:textId="77777777" w:rsidTr="00BA3252">
        <w:tc>
          <w:tcPr>
            <w:tcW w:w="4590" w:type="dxa"/>
            <w:gridSpan w:val="2"/>
            <w:tcBorders>
              <w:bottom w:val="single" w:sz="4" w:space="0" w:color="auto"/>
            </w:tcBorders>
          </w:tcPr>
          <w:p w14:paraId="159F12DA" w14:textId="68120DF6" w:rsidR="006C3E5B" w:rsidRPr="002B6749" w:rsidRDefault="006C3E5B" w:rsidP="00350552">
            <w:pPr>
              <w:rPr>
                <w:rFonts w:ascii="Times New Roman" w:hAnsi="Times New Roman" w:cs="Times New Roman"/>
                <w:sz w:val="24"/>
                <w:szCs w:val="24"/>
              </w:rPr>
            </w:pPr>
          </w:p>
        </w:tc>
        <w:tc>
          <w:tcPr>
            <w:tcW w:w="4426" w:type="dxa"/>
            <w:tcBorders>
              <w:bottom w:val="single" w:sz="4" w:space="0" w:color="auto"/>
            </w:tcBorders>
          </w:tcPr>
          <w:p w14:paraId="08473785" w14:textId="0600CF01" w:rsidR="00CF0C98" w:rsidRPr="002B6749" w:rsidRDefault="00CF0C98" w:rsidP="005305F0">
            <w:pPr>
              <w:rPr>
                <w:rFonts w:ascii="Times New Roman" w:hAnsi="Times New Roman" w:cs="Times New Roman"/>
                <w:sz w:val="24"/>
                <w:szCs w:val="24"/>
              </w:rPr>
            </w:pPr>
          </w:p>
        </w:tc>
      </w:tr>
    </w:tbl>
    <w:p w14:paraId="10D27FBA" w14:textId="77777777" w:rsidR="00565494" w:rsidRPr="002B6749" w:rsidRDefault="00565494" w:rsidP="61BD5F71">
      <w:pPr>
        <w:pStyle w:val="Default"/>
        <w:jc w:val="both"/>
        <w:rPr>
          <w:rFonts w:ascii="Times New Roman" w:eastAsia="Times New Roman" w:hAnsi="Times New Roman" w:cs="Times New Roman"/>
          <w:color w:val="242424"/>
          <w:bdr w:val="none" w:sz="0" w:space="0" w:color="auto" w:frame="1"/>
          <w:lang w:val="bs-Latn-BA" w:eastAsia="sr-Latn-RS"/>
        </w:rPr>
      </w:pPr>
    </w:p>
    <w:p w14:paraId="722D9CEC" w14:textId="04619B08" w:rsidR="006919FC" w:rsidRPr="002B6749" w:rsidRDefault="006919FC" w:rsidP="006919FC">
      <w:pPr>
        <w:rPr>
          <w:rFonts w:ascii="Times New Roman" w:hAnsi="Times New Roman" w:cs="Times New Roman"/>
          <w:sz w:val="24"/>
          <w:szCs w:val="24"/>
        </w:rPr>
      </w:pPr>
      <w:r w:rsidRPr="002B6749">
        <w:rPr>
          <w:rFonts w:ascii="Times New Roman" w:hAnsi="Times New Roman" w:cs="Times New Roman"/>
          <w:sz w:val="24"/>
          <w:szCs w:val="24"/>
        </w:rPr>
        <w:t>Zijada, raseljeno lice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919FC" w:rsidRPr="002B6749" w14:paraId="5DA781D1" w14:textId="77777777" w:rsidTr="00CC6B41">
        <w:tc>
          <w:tcPr>
            <w:tcW w:w="4508" w:type="dxa"/>
          </w:tcPr>
          <w:p w14:paraId="5AEA06A3" w14:textId="77777777" w:rsidR="006919FC" w:rsidRPr="002B6749" w:rsidRDefault="006919FC" w:rsidP="00CC6B41">
            <w:pPr>
              <w:rPr>
                <w:rFonts w:ascii="Times New Roman" w:hAnsi="Times New Roman" w:cs="Times New Roman"/>
                <w:b/>
                <w:bCs/>
                <w:sz w:val="24"/>
                <w:szCs w:val="24"/>
              </w:rPr>
            </w:pPr>
            <w:r w:rsidRPr="002B6749">
              <w:rPr>
                <w:rFonts w:ascii="Times New Roman" w:hAnsi="Times New Roman" w:cs="Times New Roman"/>
                <w:b/>
                <w:bCs/>
                <w:sz w:val="24"/>
                <w:szCs w:val="24"/>
              </w:rPr>
              <w:t>Demografija:</w:t>
            </w:r>
          </w:p>
          <w:p w14:paraId="5F0D939F" w14:textId="5C240D97"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Godine:  67 godina</w:t>
            </w:r>
          </w:p>
          <w:p w14:paraId="26E536FF" w14:textId="7276CCBE"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Pol: Ž</w:t>
            </w:r>
          </w:p>
          <w:p w14:paraId="427B8E42" w14:textId="77777777"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Obrazovanje: osnovna škola</w:t>
            </w:r>
          </w:p>
          <w:p w14:paraId="190D479B" w14:textId="67EAD8D9"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Posao: penzionerka</w:t>
            </w:r>
          </w:p>
          <w:p w14:paraId="2D80BFAE" w14:textId="18C045DC"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Porodica: udata</w:t>
            </w:r>
          </w:p>
          <w:p w14:paraId="3F463CCB" w14:textId="77777777" w:rsidR="006919FC" w:rsidRPr="002B6749" w:rsidRDefault="006919FC" w:rsidP="00CC6B41">
            <w:pPr>
              <w:rPr>
                <w:rFonts w:ascii="Times New Roman" w:hAnsi="Times New Roman" w:cs="Times New Roman"/>
                <w:b/>
                <w:bCs/>
                <w:sz w:val="24"/>
                <w:szCs w:val="24"/>
              </w:rPr>
            </w:pPr>
          </w:p>
        </w:tc>
        <w:tc>
          <w:tcPr>
            <w:tcW w:w="4508" w:type="dxa"/>
          </w:tcPr>
          <w:p w14:paraId="049715A3" w14:textId="77777777" w:rsidR="006919FC" w:rsidRPr="002B6749" w:rsidRDefault="006919FC" w:rsidP="00CC6B41">
            <w:pPr>
              <w:rPr>
                <w:rFonts w:ascii="Times New Roman" w:hAnsi="Times New Roman" w:cs="Times New Roman"/>
                <w:b/>
                <w:bCs/>
                <w:sz w:val="24"/>
                <w:szCs w:val="24"/>
              </w:rPr>
            </w:pPr>
            <w:r w:rsidRPr="002B6749">
              <w:rPr>
                <w:rFonts w:ascii="Times New Roman" w:hAnsi="Times New Roman" w:cs="Times New Roman"/>
                <w:b/>
                <w:bCs/>
                <w:sz w:val="24"/>
                <w:szCs w:val="24"/>
              </w:rPr>
              <w:t xml:space="preserve">Tehnologija: </w:t>
            </w:r>
            <w:r w:rsidRPr="002B6749">
              <w:rPr>
                <w:rFonts w:ascii="Times New Roman" w:hAnsi="Times New Roman" w:cs="Times New Roman"/>
                <w:sz w:val="24"/>
                <w:szCs w:val="24"/>
              </w:rPr>
              <w:t>(1-5)</w:t>
            </w:r>
          </w:p>
          <w:p w14:paraId="3325B22E" w14:textId="77777777"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Internet: 3</w:t>
            </w:r>
          </w:p>
          <w:p w14:paraId="48316FBE" w14:textId="77777777"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Društvene mreže: 1</w:t>
            </w:r>
          </w:p>
          <w:p w14:paraId="2B98AE7B" w14:textId="77777777"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On line kupovina: 1</w:t>
            </w:r>
          </w:p>
          <w:p w14:paraId="1B6A7216" w14:textId="77777777" w:rsidR="006919FC" w:rsidRPr="002B6749" w:rsidRDefault="006919FC" w:rsidP="00CC6B41">
            <w:pPr>
              <w:rPr>
                <w:rFonts w:ascii="Times New Roman" w:hAnsi="Times New Roman" w:cs="Times New Roman"/>
                <w:b/>
                <w:bCs/>
                <w:sz w:val="24"/>
                <w:szCs w:val="24"/>
              </w:rPr>
            </w:pPr>
          </w:p>
        </w:tc>
      </w:tr>
      <w:tr w:rsidR="006919FC" w:rsidRPr="002B6749" w14:paraId="59CF8B9B" w14:textId="77777777" w:rsidTr="00CC6B41">
        <w:tc>
          <w:tcPr>
            <w:tcW w:w="4508" w:type="dxa"/>
          </w:tcPr>
          <w:p w14:paraId="7E2C283B" w14:textId="77777777" w:rsidR="006919FC" w:rsidRPr="002B6749" w:rsidRDefault="006919FC" w:rsidP="00CC6B41">
            <w:pPr>
              <w:rPr>
                <w:rFonts w:ascii="Times New Roman" w:hAnsi="Times New Roman" w:cs="Times New Roman"/>
                <w:b/>
                <w:bCs/>
                <w:sz w:val="24"/>
                <w:szCs w:val="24"/>
              </w:rPr>
            </w:pPr>
            <w:r w:rsidRPr="002B6749">
              <w:rPr>
                <w:rFonts w:ascii="Times New Roman" w:hAnsi="Times New Roman" w:cs="Times New Roman"/>
                <w:b/>
                <w:bCs/>
                <w:sz w:val="24"/>
                <w:szCs w:val="24"/>
              </w:rPr>
              <w:t>Ciljevi:</w:t>
            </w:r>
          </w:p>
          <w:p w14:paraId="7F10628E" w14:textId="77777777"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Dobra putna infrastruktura</w:t>
            </w:r>
          </w:p>
          <w:p w14:paraId="32A1DCFE" w14:textId="77777777"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Izgradnja kanalizacione mreže</w:t>
            </w:r>
          </w:p>
          <w:p w14:paraId="786CD175" w14:textId="1619A316" w:rsidR="006919FC" w:rsidRPr="002B6749" w:rsidRDefault="006919FC" w:rsidP="00CC6B41">
            <w:pPr>
              <w:rPr>
                <w:rFonts w:ascii="Times New Roman" w:hAnsi="Times New Roman" w:cs="Times New Roman"/>
                <w:sz w:val="24"/>
                <w:szCs w:val="24"/>
              </w:rPr>
            </w:pPr>
            <w:r w:rsidRPr="002B6749">
              <w:rPr>
                <w:rFonts w:ascii="Times New Roman" w:hAnsi="Times New Roman" w:cs="Times New Roman"/>
                <w:sz w:val="24"/>
                <w:szCs w:val="24"/>
              </w:rPr>
              <w:t>Sprječavanje poplava</w:t>
            </w:r>
          </w:p>
          <w:p w14:paraId="01AC6347" w14:textId="77777777" w:rsidR="006919FC" w:rsidRPr="002B6749" w:rsidRDefault="006919FC" w:rsidP="00CC6B41">
            <w:pPr>
              <w:rPr>
                <w:rFonts w:ascii="Times New Roman" w:hAnsi="Times New Roman" w:cs="Times New Roman"/>
                <w:sz w:val="24"/>
                <w:szCs w:val="24"/>
              </w:rPr>
            </w:pPr>
          </w:p>
        </w:tc>
        <w:tc>
          <w:tcPr>
            <w:tcW w:w="4508" w:type="dxa"/>
          </w:tcPr>
          <w:p w14:paraId="4D695250" w14:textId="3053AA8B" w:rsidR="006919FC" w:rsidRPr="002B6749" w:rsidRDefault="006919FC" w:rsidP="00CC6B41">
            <w:pPr>
              <w:rPr>
                <w:rFonts w:ascii="Times New Roman" w:hAnsi="Times New Roman" w:cs="Times New Roman"/>
                <w:b/>
                <w:bCs/>
                <w:sz w:val="24"/>
                <w:szCs w:val="24"/>
              </w:rPr>
            </w:pPr>
            <w:r w:rsidRPr="002B6749">
              <w:rPr>
                <w:rFonts w:ascii="Times New Roman" w:hAnsi="Times New Roman" w:cs="Times New Roman"/>
                <w:b/>
                <w:bCs/>
                <w:sz w:val="24"/>
                <w:szCs w:val="24"/>
              </w:rPr>
              <w:t>Navike:</w:t>
            </w:r>
          </w:p>
          <w:p w14:paraId="38B6FB2F" w14:textId="77777777" w:rsidR="006919FC" w:rsidRPr="002B6749" w:rsidRDefault="006919FC" w:rsidP="006919FC">
            <w:pPr>
              <w:rPr>
                <w:rFonts w:ascii="Times New Roman" w:hAnsi="Times New Roman" w:cs="Times New Roman"/>
                <w:sz w:val="24"/>
                <w:szCs w:val="24"/>
              </w:rPr>
            </w:pPr>
            <w:r w:rsidRPr="002B6749">
              <w:rPr>
                <w:rFonts w:ascii="Times New Roman" w:hAnsi="Times New Roman" w:cs="Times New Roman"/>
                <w:sz w:val="24"/>
                <w:szCs w:val="24"/>
              </w:rPr>
              <w:t>Kafa</w:t>
            </w:r>
          </w:p>
          <w:p w14:paraId="45A3F310" w14:textId="77777777" w:rsidR="006919FC" w:rsidRPr="002B6749" w:rsidRDefault="006919FC" w:rsidP="006919FC">
            <w:pPr>
              <w:rPr>
                <w:rFonts w:ascii="Times New Roman" w:hAnsi="Times New Roman" w:cs="Times New Roman"/>
                <w:sz w:val="24"/>
                <w:szCs w:val="24"/>
              </w:rPr>
            </w:pPr>
            <w:r w:rsidRPr="002B6749">
              <w:rPr>
                <w:rFonts w:ascii="Times New Roman" w:hAnsi="Times New Roman" w:cs="Times New Roman"/>
                <w:sz w:val="24"/>
                <w:szCs w:val="24"/>
              </w:rPr>
              <w:t>Boravak u prirodi, planinarenje</w:t>
            </w:r>
          </w:p>
          <w:p w14:paraId="3DB09497" w14:textId="77777777" w:rsidR="006919FC" w:rsidRPr="002B6749" w:rsidRDefault="006919FC" w:rsidP="006919FC">
            <w:pPr>
              <w:rPr>
                <w:rFonts w:ascii="Times New Roman" w:hAnsi="Times New Roman" w:cs="Times New Roman"/>
                <w:sz w:val="24"/>
                <w:szCs w:val="24"/>
              </w:rPr>
            </w:pPr>
            <w:r w:rsidRPr="002B6749">
              <w:rPr>
                <w:rFonts w:ascii="Times New Roman" w:hAnsi="Times New Roman" w:cs="Times New Roman"/>
                <w:sz w:val="24"/>
                <w:szCs w:val="24"/>
              </w:rPr>
              <w:t>Druženje sa penzionerima</w:t>
            </w:r>
          </w:p>
          <w:p w14:paraId="4F506214" w14:textId="77777777" w:rsidR="006919FC" w:rsidRPr="002B6749" w:rsidRDefault="006919FC" w:rsidP="00CC6B41">
            <w:pPr>
              <w:rPr>
                <w:rFonts w:ascii="Times New Roman" w:hAnsi="Times New Roman" w:cs="Times New Roman"/>
                <w:b/>
                <w:bCs/>
                <w:sz w:val="24"/>
                <w:szCs w:val="24"/>
              </w:rPr>
            </w:pPr>
          </w:p>
        </w:tc>
      </w:tr>
      <w:tr w:rsidR="006919FC" w:rsidRPr="002B6749" w14:paraId="09C91640" w14:textId="77777777" w:rsidTr="00701D58">
        <w:tc>
          <w:tcPr>
            <w:tcW w:w="4508" w:type="dxa"/>
          </w:tcPr>
          <w:p w14:paraId="0A2B9A32" w14:textId="35498BD6" w:rsidR="006919FC" w:rsidRPr="002B6749" w:rsidRDefault="006919FC" w:rsidP="00CC6B41">
            <w:pPr>
              <w:rPr>
                <w:rFonts w:ascii="Times New Roman" w:hAnsi="Times New Roman" w:cs="Times New Roman"/>
                <w:b/>
                <w:bCs/>
                <w:sz w:val="24"/>
                <w:szCs w:val="24"/>
              </w:rPr>
            </w:pPr>
            <w:r w:rsidRPr="002B6749">
              <w:rPr>
                <w:rFonts w:ascii="Times New Roman" w:hAnsi="Times New Roman" w:cs="Times New Roman"/>
                <w:b/>
                <w:bCs/>
                <w:sz w:val="24"/>
                <w:szCs w:val="24"/>
              </w:rPr>
              <w:t>Motivacija i uticaj:</w:t>
            </w:r>
          </w:p>
          <w:p w14:paraId="0723BF66" w14:textId="466FC0FD" w:rsidR="006919FC" w:rsidRPr="002B6749" w:rsidRDefault="00701D58" w:rsidP="00CC6B41">
            <w:pPr>
              <w:rPr>
                <w:rFonts w:ascii="Times New Roman" w:hAnsi="Times New Roman" w:cs="Times New Roman"/>
                <w:b/>
                <w:bCs/>
                <w:sz w:val="24"/>
                <w:szCs w:val="24"/>
              </w:rPr>
            </w:pPr>
            <w:r w:rsidRPr="002B6749">
              <w:rPr>
                <w:rFonts w:ascii="Times New Roman" w:hAnsi="Times New Roman" w:cs="Times New Roman"/>
                <w:sz w:val="24"/>
                <w:szCs w:val="24"/>
              </w:rPr>
              <w:t>Komšije utiču na njeno mišljenje</w:t>
            </w:r>
          </w:p>
        </w:tc>
        <w:tc>
          <w:tcPr>
            <w:tcW w:w="4508" w:type="dxa"/>
          </w:tcPr>
          <w:p w14:paraId="0E483536" w14:textId="77777777" w:rsidR="006919FC" w:rsidRPr="002B6749" w:rsidRDefault="006919FC" w:rsidP="00CC6B41">
            <w:pPr>
              <w:rPr>
                <w:rFonts w:ascii="Times New Roman" w:hAnsi="Times New Roman" w:cs="Times New Roman"/>
                <w:b/>
                <w:bCs/>
                <w:sz w:val="24"/>
                <w:szCs w:val="24"/>
              </w:rPr>
            </w:pPr>
            <w:r w:rsidRPr="002B6749">
              <w:rPr>
                <w:rFonts w:ascii="Times New Roman" w:hAnsi="Times New Roman" w:cs="Times New Roman"/>
                <w:b/>
                <w:bCs/>
                <w:sz w:val="24"/>
                <w:szCs w:val="24"/>
              </w:rPr>
              <w:t xml:space="preserve">Primarni način dobivanja informacija </w:t>
            </w:r>
          </w:p>
          <w:p w14:paraId="4E47C64E" w14:textId="77777777" w:rsidR="006919FC" w:rsidRPr="002B6749" w:rsidRDefault="006919FC" w:rsidP="006919FC">
            <w:pPr>
              <w:rPr>
                <w:rFonts w:ascii="Times New Roman" w:hAnsi="Times New Roman" w:cs="Times New Roman"/>
                <w:sz w:val="24"/>
                <w:szCs w:val="24"/>
              </w:rPr>
            </w:pPr>
            <w:r w:rsidRPr="002B6749">
              <w:rPr>
                <w:rFonts w:ascii="Times New Roman" w:hAnsi="Times New Roman" w:cs="Times New Roman"/>
                <w:sz w:val="24"/>
                <w:szCs w:val="24"/>
              </w:rPr>
              <w:t xml:space="preserve">TV, radio </w:t>
            </w:r>
          </w:p>
          <w:p w14:paraId="2D96B5CC" w14:textId="302FAD69" w:rsidR="006919FC" w:rsidRPr="002B6749" w:rsidRDefault="006919FC" w:rsidP="006919FC">
            <w:pPr>
              <w:rPr>
                <w:rFonts w:ascii="Times New Roman" w:hAnsi="Times New Roman" w:cs="Times New Roman"/>
                <w:sz w:val="24"/>
                <w:szCs w:val="24"/>
              </w:rPr>
            </w:pPr>
          </w:p>
        </w:tc>
      </w:tr>
      <w:tr w:rsidR="006919FC" w:rsidRPr="002B6749" w14:paraId="5E868FDB" w14:textId="77777777" w:rsidTr="00701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4508" w:type="dxa"/>
            <w:tcBorders>
              <w:top w:val="nil"/>
              <w:left w:val="nil"/>
              <w:bottom w:val="nil"/>
              <w:right w:val="nil"/>
            </w:tcBorders>
          </w:tcPr>
          <w:p w14:paraId="00EE17A7" w14:textId="117E08DC" w:rsidR="006919FC" w:rsidRPr="002B6749" w:rsidRDefault="006919FC" w:rsidP="006919FC">
            <w:pPr>
              <w:rPr>
                <w:rFonts w:ascii="Times New Roman" w:hAnsi="Times New Roman" w:cs="Times New Roman"/>
                <w:sz w:val="24"/>
                <w:szCs w:val="24"/>
              </w:rPr>
            </w:pPr>
            <w:r w:rsidRPr="002B6749">
              <w:rPr>
                <w:rFonts w:ascii="Times New Roman" w:hAnsi="Times New Roman" w:cs="Times New Roman"/>
                <w:b/>
                <w:bCs/>
                <w:sz w:val="24"/>
                <w:szCs w:val="24"/>
              </w:rPr>
              <w:t>Koje joj informacije trebaju iz lokalne uprave:</w:t>
            </w:r>
            <w:r w:rsidRPr="002B6749">
              <w:rPr>
                <w:rFonts w:ascii="Times New Roman" w:hAnsi="Times New Roman" w:cs="Times New Roman"/>
                <w:sz w:val="24"/>
                <w:szCs w:val="24"/>
              </w:rPr>
              <w:t xml:space="preserve"> </w:t>
            </w:r>
          </w:p>
          <w:p w14:paraId="490E234E" w14:textId="43B1A326" w:rsidR="006919FC" w:rsidRPr="002B6749" w:rsidRDefault="00701D58" w:rsidP="00CC6B41">
            <w:pPr>
              <w:rPr>
                <w:rFonts w:ascii="Times New Roman" w:hAnsi="Times New Roman" w:cs="Times New Roman"/>
                <w:sz w:val="24"/>
                <w:szCs w:val="24"/>
              </w:rPr>
            </w:pPr>
            <w:r w:rsidRPr="002B6749">
              <w:rPr>
                <w:rFonts w:ascii="Times New Roman" w:hAnsi="Times New Roman" w:cs="Times New Roman"/>
                <w:sz w:val="24"/>
                <w:szCs w:val="24"/>
              </w:rPr>
              <w:t xml:space="preserve">Infrastrukturna ulaganja, </w:t>
            </w:r>
          </w:p>
        </w:tc>
        <w:tc>
          <w:tcPr>
            <w:tcW w:w="4508" w:type="dxa"/>
            <w:tcBorders>
              <w:top w:val="nil"/>
              <w:left w:val="nil"/>
              <w:bottom w:val="nil"/>
              <w:right w:val="nil"/>
            </w:tcBorders>
          </w:tcPr>
          <w:p w14:paraId="3E6D45AC" w14:textId="47E724BC" w:rsidR="006919FC" w:rsidRPr="002B6749" w:rsidRDefault="006919FC" w:rsidP="00CC6B41">
            <w:pPr>
              <w:rPr>
                <w:rFonts w:ascii="Times New Roman" w:hAnsi="Times New Roman" w:cs="Times New Roman"/>
                <w:b/>
                <w:bCs/>
                <w:sz w:val="24"/>
                <w:szCs w:val="24"/>
              </w:rPr>
            </w:pPr>
            <w:r w:rsidRPr="002B6749">
              <w:rPr>
                <w:rFonts w:ascii="Times New Roman" w:hAnsi="Times New Roman" w:cs="Times New Roman"/>
                <w:b/>
                <w:bCs/>
                <w:sz w:val="24"/>
                <w:szCs w:val="24"/>
              </w:rPr>
              <w:t>Teme koje je zanimaju:</w:t>
            </w:r>
          </w:p>
          <w:p w14:paraId="6FD4F983" w14:textId="77777777" w:rsidR="00701D58" w:rsidRPr="002B6749" w:rsidRDefault="00701D58" w:rsidP="00701D58">
            <w:pPr>
              <w:rPr>
                <w:rFonts w:ascii="Times New Roman" w:hAnsi="Times New Roman" w:cs="Times New Roman"/>
                <w:sz w:val="24"/>
                <w:szCs w:val="24"/>
              </w:rPr>
            </w:pPr>
            <w:r w:rsidRPr="002B6749">
              <w:rPr>
                <w:rFonts w:ascii="Times New Roman" w:hAnsi="Times New Roman" w:cs="Times New Roman"/>
                <w:sz w:val="24"/>
                <w:szCs w:val="24"/>
              </w:rPr>
              <w:t>Asfaltiran put</w:t>
            </w:r>
          </w:p>
          <w:p w14:paraId="3BE8FB9A" w14:textId="77777777" w:rsidR="00701D58" w:rsidRPr="002B6749" w:rsidRDefault="00701D58" w:rsidP="00701D58">
            <w:pPr>
              <w:rPr>
                <w:rFonts w:ascii="Times New Roman" w:hAnsi="Times New Roman" w:cs="Times New Roman"/>
                <w:sz w:val="24"/>
                <w:szCs w:val="24"/>
              </w:rPr>
            </w:pPr>
            <w:r w:rsidRPr="002B6749">
              <w:rPr>
                <w:rFonts w:ascii="Times New Roman" w:hAnsi="Times New Roman" w:cs="Times New Roman"/>
                <w:sz w:val="24"/>
                <w:szCs w:val="24"/>
              </w:rPr>
              <w:t>Uređeni i otvoreni odvodni kanali,</w:t>
            </w:r>
          </w:p>
          <w:p w14:paraId="75D04CDA" w14:textId="77777777" w:rsidR="006919FC" w:rsidRPr="002B6749" w:rsidRDefault="00701D58" w:rsidP="00F149E5">
            <w:pPr>
              <w:rPr>
                <w:rFonts w:ascii="Times New Roman" w:hAnsi="Times New Roman" w:cs="Times New Roman"/>
                <w:sz w:val="24"/>
                <w:szCs w:val="24"/>
              </w:rPr>
            </w:pPr>
            <w:r w:rsidRPr="002B6749">
              <w:rPr>
                <w:rFonts w:ascii="Times New Roman" w:hAnsi="Times New Roman" w:cs="Times New Roman"/>
                <w:sz w:val="24"/>
                <w:szCs w:val="24"/>
              </w:rPr>
              <w:t>Izrada pješačke staze</w:t>
            </w:r>
          </w:p>
          <w:p w14:paraId="0116B0BA" w14:textId="699B7188" w:rsidR="00815F32" w:rsidRPr="002B6749" w:rsidRDefault="00815F32" w:rsidP="00F149E5">
            <w:pPr>
              <w:rPr>
                <w:rFonts w:ascii="Times New Roman" w:hAnsi="Times New Roman" w:cs="Times New Roman"/>
                <w:sz w:val="24"/>
                <w:szCs w:val="24"/>
              </w:rPr>
            </w:pPr>
          </w:p>
        </w:tc>
      </w:tr>
    </w:tbl>
    <w:p w14:paraId="3051CB81" w14:textId="77777777" w:rsidR="00737773" w:rsidRPr="002B6749" w:rsidRDefault="00737773" w:rsidP="61BD5F71">
      <w:pPr>
        <w:pStyle w:val="Default"/>
        <w:jc w:val="both"/>
        <w:rPr>
          <w:rFonts w:ascii="Times New Roman" w:eastAsia="Times New Roman" w:hAnsi="Times New Roman" w:cs="Times New Roman"/>
          <w:color w:val="242424"/>
          <w:bdr w:val="none" w:sz="0" w:space="0" w:color="auto" w:frame="1"/>
          <w:lang w:val="bs-Latn-BA" w:eastAsia="sr-Latn-RS"/>
        </w:rPr>
      </w:pPr>
    </w:p>
    <w:p w14:paraId="08153F45" w14:textId="72C32CA9" w:rsidR="0000638E" w:rsidRPr="002B6749" w:rsidRDefault="0012275D" w:rsidP="61BD5F71">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U kontekstu ov</w:t>
      </w:r>
      <w:r w:rsidR="003963E6">
        <w:rPr>
          <w:rFonts w:ascii="Times New Roman" w:eastAsia="Times New Roman" w:hAnsi="Times New Roman" w:cs="Times New Roman"/>
          <w:color w:val="242424"/>
          <w:bdr w:val="none" w:sz="0" w:space="0" w:color="auto" w:frame="1"/>
          <w:lang w:val="bs-Latn-BA" w:eastAsia="sr-Latn-RS"/>
        </w:rPr>
        <w:t>og</w:t>
      </w:r>
      <w:r w:rsidRPr="002B6749">
        <w:rPr>
          <w:rFonts w:ascii="Times New Roman" w:eastAsia="Times New Roman" w:hAnsi="Times New Roman" w:cs="Times New Roman"/>
          <w:color w:val="242424"/>
          <w:bdr w:val="none" w:sz="0" w:space="0" w:color="auto" w:frame="1"/>
          <w:lang w:val="bs-Latn-BA" w:eastAsia="sr-Latn-RS"/>
        </w:rPr>
        <w:t xml:space="preserve"> </w:t>
      </w:r>
      <w:r w:rsidR="003963E6">
        <w:rPr>
          <w:rFonts w:ascii="Times New Roman" w:eastAsia="Times New Roman" w:hAnsi="Times New Roman" w:cs="Times New Roman"/>
          <w:color w:val="242424"/>
          <w:bdr w:val="none" w:sz="0" w:space="0" w:color="auto" w:frame="1"/>
          <w:lang w:val="bs-Latn-BA" w:eastAsia="sr-Latn-RS"/>
        </w:rPr>
        <w:t>plana</w:t>
      </w:r>
      <w:r w:rsidRPr="002B6749">
        <w:rPr>
          <w:rFonts w:ascii="Times New Roman" w:eastAsia="Times New Roman" w:hAnsi="Times New Roman" w:cs="Times New Roman"/>
          <w:color w:val="242424"/>
          <w:bdr w:val="none" w:sz="0" w:space="0" w:color="auto" w:frame="1"/>
          <w:lang w:val="bs-Latn-BA" w:eastAsia="sr-Latn-RS"/>
        </w:rPr>
        <w:t xml:space="preserve"> ciljne grupe su podjeljene na nekoliko specifičnih grupa:</w:t>
      </w:r>
    </w:p>
    <w:p w14:paraId="7A00919D" w14:textId="77777777" w:rsidR="001A4676" w:rsidRPr="002B6749" w:rsidRDefault="001A4676" w:rsidP="0082184B">
      <w:pPr>
        <w:pStyle w:val="Default"/>
        <w:rPr>
          <w:rFonts w:ascii="Times New Roman" w:eastAsia="Times New Roman" w:hAnsi="Times New Roman" w:cs="Times New Roman"/>
          <w:color w:val="242424"/>
          <w:sz w:val="22"/>
          <w:szCs w:val="22"/>
          <w:bdr w:val="none" w:sz="0" w:space="0" w:color="auto" w:frame="1"/>
          <w:lang w:val="bs-Latn-BA" w:eastAsia="sr-Latn-RS"/>
        </w:rPr>
      </w:pPr>
    </w:p>
    <w:p w14:paraId="22EA3C2E" w14:textId="77777777" w:rsidR="00BA3252" w:rsidRPr="002B6749" w:rsidRDefault="00BA3252" w:rsidP="0082184B">
      <w:pPr>
        <w:pStyle w:val="Default"/>
        <w:rPr>
          <w:rFonts w:ascii="Times New Roman" w:eastAsia="Times New Roman" w:hAnsi="Times New Roman" w:cs="Times New Roman"/>
          <w:color w:val="242424"/>
          <w:sz w:val="22"/>
          <w:szCs w:val="22"/>
          <w:bdr w:val="none" w:sz="0" w:space="0" w:color="auto" w:frame="1"/>
          <w:lang w:val="bs-Latn-BA" w:eastAsia="sr-Latn-RS"/>
        </w:rPr>
      </w:pPr>
    </w:p>
    <w:p w14:paraId="769E1408" w14:textId="2CCC1A33" w:rsidR="009411BE" w:rsidRPr="002B6749" w:rsidRDefault="0012275D" w:rsidP="00F25723">
      <w:pPr>
        <w:pStyle w:val="Style7"/>
        <w:numPr>
          <w:ilvl w:val="1"/>
          <w:numId w:val="28"/>
        </w:numPr>
      </w:pPr>
      <w:bookmarkStart w:id="19" w:name="_Toc156463900"/>
      <w:r w:rsidRPr="002B6749">
        <w:t>Interna javnost</w:t>
      </w:r>
      <w:bookmarkEnd w:id="19"/>
    </w:p>
    <w:p w14:paraId="688065B5" w14:textId="77777777" w:rsidR="009411BE" w:rsidRPr="002B6749" w:rsidRDefault="009411BE" w:rsidP="0082184B">
      <w:pPr>
        <w:pStyle w:val="Default"/>
        <w:rPr>
          <w:rFonts w:ascii="Times New Roman" w:eastAsia="Times New Roman" w:hAnsi="Times New Roman" w:cs="Times New Roman"/>
          <w:color w:val="242424"/>
          <w:sz w:val="28"/>
          <w:szCs w:val="28"/>
          <w:bdr w:val="none" w:sz="0" w:space="0" w:color="auto" w:frame="1"/>
          <w:lang w:val="bs-Latn-BA" w:eastAsia="sr-Latn-RS"/>
        </w:rPr>
      </w:pPr>
    </w:p>
    <w:p w14:paraId="0CCE071D" w14:textId="57E63F10" w:rsidR="0012275D" w:rsidRPr="002B6749" w:rsidRDefault="0012275D" w:rsidP="00F25723">
      <w:pPr>
        <w:pStyle w:val="Default"/>
        <w:numPr>
          <w:ilvl w:val="0"/>
          <w:numId w:val="5"/>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Gradonačelnik i Stručna služba gradonačelnika</w:t>
      </w:r>
    </w:p>
    <w:p w14:paraId="56F39F1A" w14:textId="5199344E" w:rsidR="0012275D" w:rsidRPr="002B6749" w:rsidRDefault="0012275D" w:rsidP="00F25723">
      <w:pPr>
        <w:pStyle w:val="Default"/>
        <w:numPr>
          <w:ilvl w:val="0"/>
          <w:numId w:val="5"/>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Predsjedavajući Gradskog vijeća i Stručna služba Gradskog vijeća</w:t>
      </w:r>
      <w:r w:rsidR="00377DC0" w:rsidRPr="002B6749">
        <w:rPr>
          <w:rFonts w:ascii="Times New Roman" w:hAnsi="Times New Roman" w:cs="Times New Roman"/>
          <w:color w:val="auto"/>
          <w:bdr w:val="none" w:sz="0" w:space="0" w:color="auto" w:frame="1"/>
          <w:lang w:val="bs-Latn-BA" w:eastAsia="sr-Latn-RS"/>
        </w:rPr>
        <w:t xml:space="preserve"> Zavidovići</w:t>
      </w:r>
    </w:p>
    <w:p w14:paraId="3C1F8B12" w14:textId="01EC8209" w:rsidR="00377DC0" w:rsidRPr="002B6749" w:rsidRDefault="00402A00" w:rsidP="00F25723">
      <w:pPr>
        <w:pStyle w:val="Default"/>
        <w:numPr>
          <w:ilvl w:val="0"/>
          <w:numId w:val="5"/>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Kolegij Gradskog vijeća</w:t>
      </w:r>
      <w:r w:rsidR="00377DC0" w:rsidRPr="002B6749">
        <w:rPr>
          <w:rFonts w:ascii="Times New Roman" w:hAnsi="Times New Roman" w:cs="Times New Roman"/>
          <w:color w:val="auto"/>
          <w:bdr w:val="none" w:sz="0" w:space="0" w:color="auto" w:frame="1"/>
          <w:lang w:val="bs-Latn-BA" w:eastAsia="sr-Latn-RS"/>
        </w:rPr>
        <w:t xml:space="preserve">, </w:t>
      </w:r>
      <w:r w:rsidR="00DD6C37" w:rsidRPr="002B6749">
        <w:rPr>
          <w:rFonts w:ascii="Times New Roman" w:hAnsi="Times New Roman" w:cs="Times New Roman"/>
          <w:color w:val="auto"/>
          <w:bdr w:val="none" w:sz="0" w:space="0" w:color="auto" w:frame="1"/>
          <w:lang w:val="bs-Latn-BA" w:eastAsia="sr-Latn-RS"/>
        </w:rPr>
        <w:t xml:space="preserve">radna </w:t>
      </w:r>
      <w:r w:rsidR="00377DC0" w:rsidRPr="002B6749">
        <w:rPr>
          <w:rFonts w:ascii="Times New Roman" w:hAnsi="Times New Roman" w:cs="Times New Roman"/>
          <w:color w:val="auto"/>
          <w:bdr w:val="none" w:sz="0" w:space="0" w:color="auto" w:frame="1"/>
          <w:lang w:val="bs-Latn-BA" w:eastAsia="sr-Latn-RS"/>
        </w:rPr>
        <w:t>t</w:t>
      </w:r>
      <w:r w:rsidR="00922C7E" w:rsidRPr="002B6749">
        <w:rPr>
          <w:rFonts w:ascii="Times New Roman" w:hAnsi="Times New Roman" w:cs="Times New Roman"/>
          <w:color w:val="auto"/>
          <w:bdr w:val="none" w:sz="0" w:space="0" w:color="auto" w:frame="1"/>
          <w:lang w:val="bs-Latn-BA" w:eastAsia="sr-Latn-RS"/>
        </w:rPr>
        <w:t>ijela Gradskog vijeća</w:t>
      </w:r>
    </w:p>
    <w:p w14:paraId="5B2B91CB" w14:textId="5049D93B" w:rsidR="0012275D" w:rsidRPr="002B6749" w:rsidRDefault="0012275D" w:rsidP="00F25723">
      <w:pPr>
        <w:pStyle w:val="Default"/>
        <w:numPr>
          <w:ilvl w:val="0"/>
          <w:numId w:val="5"/>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Vijećnici</w:t>
      </w:r>
    </w:p>
    <w:p w14:paraId="3185016C" w14:textId="11565AE8" w:rsidR="0012275D" w:rsidRPr="002B6749" w:rsidRDefault="0012275D" w:rsidP="00F25723">
      <w:pPr>
        <w:pStyle w:val="Default"/>
        <w:numPr>
          <w:ilvl w:val="0"/>
          <w:numId w:val="5"/>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Službe</w:t>
      </w:r>
      <w:r w:rsidR="00DD6C37" w:rsidRPr="002B6749">
        <w:rPr>
          <w:rFonts w:ascii="Times New Roman" w:hAnsi="Times New Roman" w:cs="Times New Roman"/>
          <w:color w:val="auto"/>
          <w:bdr w:val="none" w:sz="0" w:space="0" w:color="auto" w:frame="1"/>
          <w:lang w:val="bs-Latn-BA" w:eastAsia="sr-Latn-RS"/>
        </w:rPr>
        <w:t xml:space="preserve"> za upravu i druge službe </w:t>
      </w:r>
      <w:r w:rsidRPr="002B6749">
        <w:rPr>
          <w:rFonts w:ascii="Times New Roman" w:hAnsi="Times New Roman" w:cs="Times New Roman"/>
          <w:color w:val="auto"/>
          <w:bdr w:val="none" w:sz="0" w:space="0" w:color="auto" w:frame="1"/>
          <w:lang w:val="bs-Latn-BA" w:eastAsia="sr-Latn-RS"/>
        </w:rPr>
        <w:t>Gradsk</w:t>
      </w:r>
      <w:r w:rsidR="00DD6C37" w:rsidRPr="002B6749">
        <w:rPr>
          <w:rFonts w:ascii="Times New Roman" w:hAnsi="Times New Roman" w:cs="Times New Roman"/>
          <w:color w:val="auto"/>
          <w:bdr w:val="none" w:sz="0" w:space="0" w:color="auto" w:frame="1"/>
          <w:lang w:val="bs-Latn-BA" w:eastAsia="sr-Latn-RS"/>
        </w:rPr>
        <w:t>a Zavidovići</w:t>
      </w:r>
      <w:r w:rsidRPr="002B6749">
        <w:rPr>
          <w:rFonts w:ascii="Times New Roman" w:hAnsi="Times New Roman" w:cs="Times New Roman"/>
          <w:color w:val="auto"/>
          <w:bdr w:val="none" w:sz="0" w:space="0" w:color="auto" w:frame="1"/>
          <w:lang w:val="bs-Latn-BA" w:eastAsia="sr-Latn-RS"/>
        </w:rPr>
        <w:t xml:space="preserve"> </w:t>
      </w:r>
    </w:p>
    <w:p w14:paraId="56945C8E" w14:textId="2BBC9DF4" w:rsidR="0012275D" w:rsidRPr="002B6749" w:rsidRDefault="0012275D" w:rsidP="00F25723">
      <w:pPr>
        <w:pStyle w:val="Default"/>
        <w:numPr>
          <w:ilvl w:val="0"/>
          <w:numId w:val="5"/>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lastRenderedPageBreak/>
        <w:t>Javne ustanove i javna preduzeća</w:t>
      </w:r>
      <w:r w:rsidR="00E547B5" w:rsidRPr="002B6749">
        <w:rPr>
          <w:rFonts w:ascii="Times New Roman" w:hAnsi="Times New Roman" w:cs="Times New Roman"/>
          <w:color w:val="auto"/>
          <w:bdr w:val="none" w:sz="0" w:space="0" w:color="auto" w:frame="1"/>
          <w:lang w:val="bs-Latn-BA" w:eastAsia="sr-Latn-RS"/>
        </w:rPr>
        <w:t xml:space="preserve"> čiji je osnivač </w:t>
      </w:r>
      <w:r w:rsidR="00377DC0" w:rsidRPr="002B6749">
        <w:rPr>
          <w:rFonts w:ascii="Times New Roman" w:hAnsi="Times New Roman" w:cs="Times New Roman"/>
          <w:color w:val="auto"/>
          <w:bdr w:val="none" w:sz="0" w:space="0" w:color="auto" w:frame="1"/>
          <w:lang w:val="bs-Latn-BA" w:eastAsia="sr-Latn-RS"/>
        </w:rPr>
        <w:t>Gradsk</w:t>
      </w:r>
      <w:r w:rsidR="00DD6C37" w:rsidRPr="002B6749">
        <w:rPr>
          <w:rFonts w:ascii="Times New Roman" w:hAnsi="Times New Roman" w:cs="Times New Roman"/>
          <w:color w:val="auto"/>
          <w:bdr w:val="none" w:sz="0" w:space="0" w:color="auto" w:frame="1"/>
          <w:lang w:val="bs-Latn-BA" w:eastAsia="sr-Latn-RS"/>
        </w:rPr>
        <w:t>o vijeće Zavidovići</w:t>
      </w:r>
    </w:p>
    <w:p w14:paraId="14AFA900" w14:textId="0ADAAAC9" w:rsidR="0012275D" w:rsidRPr="002B6749" w:rsidRDefault="0012275D" w:rsidP="00F25723">
      <w:pPr>
        <w:pStyle w:val="Default"/>
        <w:numPr>
          <w:ilvl w:val="0"/>
          <w:numId w:val="5"/>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Zaposleni</w:t>
      </w:r>
      <w:r w:rsidR="00377DC0" w:rsidRPr="002B6749">
        <w:rPr>
          <w:rFonts w:ascii="Times New Roman" w:hAnsi="Times New Roman" w:cs="Times New Roman"/>
          <w:color w:val="auto"/>
          <w:bdr w:val="none" w:sz="0" w:space="0" w:color="auto" w:frame="1"/>
          <w:lang w:val="bs-Latn-BA" w:eastAsia="sr-Latn-RS"/>
        </w:rPr>
        <w:t xml:space="preserve"> </w:t>
      </w:r>
    </w:p>
    <w:p w14:paraId="1FE6B38D" w14:textId="1D8CEFE7" w:rsidR="002D23AB" w:rsidRDefault="002D23AB">
      <w:pPr>
        <w:rPr>
          <w:rFonts w:ascii="Times New Roman" w:eastAsia="Times New Roman" w:hAnsi="Times New Roman" w:cs="Times New Roman"/>
          <w:color w:val="242424"/>
          <w:sz w:val="28"/>
          <w:szCs w:val="28"/>
          <w:bdr w:val="none" w:sz="0" w:space="0" w:color="auto" w:frame="1"/>
          <w:lang w:eastAsia="sr-Latn-RS"/>
        </w:rPr>
      </w:pPr>
      <w:r>
        <w:rPr>
          <w:rFonts w:ascii="Times New Roman" w:eastAsia="Times New Roman" w:hAnsi="Times New Roman" w:cs="Times New Roman"/>
          <w:color w:val="242424"/>
          <w:sz w:val="28"/>
          <w:szCs w:val="28"/>
          <w:bdr w:val="none" w:sz="0" w:space="0" w:color="auto" w:frame="1"/>
          <w:lang w:eastAsia="sr-Latn-RS"/>
        </w:rPr>
        <w:br w:type="page"/>
      </w:r>
    </w:p>
    <w:p w14:paraId="1C9A3CE4" w14:textId="64D5AF68" w:rsidR="009411BE" w:rsidRPr="002B6749" w:rsidRDefault="0012275D" w:rsidP="00F25723">
      <w:pPr>
        <w:pStyle w:val="Style7"/>
        <w:numPr>
          <w:ilvl w:val="1"/>
          <w:numId w:val="28"/>
        </w:numPr>
      </w:pPr>
      <w:bookmarkStart w:id="20" w:name="_Toc156463901"/>
      <w:r w:rsidRPr="002B6749">
        <w:lastRenderedPageBreak/>
        <w:t>Eksterna javnost</w:t>
      </w:r>
      <w:bookmarkEnd w:id="20"/>
    </w:p>
    <w:p w14:paraId="62FFC99C" w14:textId="51C5123B" w:rsidR="004409F3" w:rsidRPr="002B6749" w:rsidRDefault="004409F3" w:rsidP="0082184B">
      <w:pPr>
        <w:pStyle w:val="Default"/>
        <w:rPr>
          <w:rFonts w:ascii="Times New Roman" w:eastAsia="Times New Roman" w:hAnsi="Times New Roman" w:cs="Times New Roman"/>
          <w:color w:val="242424"/>
          <w:sz w:val="28"/>
          <w:szCs w:val="28"/>
          <w:bdr w:val="none" w:sz="0" w:space="0" w:color="auto" w:frame="1"/>
          <w:lang w:val="bs-Latn-BA" w:eastAsia="sr-Latn-RS"/>
        </w:rPr>
      </w:pPr>
    </w:p>
    <w:p w14:paraId="493B4A00" w14:textId="538AF4FD" w:rsidR="004409F3" w:rsidRPr="002B6749" w:rsidRDefault="0012275D" w:rsidP="00B47A5B">
      <w:pPr>
        <w:spacing w:after="0" w:line="240" w:lineRule="auto"/>
        <w:rPr>
          <w:rFonts w:ascii="Times New Roman" w:eastAsia="Times New Roman" w:hAnsi="Times New Roman" w:cs="Times New Roman"/>
          <w:b/>
          <w:bCs/>
          <w:color w:val="242424"/>
          <w:sz w:val="32"/>
          <w:szCs w:val="32"/>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Primarne ciljne grupe</w:t>
      </w:r>
    </w:p>
    <w:p w14:paraId="26A42B79" w14:textId="7B6B8105" w:rsidR="0012275D" w:rsidRPr="002B6749" w:rsidRDefault="0012275D" w:rsidP="00F25723">
      <w:pPr>
        <w:pStyle w:val="Default"/>
        <w:numPr>
          <w:ilvl w:val="0"/>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Građani sa područja grada</w:t>
      </w:r>
    </w:p>
    <w:p w14:paraId="03249A93" w14:textId="77777777" w:rsidR="0012275D" w:rsidRPr="002B6749" w:rsidRDefault="0012275D" w:rsidP="00F25723">
      <w:pPr>
        <w:pStyle w:val="Default"/>
        <w:numPr>
          <w:ilvl w:val="1"/>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Mladi</w:t>
      </w:r>
    </w:p>
    <w:p w14:paraId="2E4AB62C" w14:textId="77777777" w:rsidR="0012275D" w:rsidRPr="002B6749" w:rsidRDefault="0012275D" w:rsidP="00F25723">
      <w:pPr>
        <w:pStyle w:val="Default"/>
        <w:numPr>
          <w:ilvl w:val="1"/>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Civilno društvo</w:t>
      </w:r>
    </w:p>
    <w:p w14:paraId="033B7561" w14:textId="77777777" w:rsidR="0012275D" w:rsidRPr="002B6749" w:rsidRDefault="0012275D" w:rsidP="00F25723">
      <w:pPr>
        <w:pStyle w:val="Default"/>
        <w:numPr>
          <w:ilvl w:val="1"/>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Marginalizovane grupe</w:t>
      </w:r>
    </w:p>
    <w:p w14:paraId="1B12C7FB" w14:textId="3E907D20" w:rsidR="0012275D" w:rsidRPr="002B6749" w:rsidRDefault="0012275D" w:rsidP="00F25723">
      <w:pPr>
        <w:pStyle w:val="Default"/>
        <w:numPr>
          <w:ilvl w:val="1"/>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Ostale formalne i neformalne grupe</w:t>
      </w:r>
      <w:r w:rsidR="005905C8" w:rsidRPr="002B6749">
        <w:rPr>
          <w:rFonts w:ascii="Times New Roman" w:hAnsi="Times New Roman" w:cs="Times New Roman"/>
          <w:color w:val="auto"/>
          <w:bdr w:val="none" w:sz="0" w:space="0" w:color="auto" w:frame="1"/>
          <w:lang w:val="bs-Latn-BA" w:eastAsia="sr-Latn-RS"/>
        </w:rPr>
        <w:t xml:space="preserve"> uključujući Savjetodavni odbor građana</w:t>
      </w:r>
    </w:p>
    <w:p w14:paraId="3A8EB570" w14:textId="77777777" w:rsidR="0012275D" w:rsidRPr="002B6749" w:rsidRDefault="0012275D" w:rsidP="00F25723">
      <w:pPr>
        <w:pStyle w:val="Default"/>
        <w:numPr>
          <w:ilvl w:val="0"/>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 xml:space="preserve">Mjesne zajednice </w:t>
      </w:r>
    </w:p>
    <w:p w14:paraId="0FD35E96" w14:textId="77777777" w:rsidR="0012275D" w:rsidRPr="002B6749" w:rsidRDefault="0012275D" w:rsidP="00F25723">
      <w:pPr>
        <w:pStyle w:val="Default"/>
        <w:numPr>
          <w:ilvl w:val="0"/>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Privatni sektor</w:t>
      </w:r>
    </w:p>
    <w:p w14:paraId="3AE04C40" w14:textId="70F0C9CA" w:rsidR="0012275D" w:rsidRPr="002B6749" w:rsidRDefault="00377DC0" w:rsidP="00F25723">
      <w:pPr>
        <w:pStyle w:val="Default"/>
        <w:numPr>
          <w:ilvl w:val="1"/>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Privredni subjekti</w:t>
      </w:r>
    </w:p>
    <w:p w14:paraId="4E94CDED" w14:textId="70ADFFB2" w:rsidR="00377DC0" w:rsidRPr="002B6749" w:rsidRDefault="00377DC0" w:rsidP="00F25723">
      <w:pPr>
        <w:pStyle w:val="Default"/>
        <w:numPr>
          <w:ilvl w:val="1"/>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Udruženje privrednika</w:t>
      </w:r>
    </w:p>
    <w:p w14:paraId="49DA1016" w14:textId="77777777" w:rsidR="0012275D" w:rsidRPr="002B6749" w:rsidRDefault="0012275D" w:rsidP="00F25723">
      <w:pPr>
        <w:pStyle w:val="Default"/>
        <w:numPr>
          <w:ilvl w:val="1"/>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Potencijalni investitori</w:t>
      </w:r>
    </w:p>
    <w:p w14:paraId="4DA7F7DB" w14:textId="77777777" w:rsidR="0012275D" w:rsidRPr="002B6749" w:rsidRDefault="0012275D" w:rsidP="00F25723">
      <w:pPr>
        <w:pStyle w:val="Default"/>
        <w:numPr>
          <w:ilvl w:val="1"/>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Poduzetnici</w:t>
      </w:r>
    </w:p>
    <w:p w14:paraId="3FDC5A8F" w14:textId="77777777" w:rsidR="0012275D" w:rsidRPr="002B6749" w:rsidRDefault="0012275D" w:rsidP="00F25723">
      <w:pPr>
        <w:pStyle w:val="Default"/>
        <w:numPr>
          <w:ilvl w:val="0"/>
          <w:numId w:val="6"/>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Dijaspora</w:t>
      </w:r>
    </w:p>
    <w:p w14:paraId="1DFD0085" w14:textId="77777777" w:rsidR="0012275D" w:rsidRPr="002B6749" w:rsidRDefault="0012275D" w:rsidP="00B47A5B">
      <w:pPr>
        <w:spacing w:after="0" w:line="240" w:lineRule="auto"/>
        <w:rPr>
          <w:rFonts w:ascii="Times New Roman" w:hAnsi="Times New Roman" w:cs="Times New Roman"/>
          <w:b/>
          <w:bCs/>
          <w:sz w:val="24"/>
          <w:szCs w:val="24"/>
          <w:bdr w:val="none" w:sz="0" w:space="0" w:color="auto" w:frame="1"/>
          <w:lang w:eastAsia="sr-Latn-RS"/>
        </w:rPr>
      </w:pPr>
    </w:p>
    <w:p w14:paraId="11193309" w14:textId="077948EF" w:rsidR="00B47A5B" w:rsidRPr="002B6749" w:rsidRDefault="0012275D" w:rsidP="00B47A5B">
      <w:pPr>
        <w:spacing w:after="0" w:line="240" w:lineRule="auto"/>
        <w:rPr>
          <w:rFonts w:ascii="Times New Roman" w:hAnsi="Times New Roman" w:cs="Times New Roman"/>
          <w:b/>
          <w:bCs/>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Seku</w:t>
      </w:r>
      <w:r w:rsidR="00377DC0" w:rsidRPr="002B6749">
        <w:rPr>
          <w:rFonts w:ascii="Times New Roman" w:hAnsi="Times New Roman" w:cs="Times New Roman"/>
          <w:b/>
          <w:bCs/>
          <w:sz w:val="24"/>
          <w:szCs w:val="24"/>
          <w:bdr w:val="none" w:sz="0" w:space="0" w:color="auto" w:frame="1"/>
          <w:lang w:eastAsia="sr-Latn-RS"/>
        </w:rPr>
        <w:t>n</w:t>
      </w:r>
      <w:r w:rsidRPr="002B6749">
        <w:rPr>
          <w:rFonts w:ascii="Times New Roman" w:hAnsi="Times New Roman" w:cs="Times New Roman"/>
          <w:b/>
          <w:bCs/>
          <w:sz w:val="24"/>
          <w:szCs w:val="24"/>
          <w:bdr w:val="none" w:sz="0" w:space="0" w:color="auto" w:frame="1"/>
          <w:lang w:eastAsia="sr-Latn-RS"/>
        </w:rPr>
        <w:t>darne ciljne grupe</w:t>
      </w:r>
    </w:p>
    <w:p w14:paraId="42A141B4" w14:textId="77777777" w:rsidR="0012275D" w:rsidRPr="002B6749" w:rsidRDefault="0012275D" w:rsidP="00773CBF">
      <w:pPr>
        <w:pStyle w:val="Default"/>
        <w:numPr>
          <w:ilvl w:val="0"/>
          <w:numId w:val="1"/>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Šira javnost</w:t>
      </w:r>
    </w:p>
    <w:p w14:paraId="0431B3E4" w14:textId="076FDEC5" w:rsidR="00B75188" w:rsidRPr="002B6749" w:rsidRDefault="0012275D" w:rsidP="00773CBF">
      <w:pPr>
        <w:pStyle w:val="ListParagraph"/>
        <w:numPr>
          <w:ilvl w:val="0"/>
          <w:numId w:val="1"/>
        </w:numPr>
        <w:spacing w:after="0" w:line="240" w:lineRule="auto"/>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Mediji</w:t>
      </w:r>
    </w:p>
    <w:p w14:paraId="2C945E1C" w14:textId="77777777" w:rsidR="0012275D" w:rsidRPr="002B6749" w:rsidRDefault="0012275D" w:rsidP="00773CBF">
      <w:pPr>
        <w:pStyle w:val="Default"/>
        <w:numPr>
          <w:ilvl w:val="0"/>
          <w:numId w:val="1"/>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 xml:space="preserve">Institucije viših nivoa vlasti </w:t>
      </w:r>
    </w:p>
    <w:p w14:paraId="52EB2041" w14:textId="77777777" w:rsidR="0012275D" w:rsidRPr="002B6749" w:rsidRDefault="0012275D" w:rsidP="00773CBF">
      <w:pPr>
        <w:pStyle w:val="Default"/>
        <w:numPr>
          <w:ilvl w:val="0"/>
          <w:numId w:val="1"/>
        </w:numPr>
        <w:rPr>
          <w:rFonts w:ascii="Times New Roman" w:hAnsi="Times New Roman" w:cs="Times New Roman"/>
          <w:color w:val="auto"/>
          <w:bdr w:val="none" w:sz="0" w:space="0" w:color="auto" w:frame="1"/>
          <w:lang w:val="bs-Latn-BA" w:eastAsia="sr-Latn-RS"/>
        </w:rPr>
      </w:pPr>
      <w:r w:rsidRPr="002B6749">
        <w:rPr>
          <w:rFonts w:ascii="Times New Roman" w:hAnsi="Times New Roman" w:cs="Times New Roman"/>
          <w:color w:val="auto"/>
          <w:bdr w:val="none" w:sz="0" w:space="0" w:color="auto" w:frame="1"/>
          <w:lang w:val="bs-Latn-BA" w:eastAsia="sr-Latn-RS"/>
        </w:rPr>
        <w:t>Međunarodne organizacije</w:t>
      </w:r>
    </w:p>
    <w:p w14:paraId="4D3C62AF" w14:textId="77777777" w:rsidR="003864E0" w:rsidRPr="002B6749" w:rsidRDefault="003864E0" w:rsidP="003864E0">
      <w:pPr>
        <w:pStyle w:val="ListParagraph"/>
        <w:spacing w:after="0" w:line="240" w:lineRule="auto"/>
        <w:rPr>
          <w:rFonts w:ascii="Times New Roman" w:hAnsi="Times New Roman" w:cs="Times New Roman"/>
          <w:bdr w:val="none" w:sz="0" w:space="0" w:color="auto" w:frame="1"/>
          <w:lang w:eastAsia="sr-Latn-RS"/>
        </w:rPr>
      </w:pPr>
    </w:p>
    <w:p w14:paraId="6DB28C32" w14:textId="3F1AB30B" w:rsidR="009411BE" w:rsidRPr="002B6749" w:rsidRDefault="0012275D" w:rsidP="00237F03">
      <w:pPr>
        <w:pStyle w:val="Style7"/>
      </w:pPr>
      <w:bookmarkStart w:id="21" w:name="_Toc156463902"/>
      <w:r w:rsidRPr="002B6749">
        <w:t>Kanali komunikacije</w:t>
      </w:r>
      <w:bookmarkEnd w:id="21"/>
    </w:p>
    <w:p w14:paraId="63C9FE97" w14:textId="77777777" w:rsidR="009411BE" w:rsidRPr="002B6749" w:rsidRDefault="009411BE" w:rsidP="0082184B">
      <w:pPr>
        <w:pStyle w:val="Default"/>
        <w:rPr>
          <w:rFonts w:ascii="Times New Roman" w:eastAsia="Times New Roman" w:hAnsi="Times New Roman" w:cs="Times New Roman"/>
          <w:color w:val="242424"/>
          <w:sz w:val="28"/>
          <w:szCs w:val="28"/>
          <w:bdr w:val="none" w:sz="0" w:space="0" w:color="auto" w:frame="1"/>
          <w:lang w:val="bs-Latn-BA" w:eastAsia="sr-Latn-RS"/>
        </w:rPr>
      </w:pPr>
    </w:p>
    <w:p w14:paraId="3C7B0254" w14:textId="62526FDE" w:rsidR="009411BE" w:rsidRPr="002B6749" w:rsidRDefault="0012275D" w:rsidP="00F25723">
      <w:pPr>
        <w:pStyle w:val="Style7"/>
        <w:numPr>
          <w:ilvl w:val="1"/>
          <w:numId w:val="28"/>
        </w:numPr>
      </w:pPr>
      <w:bookmarkStart w:id="22" w:name="_Toc156463903"/>
      <w:r w:rsidRPr="002B6749">
        <w:t>Interna komunikacija</w:t>
      </w:r>
      <w:bookmarkEnd w:id="22"/>
    </w:p>
    <w:p w14:paraId="453741BD" w14:textId="77777777" w:rsidR="002363ED" w:rsidRPr="002B6749" w:rsidRDefault="002363ED" w:rsidP="0082184B">
      <w:pPr>
        <w:pStyle w:val="Default"/>
        <w:rPr>
          <w:rFonts w:ascii="Times New Roman" w:eastAsia="Times New Roman" w:hAnsi="Times New Roman" w:cs="Times New Roman"/>
          <w:color w:val="242424"/>
          <w:sz w:val="28"/>
          <w:szCs w:val="28"/>
          <w:bdr w:val="none" w:sz="0" w:space="0" w:color="auto" w:frame="1"/>
          <w:lang w:val="bs-Latn-BA" w:eastAsia="sr-Latn-RS"/>
        </w:rPr>
      </w:pPr>
    </w:p>
    <w:p w14:paraId="20E528A6" w14:textId="42E8DFC2" w:rsidR="00701D58" w:rsidRPr="002B6749" w:rsidRDefault="00701D58" w:rsidP="00701D58">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Interna komunikacija podrazumijeva razmjenu informacija unutar gradske uprave.  Pri tome, interna komunikacija pomaže zaposlenim u lokalnoj upravi da budu informisani o ciljevima i realizaciji zadataka. Efikasna interna komunikacija je ključna za pružanje kvalitetnih usluga građanima</w:t>
      </w:r>
      <w:r w:rsidR="006B7940" w:rsidRPr="002B6749">
        <w:rPr>
          <w:rFonts w:ascii="Times New Roman" w:eastAsia="Times New Roman" w:hAnsi="Times New Roman" w:cs="Times New Roman"/>
          <w:color w:val="242424"/>
          <w:bdr w:val="none" w:sz="0" w:space="0" w:color="auto" w:frame="1"/>
          <w:lang w:val="bs-Latn-BA" w:eastAsia="sr-Latn-RS"/>
        </w:rPr>
        <w:t xml:space="preserve"> kao</w:t>
      </w:r>
      <w:r w:rsidRPr="002B6749">
        <w:rPr>
          <w:rFonts w:ascii="Times New Roman" w:eastAsia="Times New Roman" w:hAnsi="Times New Roman" w:cs="Times New Roman"/>
          <w:color w:val="242424"/>
          <w:bdr w:val="none" w:sz="0" w:space="0" w:color="auto" w:frame="1"/>
          <w:lang w:val="bs-Latn-BA" w:eastAsia="sr-Latn-RS"/>
        </w:rPr>
        <w:t xml:space="preserve"> i za ostvarivanje strateških ciljeva Gradske uprave.</w:t>
      </w:r>
    </w:p>
    <w:p w14:paraId="125529CC" w14:textId="77777777" w:rsidR="00701D58" w:rsidRPr="002B6749" w:rsidRDefault="00701D58" w:rsidP="00701D58">
      <w:pPr>
        <w:pStyle w:val="Default"/>
        <w:jc w:val="both"/>
        <w:rPr>
          <w:rFonts w:ascii="Times New Roman" w:eastAsia="Times New Roman" w:hAnsi="Times New Roman" w:cs="Times New Roman"/>
          <w:color w:val="242424"/>
          <w:bdr w:val="none" w:sz="0" w:space="0" w:color="auto" w:frame="1"/>
          <w:lang w:val="bs-Latn-BA" w:eastAsia="sr-Latn-RS"/>
        </w:rPr>
      </w:pPr>
    </w:p>
    <w:p w14:paraId="5E219C6C" w14:textId="4C359F96" w:rsidR="00701D58" w:rsidRPr="002B6749" w:rsidRDefault="00701D58" w:rsidP="00701D58">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Kako bi se osigurao nesmetan protok informacija prema </w:t>
      </w:r>
      <w:r w:rsidR="00CF6BD0" w:rsidRPr="002B6749">
        <w:rPr>
          <w:rFonts w:ascii="Times New Roman" w:eastAsia="Times New Roman" w:hAnsi="Times New Roman" w:cs="Times New Roman"/>
          <w:color w:val="242424"/>
          <w:bdr w:val="none" w:sz="0" w:space="0" w:color="auto" w:frame="1"/>
          <w:lang w:val="bs-Latn-BA" w:eastAsia="sr-Latn-RS"/>
        </w:rPr>
        <w:t xml:space="preserve">osobi zaduženoj </w:t>
      </w:r>
      <w:r w:rsidRPr="002B6749">
        <w:rPr>
          <w:rFonts w:ascii="Times New Roman" w:eastAsia="Times New Roman" w:hAnsi="Times New Roman" w:cs="Times New Roman"/>
          <w:color w:val="242424"/>
          <w:bdr w:val="none" w:sz="0" w:space="0" w:color="auto" w:frame="1"/>
          <w:lang w:val="bs-Latn-BA" w:eastAsia="sr-Latn-RS"/>
        </w:rPr>
        <w:t>za odnose sa javnošću, potrebno je da</w:t>
      </w:r>
      <w:r w:rsidR="005B6BAC" w:rsidRPr="002B6749">
        <w:rPr>
          <w:rFonts w:ascii="Times New Roman" w:eastAsia="Times New Roman" w:hAnsi="Times New Roman" w:cs="Times New Roman"/>
          <w:color w:val="242424"/>
          <w:bdr w:val="none" w:sz="0" w:space="0" w:color="auto" w:frame="1"/>
          <w:lang w:val="bs-Latn-BA" w:eastAsia="sr-Latn-RS"/>
        </w:rPr>
        <w:t xml:space="preserve"> </w:t>
      </w:r>
      <w:r w:rsidRPr="002B6749">
        <w:rPr>
          <w:rFonts w:ascii="Times New Roman" w:eastAsia="Times New Roman" w:hAnsi="Times New Roman" w:cs="Times New Roman"/>
          <w:color w:val="242424"/>
          <w:bdr w:val="none" w:sz="0" w:space="0" w:color="auto" w:frame="1"/>
          <w:lang w:val="bs-Latn-BA" w:eastAsia="sr-Latn-RS"/>
        </w:rPr>
        <w:t>načelni</w:t>
      </w:r>
      <w:r w:rsidR="001F510F" w:rsidRPr="002B6749">
        <w:rPr>
          <w:rFonts w:ascii="Times New Roman" w:eastAsia="Times New Roman" w:hAnsi="Times New Roman" w:cs="Times New Roman"/>
          <w:color w:val="242424"/>
          <w:bdr w:val="none" w:sz="0" w:space="0" w:color="auto" w:frame="1"/>
          <w:lang w:val="bs-Latn-BA" w:eastAsia="sr-Latn-RS"/>
        </w:rPr>
        <w:t>ci</w:t>
      </w:r>
      <w:r w:rsidRPr="002B6749">
        <w:rPr>
          <w:rFonts w:ascii="Times New Roman" w:eastAsia="Times New Roman" w:hAnsi="Times New Roman" w:cs="Times New Roman"/>
          <w:color w:val="242424"/>
          <w:bdr w:val="none" w:sz="0" w:space="0" w:color="auto" w:frame="1"/>
          <w:lang w:val="bs-Latn-BA" w:eastAsia="sr-Latn-RS"/>
        </w:rPr>
        <w:t xml:space="preserve"> </w:t>
      </w:r>
      <w:r w:rsidR="00CF6BD0" w:rsidRPr="002B6749">
        <w:rPr>
          <w:rFonts w:ascii="Times New Roman" w:eastAsia="Times New Roman" w:hAnsi="Times New Roman" w:cs="Times New Roman"/>
          <w:color w:val="242424"/>
          <w:bdr w:val="none" w:sz="0" w:space="0" w:color="auto" w:frame="1"/>
          <w:lang w:val="bs-Latn-BA" w:eastAsia="sr-Latn-RS"/>
        </w:rPr>
        <w:t xml:space="preserve">službi </w:t>
      </w:r>
      <w:r w:rsidRPr="002B6749">
        <w:rPr>
          <w:rFonts w:ascii="Times New Roman" w:eastAsia="Times New Roman" w:hAnsi="Times New Roman" w:cs="Times New Roman"/>
          <w:color w:val="242424"/>
          <w:bdr w:val="none" w:sz="0" w:space="0" w:color="auto" w:frame="1"/>
          <w:lang w:val="bs-Latn-BA" w:eastAsia="sr-Latn-RS"/>
        </w:rPr>
        <w:t xml:space="preserve">minimalno pet dana prije </w:t>
      </w:r>
      <w:r w:rsidR="00CF6BD0" w:rsidRPr="002B6749">
        <w:rPr>
          <w:rFonts w:ascii="Times New Roman" w:eastAsia="Times New Roman" w:hAnsi="Times New Roman" w:cs="Times New Roman"/>
          <w:color w:val="242424"/>
          <w:bdr w:val="none" w:sz="0" w:space="0" w:color="auto" w:frame="1"/>
          <w:lang w:val="bs-Latn-BA" w:eastAsia="sr-Latn-RS"/>
        </w:rPr>
        <w:t xml:space="preserve">važnih </w:t>
      </w:r>
      <w:r w:rsidRPr="002B6749">
        <w:rPr>
          <w:rFonts w:ascii="Times New Roman" w:eastAsia="Times New Roman" w:hAnsi="Times New Roman" w:cs="Times New Roman"/>
          <w:color w:val="242424"/>
          <w:bdr w:val="none" w:sz="0" w:space="0" w:color="auto" w:frame="1"/>
          <w:lang w:val="bs-Latn-BA" w:eastAsia="sr-Latn-RS"/>
        </w:rPr>
        <w:t>događaja, sastanka, posjet</w:t>
      </w:r>
      <w:r w:rsidR="00CF6BD0" w:rsidRPr="002B6749">
        <w:rPr>
          <w:rFonts w:ascii="Times New Roman" w:eastAsia="Times New Roman" w:hAnsi="Times New Roman" w:cs="Times New Roman"/>
          <w:color w:val="242424"/>
          <w:bdr w:val="none" w:sz="0" w:space="0" w:color="auto" w:frame="1"/>
          <w:lang w:val="bs-Latn-BA" w:eastAsia="sr-Latn-RS"/>
        </w:rPr>
        <w:t>a</w:t>
      </w:r>
      <w:r w:rsidRPr="002B6749">
        <w:rPr>
          <w:rFonts w:ascii="Times New Roman" w:eastAsia="Times New Roman" w:hAnsi="Times New Roman" w:cs="Times New Roman"/>
          <w:color w:val="242424"/>
          <w:bdr w:val="none" w:sz="0" w:space="0" w:color="auto" w:frame="1"/>
          <w:lang w:val="bs-Latn-BA" w:eastAsia="sr-Latn-RS"/>
        </w:rPr>
        <w:t xml:space="preserve">, </w:t>
      </w:r>
      <w:r w:rsidR="00CF6BD0" w:rsidRPr="002B6749">
        <w:rPr>
          <w:rFonts w:ascii="Times New Roman" w:eastAsia="Times New Roman" w:hAnsi="Times New Roman" w:cs="Times New Roman"/>
          <w:color w:val="242424"/>
          <w:bdr w:val="none" w:sz="0" w:space="0" w:color="auto" w:frame="1"/>
          <w:lang w:val="bs-Latn-BA" w:eastAsia="sr-Latn-RS"/>
        </w:rPr>
        <w:t xml:space="preserve">i drugih aktivnosti od značaja za širu javnosti </w:t>
      </w:r>
      <w:r w:rsidRPr="002B6749">
        <w:rPr>
          <w:rFonts w:ascii="Times New Roman" w:eastAsia="Times New Roman" w:hAnsi="Times New Roman" w:cs="Times New Roman"/>
          <w:color w:val="242424"/>
          <w:bdr w:val="none" w:sz="0" w:space="0" w:color="auto" w:frame="1"/>
          <w:lang w:val="bs-Latn-BA" w:eastAsia="sr-Latn-RS"/>
        </w:rPr>
        <w:t>dostave informaciju: ko, šta, gdje, kada, zašto i kako, uz dostavu ključnih činjenica</w:t>
      </w:r>
      <w:r w:rsidR="00CF6BD0" w:rsidRPr="002B6749">
        <w:rPr>
          <w:rFonts w:ascii="Times New Roman" w:eastAsia="Times New Roman" w:hAnsi="Times New Roman" w:cs="Times New Roman"/>
          <w:color w:val="242424"/>
          <w:bdr w:val="none" w:sz="0" w:space="0" w:color="auto" w:frame="1"/>
          <w:lang w:val="bs-Latn-BA" w:eastAsia="sr-Latn-RS"/>
        </w:rPr>
        <w:t xml:space="preserve"> kako bi se mogla pravovremeno pripremiti informacija za medije ili web stranicu</w:t>
      </w:r>
      <w:r w:rsidRPr="002B6749">
        <w:rPr>
          <w:rFonts w:ascii="Times New Roman" w:eastAsia="Times New Roman" w:hAnsi="Times New Roman" w:cs="Times New Roman"/>
          <w:color w:val="242424"/>
          <w:bdr w:val="none" w:sz="0" w:space="0" w:color="auto" w:frame="1"/>
          <w:lang w:val="bs-Latn-BA" w:eastAsia="sr-Latn-RS"/>
        </w:rPr>
        <w:t xml:space="preserve">. U slučaju da se informacije trebaju objaviti na </w:t>
      </w:r>
      <w:r w:rsidR="00CF6BD0" w:rsidRPr="002B6749">
        <w:rPr>
          <w:rFonts w:ascii="Times New Roman" w:eastAsia="Times New Roman" w:hAnsi="Times New Roman" w:cs="Times New Roman"/>
          <w:color w:val="242424"/>
          <w:bdr w:val="none" w:sz="0" w:space="0" w:color="auto" w:frame="1"/>
          <w:lang w:val="bs-Latn-BA" w:eastAsia="sr-Latn-RS"/>
        </w:rPr>
        <w:t>w</w:t>
      </w:r>
      <w:r w:rsidRPr="002B6749">
        <w:rPr>
          <w:rFonts w:ascii="Times New Roman" w:eastAsia="Times New Roman" w:hAnsi="Times New Roman" w:cs="Times New Roman"/>
          <w:color w:val="242424"/>
          <w:bdr w:val="none" w:sz="0" w:space="0" w:color="auto" w:frame="1"/>
          <w:lang w:val="bs-Latn-BA" w:eastAsia="sr-Latn-RS"/>
        </w:rPr>
        <w:t>eb stran</w:t>
      </w:r>
      <w:r w:rsidR="00CF6BD0" w:rsidRPr="002B6749">
        <w:rPr>
          <w:rFonts w:ascii="Times New Roman" w:eastAsia="Times New Roman" w:hAnsi="Times New Roman" w:cs="Times New Roman"/>
          <w:color w:val="242424"/>
          <w:bdr w:val="none" w:sz="0" w:space="0" w:color="auto" w:frame="1"/>
          <w:lang w:val="bs-Latn-BA" w:eastAsia="sr-Latn-RS"/>
        </w:rPr>
        <w:t>i</w:t>
      </w:r>
      <w:r w:rsidR="00ED3DEA" w:rsidRPr="002B6749">
        <w:rPr>
          <w:rFonts w:ascii="Times New Roman" w:eastAsia="Times New Roman" w:hAnsi="Times New Roman" w:cs="Times New Roman"/>
          <w:color w:val="242424"/>
          <w:bdr w:val="none" w:sz="0" w:space="0" w:color="auto" w:frame="1"/>
          <w:lang w:val="bs-Latn-BA" w:eastAsia="sr-Latn-RS"/>
        </w:rPr>
        <w:t>ci</w:t>
      </w:r>
      <w:r w:rsidRPr="002B6749">
        <w:rPr>
          <w:rFonts w:ascii="Times New Roman" w:eastAsia="Times New Roman" w:hAnsi="Times New Roman" w:cs="Times New Roman"/>
          <w:color w:val="242424"/>
          <w:bdr w:val="none" w:sz="0" w:space="0" w:color="auto" w:frame="1"/>
          <w:lang w:val="bs-Latn-BA" w:eastAsia="sr-Latn-RS"/>
        </w:rPr>
        <w:t xml:space="preserve">, potrebno je dostaviti sva prateća dokumenta, zajedno sa fotografijama. </w:t>
      </w:r>
    </w:p>
    <w:p w14:paraId="10B47D2E" w14:textId="77777777" w:rsidR="006B7940" w:rsidRPr="002B6749" w:rsidRDefault="006B7940" w:rsidP="0082184B">
      <w:pPr>
        <w:pStyle w:val="Default"/>
        <w:jc w:val="both"/>
        <w:rPr>
          <w:rFonts w:ascii="Times New Roman" w:eastAsia="Times New Roman" w:hAnsi="Times New Roman" w:cs="Times New Roman"/>
          <w:color w:val="242424"/>
          <w:bdr w:val="none" w:sz="0" w:space="0" w:color="auto" w:frame="1"/>
          <w:lang w:val="bs-Latn-BA" w:eastAsia="sr-Latn-RS"/>
        </w:rPr>
      </w:pPr>
    </w:p>
    <w:p w14:paraId="7ADA91B3" w14:textId="06B9606A" w:rsidR="00F55BD7" w:rsidRPr="002B6749" w:rsidRDefault="0012275D" w:rsidP="0082184B">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Interni kanali i alati komunikacije koje koristi </w:t>
      </w:r>
      <w:r w:rsidR="00701D58" w:rsidRPr="002B6749">
        <w:rPr>
          <w:rFonts w:ascii="Times New Roman" w:eastAsia="Times New Roman" w:hAnsi="Times New Roman" w:cs="Times New Roman"/>
          <w:color w:val="242424"/>
          <w:bdr w:val="none" w:sz="0" w:space="0" w:color="auto" w:frame="1"/>
          <w:lang w:val="bs-Latn-BA" w:eastAsia="sr-Latn-RS"/>
        </w:rPr>
        <w:t>lokalna uprava</w:t>
      </w:r>
      <w:r w:rsidRPr="002B6749">
        <w:rPr>
          <w:rFonts w:ascii="Times New Roman" w:eastAsia="Times New Roman" w:hAnsi="Times New Roman" w:cs="Times New Roman"/>
          <w:color w:val="242424"/>
          <w:bdr w:val="none" w:sz="0" w:space="0" w:color="auto" w:frame="1"/>
          <w:lang w:val="bs-Latn-BA" w:eastAsia="sr-Latn-RS"/>
        </w:rPr>
        <w:t xml:space="preserve"> su:</w:t>
      </w:r>
    </w:p>
    <w:p w14:paraId="358F15D2" w14:textId="77777777" w:rsidR="0012275D" w:rsidRPr="002B6749" w:rsidRDefault="0012275D" w:rsidP="0082184B">
      <w:pPr>
        <w:pStyle w:val="Default"/>
        <w:jc w:val="both"/>
        <w:rPr>
          <w:rFonts w:ascii="Times New Roman" w:eastAsia="Times New Roman" w:hAnsi="Times New Roman" w:cs="Times New Roman"/>
          <w:color w:val="242424"/>
          <w:sz w:val="22"/>
          <w:szCs w:val="22"/>
          <w:bdr w:val="none" w:sz="0" w:space="0" w:color="auto" w:frame="1"/>
          <w:lang w:val="bs-Latn-BA" w:eastAsia="sr-Latn-RS"/>
        </w:rPr>
      </w:pPr>
    </w:p>
    <w:p w14:paraId="33E98780" w14:textId="5735FD4B" w:rsidR="0012275D" w:rsidRPr="002B6749" w:rsidRDefault="0012275D" w:rsidP="0012275D">
      <w:pPr>
        <w:pStyle w:val="Heading3"/>
        <w:spacing w:before="0" w:line="240" w:lineRule="auto"/>
        <w:rPr>
          <w:rFonts w:ascii="Times New Roman" w:eastAsia="Times New Roman" w:hAnsi="Times New Roman" w:cs="Times New Roman"/>
          <w:b/>
          <w:bCs/>
          <w:color w:val="C00000"/>
          <w:bdr w:val="none" w:sz="0" w:space="0" w:color="auto" w:frame="1"/>
          <w:lang w:eastAsia="sr-Latn-RS"/>
        </w:rPr>
      </w:pPr>
      <w:r w:rsidRPr="002B6749">
        <w:rPr>
          <w:rFonts w:ascii="Times New Roman" w:eastAsia="Times New Roman" w:hAnsi="Times New Roman" w:cs="Times New Roman"/>
          <w:b/>
          <w:bCs/>
          <w:color w:val="C00000"/>
          <w:bdr w:val="none" w:sz="0" w:space="0" w:color="auto" w:frame="1"/>
          <w:lang w:eastAsia="sr-Latn-RS"/>
        </w:rPr>
        <w:t>DIREKTNA KOMUNIKACIJA</w:t>
      </w:r>
    </w:p>
    <w:p w14:paraId="1E7E1CA2" w14:textId="77777777" w:rsidR="0012275D" w:rsidRPr="002B6749" w:rsidRDefault="0012275D" w:rsidP="0082184B">
      <w:pPr>
        <w:pStyle w:val="Default"/>
        <w:jc w:val="both"/>
        <w:rPr>
          <w:rFonts w:ascii="Times New Roman" w:eastAsia="Times New Roman" w:hAnsi="Times New Roman" w:cs="Times New Roman"/>
          <w:color w:val="242424"/>
          <w:sz w:val="22"/>
          <w:szCs w:val="22"/>
          <w:bdr w:val="none" w:sz="0" w:space="0" w:color="auto" w:frame="1"/>
          <w:lang w:val="bs-Latn-BA" w:eastAsia="sr-Latn-RS"/>
        </w:rPr>
      </w:pPr>
    </w:p>
    <w:p w14:paraId="4680238B" w14:textId="06321115" w:rsidR="0012275D" w:rsidRPr="002B6749" w:rsidRDefault="0012275D"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Gradonačelnik i Stručna služba gradonačelnika</w:t>
      </w:r>
    </w:p>
    <w:p w14:paraId="3CE06376" w14:textId="28071B66" w:rsidR="0012275D" w:rsidRPr="002B6749" w:rsidRDefault="00815F32" w:rsidP="00815F32">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Komunikacija se odvija na način definisan </w:t>
      </w:r>
      <w:r w:rsidR="00377DC0" w:rsidRPr="002B6749">
        <w:rPr>
          <w:rFonts w:ascii="Times New Roman" w:eastAsia="Times New Roman" w:hAnsi="Times New Roman" w:cs="Times New Roman"/>
          <w:color w:val="242424"/>
          <w:bdr w:val="none" w:sz="0" w:space="0" w:color="auto" w:frame="1"/>
          <w:lang w:val="bs-Latn-BA" w:eastAsia="sr-Latn-RS"/>
        </w:rPr>
        <w:t>Poslovnik</w:t>
      </w:r>
      <w:r w:rsidRPr="002B6749">
        <w:rPr>
          <w:rFonts w:ascii="Times New Roman" w:eastAsia="Times New Roman" w:hAnsi="Times New Roman" w:cs="Times New Roman"/>
          <w:color w:val="242424"/>
          <w:bdr w:val="none" w:sz="0" w:space="0" w:color="auto" w:frame="1"/>
          <w:lang w:val="bs-Latn-BA" w:eastAsia="sr-Latn-RS"/>
        </w:rPr>
        <w:t>om</w:t>
      </w:r>
      <w:r w:rsidR="00377DC0" w:rsidRPr="002B6749">
        <w:rPr>
          <w:rFonts w:ascii="Times New Roman" w:eastAsia="Times New Roman" w:hAnsi="Times New Roman" w:cs="Times New Roman"/>
          <w:color w:val="242424"/>
          <w:bdr w:val="none" w:sz="0" w:space="0" w:color="auto" w:frame="1"/>
          <w:lang w:val="bs-Latn-BA" w:eastAsia="sr-Latn-RS"/>
        </w:rPr>
        <w:t xml:space="preserve"> o radu Kolegija gradonačelnika</w:t>
      </w:r>
      <w:r w:rsidRPr="002B6749">
        <w:rPr>
          <w:rFonts w:ascii="Times New Roman" w:eastAsia="Times New Roman" w:hAnsi="Times New Roman" w:cs="Times New Roman"/>
          <w:color w:val="242424"/>
          <w:bdr w:val="none" w:sz="0" w:space="0" w:color="auto" w:frame="1"/>
          <w:lang w:val="bs-Latn-BA" w:eastAsia="sr-Latn-RS"/>
        </w:rPr>
        <w:t>.</w:t>
      </w:r>
    </w:p>
    <w:p w14:paraId="7D6AAB21" w14:textId="77777777" w:rsidR="00377DC0" w:rsidRPr="002B6749" w:rsidRDefault="00377DC0" w:rsidP="0012275D">
      <w:pPr>
        <w:pStyle w:val="Default"/>
        <w:rPr>
          <w:rFonts w:ascii="Times New Roman" w:eastAsia="Times New Roman" w:hAnsi="Times New Roman" w:cs="Times New Roman"/>
          <w:color w:val="242424"/>
          <w:bdr w:val="none" w:sz="0" w:space="0" w:color="auto" w:frame="1"/>
          <w:lang w:val="bs-Latn-BA" w:eastAsia="sr-Latn-RS"/>
        </w:rPr>
      </w:pPr>
    </w:p>
    <w:p w14:paraId="11289137" w14:textId="00340189" w:rsidR="0012275D" w:rsidRPr="002B6749" w:rsidRDefault="0012275D"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Predsjedavajući Gradskog vijeća i Stručna služba Gradskog vijeća</w:t>
      </w:r>
    </w:p>
    <w:p w14:paraId="16AD1C1B" w14:textId="45DBFB0D" w:rsidR="00BA4D16" w:rsidRPr="002B6749" w:rsidRDefault="00815F32" w:rsidP="00815F32">
      <w:pPr>
        <w:pStyle w:val="Default"/>
        <w:jc w:val="both"/>
        <w:rPr>
          <w:rFonts w:ascii="Times New Roman" w:hAnsi="Times New Roman" w:cs="Times New Roman"/>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Komunikacija se odvija na način definisan </w:t>
      </w:r>
      <w:r w:rsidR="0012275D" w:rsidRPr="002B6749">
        <w:rPr>
          <w:rFonts w:ascii="Times New Roman" w:hAnsi="Times New Roman" w:cs="Times New Roman"/>
          <w:lang w:val="bs-Latn-BA" w:eastAsia="sr-Latn-RS"/>
        </w:rPr>
        <w:t>S</w:t>
      </w:r>
      <w:r w:rsidR="00BA4D16" w:rsidRPr="002B6749">
        <w:rPr>
          <w:rFonts w:ascii="Times New Roman" w:hAnsi="Times New Roman" w:cs="Times New Roman"/>
          <w:lang w:val="bs-Latn-BA" w:eastAsia="sr-Latn-RS"/>
        </w:rPr>
        <w:t xml:space="preserve">tatutom i </w:t>
      </w:r>
      <w:r w:rsidR="0012275D" w:rsidRPr="002B6749">
        <w:rPr>
          <w:rFonts w:ascii="Times New Roman" w:hAnsi="Times New Roman" w:cs="Times New Roman"/>
          <w:lang w:val="bs-Latn-BA" w:eastAsia="sr-Latn-RS"/>
        </w:rPr>
        <w:t>P</w:t>
      </w:r>
      <w:r w:rsidR="00BA4D16" w:rsidRPr="002B6749">
        <w:rPr>
          <w:rFonts w:ascii="Times New Roman" w:hAnsi="Times New Roman" w:cs="Times New Roman"/>
          <w:lang w:val="bs-Latn-BA" w:eastAsia="sr-Latn-RS"/>
        </w:rPr>
        <w:t>oslovnikom o radu Gradskog vijeća</w:t>
      </w:r>
      <w:r w:rsidR="0016119C" w:rsidRPr="002B6749">
        <w:rPr>
          <w:rFonts w:ascii="Times New Roman" w:hAnsi="Times New Roman" w:cs="Times New Roman"/>
          <w:bdr w:val="none" w:sz="0" w:space="0" w:color="auto" w:frame="1"/>
          <w:lang w:val="bs-Latn-BA" w:eastAsia="sr-Latn-RS"/>
        </w:rPr>
        <w:t>.</w:t>
      </w:r>
    </w:p>
    <w:p w14:paraId="1C2FC8D8" w14:textId="77777777" w:rsidR="004A575B" w:rsidRPr="002B6749" w:rsidRDefault="004A575B" w:rsidP="004A575B">
      <w:pPr>
        <w:spacing w:after="0" w:line="240" w:lineRule="auto"/>
        <w:jc w:val="both"/>
        <w:rPr>
          <w:rFonts w:ascii="Times New Roman" w:hAnsi="Times New Roman" w:cs="Times New Roman"/>
          <w:sz w:val="24"/>
          <w:szCs w:val="24"/>
          <w:bdr w:val="none" w:sz="0" w:space="0" w:color="auto" w:frame="1"/>
          <w:lang w:eastAsia="sr-Latn-RS"/>
        </w:rPr>
      </w:pPr>
    </w:p>
    <w:p w14:paraId="3E541886" w14:textId="77777777" w:rsidR="0012275D" w:rsidRPr="002B6749" w:rsidRDefault="0012275D"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Telefonska komunikacija</w:t>
      </w:r>
    </w:p>
    <w:p w14:paraId="44EB27DA" w14:textId="5F7961DA" w:rsidR="0012275D" w:rsidRPr="002B6749" w:rsidRDefault="00152FC5" w:rsidP="0016119C">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Komunikacija putem telefona predstavlja svakodnevno i veoma često korišteno sredstvo za komunikaciju između zaposlenih.</w:t>
      </w:r>
    </w:p>
    <w:p w14:paraId="317B7FB2" w14:textId="360A6913" w:rsidR="00152FC5" w:rsidRPr="002B6749" w:rsidRDefault="00152FC5" w:rsidP="0012275D">
      <w:pPr>
        <w:pStyle w:val="Default"/>
        <w:rPr>
          <w:rFonts w:ascii="Times New Roman" w:eastAsia="Times New Roman" w:hAnsi="Times New Roman" w:cs="Times New Roman"/>
          <w:color w:val="242424"/>
          <w:bdr w:val="none" w:sz="0" w:space="0" w:color="auto" w:frame="1"/>
          <w:lang w:val="bs-Latn-BA" w:eastAsia="sr-Latn-RS"/>
        </w:rPr>
      </w:pPr>
    </w:p>
    <w:p w14:paraId="36E0DDE1" w14:textId="72F37C90" w:rsidR="00152FC5" w:rsidRPr="002B6749" w:rsidRDefault="00152FC5"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Lični kontakt</w:t>
      </w:r>
    </w:p>
    <w:p w14:paraId="21916BFE" w14:textId="002FAB17" w:rsidR="00152FC5" w:rsidRPr="002B6749" w:rsidRDefault="00152FC5" w:rsidP="0016119C">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Lični kontakt predstavlja jedan od vidova komunikacije koji se najčešće koristi u svakodnevnom radu.</w:t>
      </w:r>
    </w:p>
    <w:p w14:paraId="402EDCD2" w14:textId="77777777" w:rsidR="00152FC5" w:rsidRPr="002B6749" w:rsidRDefault="00152FC5" w:rsidP="0012275D">
      <w:pPr>
        <w:pStyle w:val="Default"/>
        <w:rPr>
          <w:rFonts w:ascii="Times New Roman" w:eastAsia="Times New Roman" w:hAnsi="Times New Roman" w:cs="Times New Roman"/>
          <w:color w:val="242424"/>
          <w:bdr w:val="none" w:sz="0" w:space="0" w:color="auto" w:frame="1"/>
          <w:lang w:val="bs-Latn-BA" w:eastAsia="sr-Latn-RS"/>
        </w:rPr>
      </w:pPr>
    </w:p>
    <w:p w14:paraId="621D15A4" w14:textId="0D2A13C9" w:rsidR="00152FC5" w:rsidRPr="002B6749" w:rsidRDefault="00152FC5"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Redovni sastanci</w:t>
      </w:r>
    </w:p>
    <w:p w14:paraId="10D428E8" w14:textId="77777777" w:rsidR="00152FC5" w:rsidRDefault="00152FC5" w:rsidP="00152FC5">
      <w:pPr>
        <w:spacing w:after="0" w:line="240" w:lineRule="auto"/>
        <w:jc w:val="both"/>
        <w:rPr>
          <w:rFonts w:ascii="Times New Roman" w:hAnsi="Times New Roman" w:cs="Times New Roman"/>
          <w:color w:val="242424"/>
          <w:sz w:val="24"/>
          <w:szCs w:val="24"/>
          <w:bdr w:val="none" w:sz="0" w:space="0" w:color="auto" w:frame="1"/>
          <w:lang w:eastAsia="sr-Latn-RS"/>
        </w:rPr>
      </w:pPr>
      <w:r w:rsidRPr="002B6749">
        <w:rPr>
          <w:rFonts w:ascii="Times New Roman" w:hAnsi="Times New Roman" w:cs="Times New Roman"/>
          <w:color w:val="242424"/>
          <w:sz w:val="24"/>
          <w:szCs w:val="24"/>
          <w:bdr w:val="none" w:sz="0" w:space="0" w:color="auto" w:frame="1"/>
          <w:lang w:eastAsia="sr-Latn-RS"/>
        </w:rPr>
        <w:t>Omogućavaju direktnu razmjenu informacija između rukovodstva  i zaposlenih. Organizuju se redovno kao npr. sedmični sastanci ili po potrebi.</w:t>
      </w:r>
    </w:p>
    <w:p w14:paraId="3AFBC00F" w14:textId="77777777" w:rsidR="002D23AB" w:rsidRPr="002B6749" w:rsidRDefault="002D23AB" w:rsidP="00152FC5">
      <w:pPr>
        <w:spacing w:after="0" w:line="240" w:lineRule="auto"/>
        <w:jc w:val="both"/>
        <w:rPr>
          <w:rFonts w:ascii="Times New Roman" w:hAnsi="Times New Roman" w:cs="Times New Roman"/>
          <w:color w:val="242424"/>
          <w:sz w:val="24"/>
          <w:szCs w:val="24"/>
          <w:bdr w:val="none" w:sz="0" w:space="0" w:color="auto" w:frame="1"/>
          <w:lang w:eastAsia="sr-Latn-RS"/>
        </w:rPr>
      </w:pPr>
    </w:p>
    <w:p w14:paraId="5A1B4983" w14:textId="1F84976C" w:rsidR="00152FC5" w:rsidRPr="002B6749" w:rsidRDefault="00152FC5"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Oglasna ploča</w:t>
      </w:r>
    </w:p>
    <w:p w14:paraId="63E013E9" w14:textId="0A2B5A3E" w:rsidR="00152FC5" w:rsidRPr="002B6749" w:rsidRDefault="00152FC5" w:rsidP="00152FC5">
      <w:pPr>
        <w:pStyle w:val="Default"/>
        <w:jc w:val="both"/>
        <w:rPr>
          <w:rFonts w:ascii="Times New Roman" w:eastAsia="Times New Roman" w:hAnsi="Times New Roman" w:cs="Times New Roman"/>
          <w:color w:val="auto"/>
          <w:bdr w:val="none" w:sz="0" w:space="0" w:color="auto" w:frame="1"/>
          <w:lang w:val="bs-Latn-BA" w:eastAsia="sr-Latn-RS"/>
        </w:rPr>
      </w:pPr>
      <w:r w:rsidRPr="002B6749">
        <w:rPr>
          <w:rFonts w:ascii="Times New Roman" w:eastAsia="Times New Roman" w:hAnsi="Times New Roman" w:cs="Times New Roman"/>
          <w:color w:val="auto"/>
          <w:bdr w:val="none" w:sz="0" w:space="0" w:color="auto" w:frame="1"/>
          <w:lang w:val="bs-Latn-BA" w:eastAsia="sr-Latn-RS"/>
        </w:rPr>
        <w:t>Koristi se za informisanje svih zaposlenih u službama o dešavanjima, aktivnostima i drugim temama važnim za njihov rad.</w:t>
      </w:r>
      <w:r w:rsidR="00377DC0" w:rsidRPr="002B6749">
        <w:rPr>
          <w:rFonts w:ascii="Times New Roman" w:eastAsia="Times New Roman" w:hAnsi="Times New Roman" w:cs="Times New Roman"/>
          <w:color w:val="auto"/>
          <w:bdr w:val="none" w:sz="0" w:space="0" w:color="auto" w:frame="1"/>
          <w:lang w:val="bs-Latn-BA" w:eastAsia="sr-Latn-RS"/>
        </w:rPr>
        <w:t xml:space="preserve"> </w:t>
      </w:r>
    </w:p>
    <w:p w14:paraId="305A607B" w14:textId="77777777" w:rsidR="00152FC5" w:rsidRPr="002B6749" w:rsidRDefault="00152FC5" w:rsidP="0012275D">
      <w:pPr>
        <w:pStyle w:val="Default"/>
        <w:rPr>
          <w:rFonts w:ascii="Times New Roman" w:eastAsia="Times New Roman" w:hAnsi="Times New Roman" w:cs="Times New Roman"/>
          <w:color w:val="242424"/>
          <w:sz w:val="22"/>
          <w:szCs w:val="22"/>
          <w:bdr w:val="none" w:sz="0" w:space="0" w:color="auto" w:frame="1"/>
          <w:lang w:val="bs-Latn-BA" w:eastAsia="sr-Latn-RS"/>
        </w:rPr>
      </w:pPr>
    </w:p>
    <w:p w14:paraId="665778A4" w14:textId="124FE101" w:rsidR="00152FC5" w:rsidRPr="002B6749" w:rsidRDefault="00152FC5" w:rsidP="00152FC5">
      <w:pPr>
        <w:pStyle w:val="Heading3"/>
        <w:spacing w:before="0" w:line="240" w:lineRule="auto"/>
        <w:rPr>
          <w:rFonts w:ascii="Times New Roman" w:eastAsiaTheme="minorHAnsi" w:hAnsi="Times New Roman" w:cs="Times New Roman"/>
          <w:color w:val="C00000"/>
          <w:sz w:val="22"/>
          <w:szCs w:val="22"/>
          <w:bdr w:val="none" w:sz="0" w:space="0" w:color="auto" w:frame="1"/>
          <w:lang w:eastAsia="sr-Latn-RS"/>
        </w:rPr>
      </w:pPr>
      <w:r w:rsidRPr="002B6749">
        <w:rPr>
          <w:rFonts w:ascii="Times New Roman" w:eastAsia="Times New Roman" w:hAnsi="Times New Roman" w:cs="Times New Roman"/>
          <w:b/>
          <w:bCs/>
          <w:color w:val="C00000"/>
          <w:bdr w:val="none" w:sz="0" w:space="0" w:color="auto" w:frame="1"/>
          <w:lang w:eastAsia="sr-Latn-RS"/>
        </w:rPr>
        <w:t>ONLINE KOMUNIKACIJA</w:t>
      </w:r>
    </w:p>
    <w:p w14:paraId="0EEB52E7" w14:textId="77777777" w:rsidR="00152FC5" w:rsidRPr="002B6749" w:rsidRDefault="00152FC5" w:rsidP="0012275D">
      <w:pPr>
        <w:pStyle w:val="Default"/>
        <w:rPr>
          <w:rFonts w:ascii="Times New Roman" w:eastAsia="Times New Roman" w:hAnsi="Times New Roman" w:cs="Times New Roman"/>
          <w:color w:val="242424"/>
          <w:sz w:val="22"/>
          <w:szCs w:val="22"/>
          <w:bdr w:val="none" w:sz="0" w:space="0" w:color="auto" w:frame="1"/>
          <w:lang w:val="bs-Latn-BA" w:eastAsia="sr-Latn-RS"/>
        </w:rPr>
      </w:pPr>
    </w:p>
    <w:p w14:paraId="0C64C22C" w14:textId="77777777" w:rsidR="0012275D" w:rsidRPr="002B6749" w:rsidRDefault="0012275D"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Elektronska pošta</w:t>
      </w:r>
    </w:p>
    <w:p w14:paraId="3BFDF81C" w14:textId="75039EC0" w:rsidR="005B6BAC" w:rsidRPr="002B6749" w:rsidRDefault="0012275D" w:rsidP="00152FC5">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Omogućava brz i efikasan protok informacija jednom ili više primalaca. Koristi se svakodnevno za razmjenu informacija i dokumenata. Svi zaposleni su obavezni koris</w:t>
      </w:r>
      <w:r w:rsidR="005B6BAC" w:rsidRPr="002B6749">
        <w:rPr>
          <w:rFonts w:ascii="Times New Roman" w:eastAsia="Times New Roman" w:hAnsi="Times New Roman" w:cs="Times New Roman"/>
          <w:color w:val="242424"/>
          <w:bdr w:val="none" w:sz="0" w:space="0" w:color="auto" w:frame="1"/>
          <w:lang w:val="bs-Latn-BA" w:eastAsia="sr-Latn-RS"/>
        </w:rPr>
        <w:t>t</w:t>
      </w:r>
      <w:r w:rsidRPr="002B6749">
        <w:rPr>
          <w:rFonts w:ascii="Times New Roman" w:eastAsia="Times New Roman" w:hAnsi="Times New Roman" w:cs="Times New Roman"/>
          <w:color w:val="242424"/>
          <w:bdr w:val="none" w:sz="0" w:space="0" w:color="auto" w:frame="1"/>
          <w:lang w:val="bs-Latn-BA" w:eastAsia="sr-Latn-RS"/>
        </w:rPr>
        <w:t xml:space="preserve">iti službenu </w:t>
      </w:r>
      <w:r w:rsidR="000A7034" w:rsidRPr="002B6749">
        <w:rPr>
          <w:rFonts w:ascii="Times New Roman" w:eastAsia="Times New Roman" w:hAnsi="Times New Roman" w:cs="Times New Roman"/>
          <w:color w:val="242424"/>
          <w:bdr w:val="none" w:sz="0" w:space="0" w:color="auto" w:frame="1"/>
          <w:lang w:val="bs-Latn-BA" w:eastAsia="sr-Latn-RS"/>
        </w:rPr>
        <w:t>elekt</w:t>
      </w:r>
      <w:r w:rsidR="00AC5A36" w:rsidRPr="002B6749">
        <w:rPr>
          <w:rFonts w:ascii="Times New Roman" w:eastAsia="Times New Roman" w:hAnsi="Times New Roman" w:cs="Times New Roman"/>
          <w:color w:val="242424"/>
          <w:bdr w:val="none" w:sz="0" w:space="0" w:color="auto" w:frame="1"/>
          <w:lang w:val="bs-Latn-BA" w:eastAsia="sr-Latn-RS"/>
        </w:rPr>
        <w:t xml:space="preserve">ronsku </w:t>
      </w:r>
      <w:r w:rsidRPr="002B6749">
        <w:rPr>
          <w:rFonts w:ascii="Times New Roman" w:eastAsia="Times New Roman" w:hAnsi="Times New Roman" w:cs="Times New Roman"/>
          <w:color w:val="242424"/>
          <w:bdr w:val="none" w:sz="0" w:space="0" w:color="auto" w:frame="1"/>
          <w:lang w:val="bs-Latn-BA" w:eastAsia="sr-Latn-RS"/>
        </w:rPr>
        <w:t>adresu</w:t>
      </w:r>
      <w:r w:rsidR="005B6BAC" w:rsidRPr="002B6749">
        <w:rPr>
          <w:rFonts w:ascii="Times New Roman" w:eastAsia="Times New Roman" w:hAnsi="Times New Roman" w:cs="Times New Roman"/>
          <w:color w:val="242424"/>
          <w:bdr w:val="none" w:sz="0" w:space="0" w:color="auto" w:frame="1"/>
          <w:lang w:val="bs-Latn-BA" w:eastAsia="sr-Latn-RS"/>
        </w:rPr>
        <w:t xml:space="preserve"> sa uvrštenim potpiso</w:t>
      </w:r>
      <w:r w:rsidR="00AC5A36" w:rsidRPr="002B6749">
        <w:rPr>
          <w:rFonts w:ascii="Times New Roman" w:eastAsia="Times New Roman" w:hAnsi="Times New Roman" w:cs="Times New Roman"/>
          <w:color w:val="242424"/>
          <w:bdr w:val="none" w:sz="0" w:space="0" w:color="auto" w:frame="1"/>
          <w:lang w:val="bs-Latn-BA" w:eastAsia="sr-Latn-RS"/>
        </w:rPr>
        <w:t>m kako slijedi:</w:t>
      </w:r>
    </w:p>
    <w:p w14:paraId="1AFF1355" w14:textId="77777777" w:rsidR="005B6BAC" w:rsidRPr="002B6749" w:rsidRDefault="005B6BAC" w:rsidP="00152FC5">
      <w:pPr>
        <w:pStyle w:val="Default"/>
        <w:jc w:val="both"/>
        <w:rPr>
          <w:rFonts w:ascii="Times New Roman" w:eastAsia="Times New Roman" w:hAnsi="Times New Roman" w:cs="Times New Roman"/>
          <w:color w:val="242424"/>
          <w:bdr w:val="none" w:sz="0" w:space="0" w:color="auto" w:frame="1"/>
          <w:lang w:val="bs-Latn-BA" w:eastAsia="sr-Latn-RS"/>
        </w:rPr>
      </w:pPr>
    </w:p>
    <w:p w14:paraId="5A8C80EA" w14:textId="2CFDB2F6" w:rsidR="004C4B11" w:rsidRPr="002B6749" w:rsidRDefault="004C4B11"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Ime Prezime</w:t>
      </w:r>
    </w:p>
    <w:p w14:paraId="1C7B8197" w14:textId="77777777" w:rsidR="004C4B11" w:rsidRPr="002B6749" w:rsidRDefault="004C4B11"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Pozicija</w:t>
      </w:r>
    </w:p>
    <w:p w14:paraId="24FFDEA0" w14:textId="77777777" w:rsidR="00815F32" w:rsidRPr="002B6749" w:rsidRDefault="00815F32" w:rsidP="004C4B11">
      <w:pPr>
        <w:spacing w:after="0" w:line="240" w:lineRule="auto"/>
        <w:rPr>
          <w:rFonts w:ascii="Times New Roman" w:hAnsi="Times New Roman" w:cs="Times New Roman"/>
          <w:sz w:val="24"/>
          <w:szCs w:val="24"/>
          <w:lang w:eastAsia="sr-Latn-CS"/>
        </w:rPr>
      </w:pPr>
    </w:p>
    <w:p w14:paraId="5B3A6F1E" w14:textId="283C1BB6" w:rsidR="004C4B11" w:rsidRPr="002B6749" w:rsidRDefault="00A47649"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 xml:space="preserve">Naziv Službe </w:t>
      </w:r>
    </w:p>
    <w:p w14:paraId="6BC5B121" w14:textId="7D5E2EB3" w:rsidR="004C4B11" w:rsidRPr="002B6749" w:rsidRDefault="00A47649"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 xml:space="preserve">Gradska uprava </w:t>
      </w:r>
      <w:r w:rsidR="004B699B" w:rsidRPr="002B6749">
        <w:rPr>
          <w:rFonts w:ascii="Times New Roman" w:hAnsi="Times New Roman" w:cs="Times New Roman"/>
          <w:sz w:val="24"/>
          <w:szCs w:val="24"/>
          <w:lang w:eastAsia="sr-Latn-CS"/>
        </w:rPr>
        <w:t xml:space="preserve">Grad </w:t>
      </w:r>
      <w:r w:rsidR="00394B69" w:rsidRPr="002B6749">
        <w:rPr>
          <w:rFonts w:ascii="Times New Roman" w:hAnsi="Times New Roman" w:cs="Times New Roman"/>
          <w:sz w:val="24"/>
          <w:szCs w:val="24"/>
          <w:lang w:eastAsia="sr-Latn-CS"/>
        </w:rPr>
        <w:t>Zavidovići</w:t>
      </w:r>
    </w:p>
    <w:p w14:paraId="1A293A06" w14:textId="5D6C2DC3" w:rsidR="004C4B11" w:rsidRPr="002B6749" w:rsidRDefault="004C4B11" w:rsidP="004C4B11">
      <w:pPr>
        <w:spacing w:after="0" w:line="240" w:lineRule="auto"/>
        <w:rPr>
          <w:rFonts w:ascii="Times New Roman" w:hAnsi="Times New Roman" w:cs="Times New Roman"/>
          <w:sz w:val="24"/>
          <w:szCs w:val="24"/>
          <w:lang w:eastAsia="sr-Latn-CS"/>
        </w:rPr>
      </w:pPr>
    </w:p>
    <w:p w14:paraId="3AA3B58C" w14:textId="72FB3F78" w:rsidR="004C4B11" w:rsidRPr="002B6749" w:rsidRDefault="004B699B"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Adresa</w:t>
      </w:r>
    </w:p>
    <w:p w14:paraId="6CB7F558" w14:textId="77777777" w:rsidR="004C4B11" w:rsidRPr="002B6749" w:rsidRDefault="004C4B11"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 </w:t>
      </w:r>
    </w:p>
    <w:p w14:paraId="684C30A5" w14:textId="3A910989" w:rsidR="004C4B11" w:rsidRPr="002B6749" w:rsidRDefault="004C4B11"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lastRenderedPageBreak/>
        <w:t>Telefon:</w:t>
      </w:r>
    </w:p>
    <w:p w14:paraId="4DF31790" w14:textId="4409382D" w:rsidR="004C4B11" w:rsidRPr="002B6749" w:rsidRDefault="004C4B11"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Faks:</w:t>
      </w:r>
    </w:p>
    <w:p w14:paraId="01DBBF31" w14:textId="7D046C5A" w:rsidR="004C4B11" w:rsidRPr="002B6749" w:rsidRDefault="004C4B11"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Email:</w:t>
      </w:r>
    </w:p>
    <w:p w14:paraId="6642600A" w14:textId="7C64CA48" w:rsidR="004C4B11" w:rsidRPr="002B6749" w:rsidRDefault="004C4B11" w:rsidP="004C4B11">
      <w:pPr>
        <w:spacing w:after="0" w:line="240" w:lineRule="auto"/>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Web:</w:t>
      </w:r>
    </w:p>
    <w:p w14:paraId="3AA46966" w14:textId="3FB497D8" w:rsidR="004B699B" w:rsidRPr="002B6749" w:rsidRDefault="004B699B" w:rsidP="004C4B11">
      <w:pPr>
        <w:spacing w:after="0" w:line="240" w:lineRule="auto"/>
        <w:rPr>
          <w:rFonts w:ascii="Times New Roman" w:hAnsi="Times New Roman" w:cs="Times New Roman"/>
          <w:sz w:val="24"/>
          <w:szCs w:val="24"/>
        </w:rPr>
      </w:pPr>
      <w:r w:rsidRPr="002B6749">
        <w:rPr>
          <w:rFonts w:ascii="Times New Roman" w:hAnsi="Times New Roman" w:cs="Times New Roman"/>
          <w:sz w:val="24"/>
          <w:szCs w:val="24"/>
          <w:lang w:eastAsia="sr-Latn-CS"/>
        </w:rPr>
        <w:t>Facebook:</w:t>
      </w:r>
    </w:p>
    <w:p w14:paraId="6D02702C" w14:textId="77777777" w:rsidR="005B6BAC" w:rsidRPr="002B6749" w:rsidRDefault="005B6BAC" w:rsidP="00152FC5">
      <w:pPr>
        <w:pStyle w:val="Default"/>
        <w:jc w:val="both"/>
        <w:rPr>
          <w:rFonts w:ascii="Times New Roman" w:eastAsia="Times New Roman" w:hAnsi="Times New Roman" w:cs="Times New Roman"/>
          <w:color w:val="242424"/>
          <w:bdr w:val="none" w:sz="0" w:space="0" w:color="auto" w:frame="1"/>
          <w:lang w:val="bs-Latn-BA" w:eastAsia="sr-Latn-RS"/>
        </w:rPr>
      </w:pPr>
    </w:p>
    <w:p w14:paraId="1079BBA6" w14:textId="5A6908C9" w:rsidR="0012275D" w:rsidRPr="002B6749" w:rsidRDefault="000A7034" w:rsidP="00132D35">
      <w:pPr>
        <w:pStyle w:val="Default"/>
        <w:jc w:val="both"/>
        <w:rPr>
          <w:rFonts w:ascii="Times New Roman" w:eastAsia="Times New Roman" w:hAnsi="Times New Roman" w:cs="Times New Roman"/>
          <w:color w:val="242424"/>
          <w:bdr w:val="none" w:sz="0" w:space="0" w:color="auto" w:frame="1"/>
          <w:lang w:val="bs-Latn-BA" w:eastAsia="sr-Latn-RS"/>
        </w:rPr>
      </w:pPr>
      <w:r w:rsidRPr="002B6749">
        <w:rPr>
          <w:rFonts w:ascii="Times New Roman" w:eastAsia="Times New Roman" w:hAnsi="Times New Roman" w:cs="Times New Roman"/>
          <w:color w:val="242424"/>
          <w:bdr w:val="none" w:sz="0" w:space="0" w:color="auto" w:frame="1"/>
          <w:lang w:val="bs-Latn-BA" w:eastAsia="sr-Latn-RS"/>
        </w:rPr>
        <w:t xml:space="preserve">Ova poruka, uključujući sve </w:t>
      </w:r>
      <w:r w:rsidR="007D514F" w:rsidRPr="002B6749">
        <w:rPr>
          <w:rFonts w:ascii="Times New Roman" w:eastAsia="Times New Roman" w:hAnsi="Times New Roman" w:cs="Times New Roman"/>
          <w:color w:val="242424"/>
          <w:bdr w:val="none" w:sz="0" w:space="0" w:color="auto" w:frame="1"/>
          <w:lang w:val="bs-Latn-BA" w:eastAsia="sr-Latn-RS"/>
        </w:rPr>
        <w:t>dokumente u prilogu</w:t>
      </w:r>
      <w:r w:rsidRPr="002B6749">
        <w:rPr>
          <w:rFonts w:ascii="Times New Roman" w:eastAsia="Times New Roman" w:hAnsi="Times New Roman" w:cs="Times New Roman"/>
          <w:color w:val="242424"/>
          <w:bdr w:val="none" w:sz="0" w:space="0" w:color="auto" w:frame="1"/>
          <w:lang w:val="bs-Latn-BA" w:eastAsia="sr-Latn-RS"/>
        </w:rPr>
        <w:t xml:space="preserve">, može </w:t>
      </w:r>
      <w:r w:rsidR="007D514F" w:rsidRPr="002B6749">
        <w:rPr>
          <w:rFonts w:ascii="Times New Roman" w:eastAsia="Times New Roman" w:hAnsi="Times New Roman" w:cs="Times New Roman"/>
          <w:color w:val="242424"/>
          <w:bdr w:val="none" w:sz="0" w:space="0" w:color="auto" w:frame="1"/>
          <w:lang w:val="bs-Latn-BA" w:eastAsia="sr-Latn-RS"/>
        </w:rPr>
        <w:t xml:space="preserve">sadržavati </w:t>
      </w:r>
      <w:r w:rsidRPr="002B6749">
        <w:rPr>
          <w:rFonts w:ascii="Times New Roman" w:eastAsia="Times New Roman" w:hAnsi="Times New Roman" w:cs="Times New Roman"/>
          <w:color w:val="242424"/>
          <w:bdr w:val="none" w:sz="0" w:space="0" w:color="auto" w:frame="1"/>
          <w:lang w:val="bs-Latn-BA" w:eastAsia="sr-Latn-RS"/>
        </w:rPr>
        <w:t xml:space="preserve">povjerljive i/ili povlaštene informacije. Svaka distribucija ili korištenje ove komunikacije od strane bilo koga osim predviđenog primatelja strogo je zabranjena i može biti nezakonita. </w:t>
      </w:r>
      <w:r w:rsidR="007D514F" w:rsidRPr="002B6749">
        <w:rPr>
          <w:rFonts w:ascii="Times New Roman" w:eastAsia="Times New Roman" w:hAnsi="Times New Roman" w:cs="Times New Roman"/>
          <w:color w:val="242424"/>
          <w:bdr w:val="none" w:sz="0" w:space="0" w:color="auto" w:frame="1"/>
          <w:lang w:val="bs-Latn-BA" w:eastAsia="sr-Latn-RS"/>
        </w:rPr>
        <w:t xml:space="preserve">Ukoliko ste greškom primili ovu poruku, molimo vas da </w:t>
      </w:r>
      <w:r w:rsidR="00132D35" w:rsidRPr="002B6749">
        <w:rPr>
          <w:rFonts w:ascii="Times New Roman" w:eastAsia="Times New Roman" w:hAnsi="Times New Roman" w:cs="Times New Roman"/>
          <w:color w:val="242424"/>
          <w:bdr w:val="none" w:sz="0" w:space="0" w:color="auto" w:frame="1"/>
          <w:lang w:val="bs-Latn-BA" w:eastAsia="sr-Latn-RS"/>
        </w:rPr>
        <w:t xml:space="preserve">poruku izbrišete i obavijestite pošiljaoca. </w:t>
      </w:r>
    </w:p>
    <w:p w14:paraId="2920827C" w14:textId="77777777" w:rsidR="0012275D" w:rsidRPr="002B6749" w:rsidRDefault="0012275D" w:rsidP="0012275D">
      <w:pPr>
        <w:pStyle w:val="Default"/>
        <w:rPr>
          <w:rFonts w:ascii="Times New Roman" w:eastAsia="Times New Roman" w:hAnsi="Times New Roman" w:cs="Times New Roman"/>
          <w:color w:val="242424"/>
          <w:bdr w:val="none" w:sz="0" w:space="0" w:color="auto" w:frame="1"/>
          <w:lang w:val="bs-Latn-BA" w:eastAsia="sr-Latn-RS"/>
        </w:rPr>
      </w:pPr>
    </w:p>
    <w:p w14:paraId="6541F7EC" w14:textId="5577CD7F" w:rsidR="0012275D" w:rsidRPr="002B6749" w:rsidRDefault="00FA4971"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 xml:space="preserve">Elektronsko upravljanje dokumentima </w:t>
      </w:r>
    </w:p>
    <w:p w14:paraId="63E643FB" w14:textId="6F43BA09" w:rsidR="00815F32" w:rsidRPr="002B6749" w:rsidRDefault="0024454B" w:rsidP="00815F32">
      <w:pPr>
        <w:spacing w:after="0" w:line="240" w:lineRule="auto"/>
        <w:jc w:val="both"/>
        <w:rPr>
          <w:rFonts w:ascii="Times New Roman" w:eastAsia="Times New Roman" w:hAnsi="Times New Roman" w:cs="Times New Roman"/>
          <w:sz w:val="24"/>
          <w:szCs w:val="24"/>
          <w:bdr w:val="none" w:sz="0" w:space="0" w:color="auto" w:frame="1"/>
          <w:lang w:eastAsia="sr-Latn-RS"/>
        </w:rPr>
      </w:pPr>
      <w:r w:rsidRPr="002B6749">
        <w:rPr>
          <w:rFonts w:ascii="Times New Roman" w:eastAsia="Times New Roman" w:hAnsi="Times New Roman" w:cs="Times New Roman"/>
          <w:sz w:val="24"/>
          <w:szCs w:val="24"/>
          <w:bdr w:val="none" w:sz="0" w:space="0" w:color="auto" w:frame="1"/>
          <w:lang w:eastAsia="sr-Latn-RS"/>
        </w:rPr>
        <w:t xml:space="preserve">Za praćenje statusa predmeta </w:t>
      </w:r>
      <w:r w:rsidR="00190B05" w:rsidRPr="002B6749">
        <w:rPr>
          <w:rFonts w:ascii="Times New Roman" w:eastAsia="Times New Roman" w:hAnsi="Times New Roman" w:cs="Times New Roman"/>
          <w:sz w:val="24"/>
          <w:szCs w:val="24"/>
          <w:bdr w:val="none" w:sz="0" w:space="0" w:color="auto" w:frame="1"/>
          <w:lang w:eastAsia="sr-Latn-RS"/>
        </w:rPr>
        <w:t xml:space="preserve">Gradska uprava </w:t>
      </w:r>
      <w:r w:rsidR="00815F32" w:rsidRPr="002B6749">
        <w:rPr>
          <w:rFonts w:ascii="Times New Roman" w:eastAsia="Times New Roman" w:hAnsi="Times New Roman" w:cs="Times New Roman"/>
          <w:sz w:val="24"/>
          <w:szCs w:val="24"/>
          <w:bdr w:val="none" w:sz="0" w:space="0" w:color="auto" w:frame="1"/>
          <w:lang w:eastAsia="sr-Latn-RS"/>
        </w:rPr>
        <w:t xml:space="preserve">koristi </w:t>
      </w:r>
      <w:r w:rsidRPr="002B6749">
        <w:rPr>
          <w:rFonts w:ascii="Times New Roman" w:eastAsia="Times New Roman" w:hAnsi="Times New Roman" w:cs="Times New Roman"/>
          <w:sz w:val="24"/>
          <w:szCs w:val="24"/>
          <w:bdr w:val="none" w:sz="0" w:space="0" w:color="auto" w:frame="1"/>
          <w:lang w:eastAsia="sr-Latn-RS"/>
        </w:rPr>
        <w:t>softwersk</w:t>
      </w:r>
      <w:r w:rsidR="00DD6C37" w:rsidRPr="002B6749">
        <w:rPr>
          <w:rFonts w:ascii="Times New Roman" w:eastAsia="Times New Roman" w:hAnsi="Times New Roman" w:cs="Times New Roman"/>
          <w:sz w:val="24"/>
          <w:szCs w:val="24"/>
          <w:bdr w:val="none" w:sz="0" w:space="0" w:color="auto" w:frame="1"/>
          <w:lang w:eastAsia="sr-Latn-RS"/>
        </w:rPr>
        <w:t>o</w:t>
      </w:r>
      <w:r w:rsidRPr="002B6749">
        <w:rPr>
          <w:rFonts w:ascii="Times New Roman" w:eastAsia="Times New Roman" w:hAnsi="Times New Roman" w:cs="Times New Roman"/>
          <w:sz w:val="24"/>
          <w:szCs w:val="24"/>
          <w:bdr w:val="none" w:sz="0" w:space="0" w:color="auto" w:frame="1"/>
          <w:lang w:eastAsia="sr-Latn-RS"/>
        </w:rPr>
        <w:t xml:space="preserve"> rješenj</w:t>
      </w:r>
      <w:r w:rsidR="00DD6C37" w:rsidRPr="002B6749">
        <w:rPr>
          <w:rFonts w:ascii="Times New Roman" w:eastAsia="Times New Roman" w:hAnsi="Times New Roman" w:cs="Times New Roman"/>
          <w:sz w:val="24"/>
          <w:szCs w:val="24"/>
          <w:bdr w:val="none" w:sz="0" w:space="0" w:color="auto" w:frame="1"/>
          <w:lang w:eastAsia="sr-Latn-RS"/>
        </w:rPr>
        <w:t xml:space="preserve">e </w:t>
      </w:r>
      <w:r w:rsidR="00DF74C5" w:rsidRPr="002B6749">
        <w:rPr>
          <w:rFonts w:ascii="Times New Roman" w:eastAsia="Times New Roman" w:hAnsi="Times New Roman" w:cs="Times New Roman"/>
          <w:sz w:val="24"/>
          <w:szCs w:val="24"/>
          <w:bdr w:val="none" w:sz="0" w:space="0" w:color="auto" w:frame="1"/>
          <w:lang w:eastAsia="sr-Latn-RS"/>
        </w:rPr>
        <w:t xml:space="preserve">Imel, a </w:t>
      </w:r>
      <w:r w:rsidR="00815F32" w:rsidRPr="002B6749">
        <w:rPr>
          <w:rFonts w:ascii="Times New Roman" w:eastAsia="Times New Roman" w:hAnsi="Times New Roman" w:cs="Times New Roman"/>
          <w:sz w:val="24"/>
          <w:szCs w:val="24"/>
          <w:bdr w:val="none" w:sz="0" w:space="0" w:color="auto" w:frame="1"/>
          <w:lang w:eastAsia="sr-Latn-RS"/>
        </w:rPr>
        <w:t xml:space="preserve">Japet za računovodstvo. </w:t>
      </w:r>
      <w:r w:rsidR="00DD6C37" w:rsidRPr="002B6749">
        <w:rPr>
          <w:rFonts w:ascii="Times New Roman" w:eastAsia="Times New Roman" w:hAnsi="Times New Roman" w:cs="Times New Roman"/>
          <w:sz w:val="24"/>
          <w:szCs w:val="24"/>
          <w:bdr w:val="none" w:sz="0" w:space="0" w:color="auto" w:frame="1"/>
          <w:lang w:eastAsia="sr-Latn-RS"/>
        </w:rPr>
        <w:t xml:space="preserve"> </w:t>
      </w:r>
    </w:p>
    <w:p w14:paraId="2F727C17" w14:textId="77777777" w:rsidR="00DD6C37" w:rsidRPr="002B6749" w:rsidRDefault="00DD6C37" w:rsidP="00815F32">
      <w:pPr>
        <w:spacing w:after="0" w:line="240" w:lineRule="auto"/>
        <w:jc w:val="both"/>
        <w:rPr>
          <w:rFonts w:ascii="Times New Roman" w:hAnsi="Times New Roman" w:cs="Times New Roman"/>
          <w:sz w:val="24"/>
          <w:szCs w:val="24"/>
          <w:lang w:eastAsia="sr-Latn-CS"/>
        </w:rPr>
      </w:pPr>
    </w:p>
    <w:p w14:paraId="683A17BC" w14:textId="03A8B5E4" w:rsidR="00815F32" w:rsidRPr="002B6749" w:rsidRDefault="00815F32" w:rsidP="00815F32">
      <w:pPr>
        <w:spacing w:after="0" w:line="240" w:lineRule="auto"/>
        <w:jc w:val="both"/>
        <w:rPr>
          <w:rFonts w:ascii="Times New Roman" w:hAnsi="Times New Roman" w:cs="Times New Roman"/>
          <w:sz w:val="24"/>
          <w:szCs w:val="24"/>
          <w:lang w:eastAsia="sr-Latn-CS"/>
        </w:rPr>
      </w:pPr>
      <w:r w:rsidRPr="002B6749">
        <w:rPr>
          <w:rFonts w:ascii="Times New Roman" w:hAnsi="Times New Roman" w:cs="Times New Roman"/>
          <w:sz w:val="24"/>
          <w:szCs w:val="24"/>
          <w:lang w:eastAsia="sr-Latn-CS"/>
        </w:rPr>
        <w:t>ImelDMS je jednostavno softversko rješenje za upravljanje dokumentima, koje pomaže Gradskoj upravi  u planiranju, organizovanju, upravljanju i praćenju dokumenata i informacija. </w:t>
      </w:r>
    </w:p>
    <w:p w14:paraId="4EA0F51D" w14:textId="77777777" w:rsidR="00815F32" w:rsidRDefault="00815F32" w:rsidP="003C1A93">
      <w:pPr>
        <w:spacing w:after="0" w:line="240" w:lineRule="auto"/>
        <w:jc w:val="both"/>
        <w:rPr>
          <w:rFonts w:ascii="Times New Roman" w:eastAsia="Times New Roman" w:hAnsi="Times New Roman" w:cs="Times New Roman"/>
          <w:sz w:val="24"/>
          <w:szCs w:val="24"/>
          <w:bdr w:val="none" w:sz="0" w:space="0" w:color="auto" w:frame="1"/>
          <w:lang w:eastAsia="sr-Latn-RS"/>
        </w:rPr>
      </w:pPr>
    </w:p>
    <w:p w14:paraId="1846ADFB" w14:textId="3F880D3E" w:rsidR="002D23AB" w:rsidRDefault="002D23AB">
      <w:pPr>
        <w:rPr>
          <w:rFonts w:ascii="Times New Roman" w:eastAsia="Times New Roman" w:hAnsi="Times New Roman" w:cs="Times New Roman"/>
          <w:sz w:val="24"/>
          <w:szCs w:val="24"/>
          <w:bdr w:val="none" w:sz="0" w:space="0" w:color="auto" w:frame="1"/>
          <w:lang w:eastAsia="sr-Latn-RS"/>
        </w:rPr>
      </w:pPr>
      <w:r>
        <w:rPr>
          <w:rFonts w:ascii="Times New Roman" w:eastAsia="Times New Roman" w:hAnsi="Times New Roman" w:cs="Times New Roman"/>
          <w:sz w:val="24"/>
          <w:szCs w:val="24"/>
          <w:bdr w:val="none" w:sz="0" w:space="0" w:color="auto" w:frame="1"/>
          <w:lang w:eastAsia="sr-Latn-RS"/>
        </w:rPr>
        <w:br w:type="page"/>
      </w:r>
    </w:p>
    <w:p w14:paraId="6DA76275" w14:textId="0A3B3E5C" w:rsidR="00D53222" w:rsidRPr="002B6749" w:rsidRDefault="00E92748" w:rsidP="0082184B">
      <w:pPr>
        <w:spacing w:after="0" w:line="240" w:lineRule="auto"/>
        <w:rPr>
          <w:rFonts w:ascii="Times New Roman" w:eastAsia="Times New Roman" w:hAnsi="Times New Roman" w:cs="Times New Roman"/>
          <w:b/>
          <w:bCs/>
          <w:color w:val="242424"/>
          <w:bdr w:val="none" w:sz="0" w:space="0" w:color="auto" w:frame="1"/>
          <w:lang w:eastAsia="sr-Latn-RS"/>
        </w:rPr>
      </w:pPr>
      <w:r w:rsidRPr="002B6749">
        <w:rPr>
          <w:rFonts w:ascii="Times New Roman" w:eastAsia="Times New Roman" w:hAnsi="Times New Roman" w:cs="Times New Roman"/>
          <w:b/>
          <w:bCs/>
          <w:color w:val="242424"/>
          <w:bdr w:val="none" w:sz="0" w:space="0" w:color="auto" w:frame="1"/>
          <w:lang w:eastAsia="sr-Latn-RS"/>
        </w:rPr>
        <w:lastRenderedPageBreak/>
        <w:t>Pregled internih kanala komunikacije:</w:t>
      </w:r>
    </w:p>
    <w:tbl>
      <w:tblPr>
        <w:tblStyle w:val="TableGrid"/>
        <w:tblW w:w="0" w:type="auto"/>
        <w:tblLook w:val="04A0" w:firstRow="1" w:lastRow="0" w:firstColumn="1" w:lastColumn="0" w:noHBand="0" w:noVBand="1"/>
      </w:tblPr>
      <w:tblGrid>
        <w:gridCol w:w="9062"/>
      </w:tblGrid>
      <w:tr w:rsidR="00DB51D0" w:rsidRPr="002B6749" w14:paraId="60EFD066" w14:textId="77777777" w:rsidTr="00DB51D0">
        <w:tc>
          <w:tcPr>
            <w:tcW w:w="9062" w:type="dxa"/>
            <w:shd w:val="clear" w:color="auto" w:fill="FABF8F" w:themeFill="accent6" w:themeFillTint="99"/>
          </w:tcPr>
          <w:p w14:paraId="510FA9BE" w14:textId="43878103" w:rsidR="00084DA5" w:rsidRPr="002B6749" w:rsidRDefault="00FA4971" w:rsidP="00F55BD7">
            <w:pPr>
              <w:rPr>
                <w:rFonts w:ascii="Times New Roman" w:eastAsia="Times New Roman" w:hAnsi="Times New Roman" w:cs="Times New Roman"/>
                <w:b/>
                <w:bCs/>
                <w:bdr w:val="none" w:sz="0" w:space="0" w:color="auto" w:frame="1"/>
                <w:lang w:eastAsia="sr-Latn-RS"/>
              </w:rPr>
            </w:pPr>
            <w:r w:rsidRPr="002B6749">
              <w:rPr>
                <w:rFonts w:ascii="Times New Roman" w:eastAsia="Times New Roman" w:hAnsi="Times New Roman" w:cs="Times New Roman"/>
                <w:b/>
                <w:bCs/>
                <w:bdr w:val="none" w:sz="0" w:space="0" w:color="auto" w:frame="1"/>
                <w:lang w:eastAsia="sr-Latn-RS"/>
              </w:rPr>
              <w:t>DIREKTNA KOMUNIKACIJA</w:t>
            </w:r>
          </w:p>
        </w:tc>
      </w:tr>
      <w:tr w:rsidR="00DB51D0" w:rsidRPr="002B6749" w14:paraId="2A3FB5CC" w14:textId="77777777" w:rsidTr="00DB51D0">
        <w:trPr>
          <w:trHeight w:val="670"/>
        </w:trPr>
        <w:tc>
          <w:tcPr>
            <w:tcW w:w="9062" w:type="dxa"/>
          </w:tcPr>
          <w:p w14:paraId="662811CC" w14:textId="51A348A5" w:rsidR="00DB51D0" w:rsidRPr="002B6749" w:rsidRDefault="0016119C" w:rsidP="0016119C">
            <w:pPr>
              <w:rPr>
                <w:rFonts w:ascii="Times New Roman" w:eastAsia="Times New Roman" w:hAnsi="Times New Roman" w:cs="Times New Roman"/>
                <w:color w:val="242424"/>
                <w:sz w:val="24"/>
                <w:szCs w:val="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Gradonačelnik i Stručna služba gradonačelnika</w:t>
            </w:r>
            <w:r w:rsidR="00E92748" w:rsidRPr="002B6749">
              <w:rPr>
                <w:rFonts w:ascii="Times New Roman" w:eastAsia="Times New Roman" w:hAnsi="Times New Roman" w:cs="Times New Roman"/>
                <w:color w:val="242424"/>
                <w:bdr w:val="none" w:sz="0" w:space="0" w:color="auto" w:frame="1"/>
                <w:lang w:eastAsia="sr-Latn-RS"/>
              </w:rPr>
              <w:t xml:space="preserve">, </w:t>
            </w:r>
            <w:r w:rsidRPr="002B6749">
              <w:rPr>
                <w:rFonts w:ascii="Times New Roman" w:eastAsia="Times New Roman" w:hAnsi="Times New Roman" w:cs="Times New Roman"/>
                <w:color w:val="242424"/>
                <w:bdr w:val="none" w:sz="0" w:space="0" w:color="auto" w:frame="1"/>
                <w:lang w:eastAsia="sr-Latn-RS"/>
              </w:rPr>
              <w:t>Predsjedavajući Gradskog vijeća i Stručna služba Gradskog vijeća,</w:t>
            </w:r>
            <w:r w:rsidR="00DF74C5" w:rsidRPr="002B6749">
              <w:rPr>
                <w:rFonts w:ascii="Times New Roman" w:eastAsia="Times New Roman" w:hAnsi="Times New Roman" w:cs="Times New Roman"/>
                <w:color w:val="242424"/>
                <w:bdr w:val="none" w:sz="0" w:space="0" w:color="auto" w:frame="1"/>
                <w:lang w:eastAsia="sr-Latn-RS"/>
              </w:rPr>
              <w:t xml:space="preserve"> </w:t>
            </w:r>
            <w:r w:rsidR="00E92748" w:rsidRPr="002B6749">
              <w:rPr>
                <w:rFonts w:ascii="Times New Roman" w:eastAsia="Times New Roman" w:hAnsi="Times New Roman" w:cs="Times New Roman"/>
                <w:color w:val="242424"/>
                <w:bdr w:val="none" w:sz="0" w:space="0" w:color="auto" w:frame="1"/>
                <w:lang w:eastAsia="sr-Latn-RS"/>
              </w:rPr>
              <w:t xml:space="preserve">telefonska komunikacija, sastanci, lični kontakt, oglasna </w:t>
            </w:r>
            <w:r w:rsidR="00DF74C5" w:rsidRPr="002B6749">
              <w:rPr>
                <w:rFonts w:ascii="Times New Roman" w:eastAsia="Times New Roman" w:hAnsi="Times New Roman" w:cs="Times New Roman"/>
                <w:color w:val="242424"/>
                <w:bdr w:val="none" w:sz="0" w:space="0" w:color="auto" w:frame="1"/>
                <w:lang w:eastAsia="sr-Latn-RS"/>
              </w:rPr>
              <w:t>ploča</w:t>
            </w:r>
          </w:p>
        </w:tc>
      </w:tr>
      <w:tr w:rsidR="00DB51D0" w:rsidRPr="002B6749" w14:paraId="5CA5B5E4" w14:textId="77777777" w:rsidTr="00DB51D0">
        <w:tc>
          <w:tcPr>
            <w:tcW w:w="9062" w:type="dxa"/>
            <w:shd w:val="clear" w:color="auto" w:fill="FABF8F" w:themeFill="accent6" w:themeFillTint="99"/>
          </w:tcPr>
          <w:p w14:paraId="4C0AFD56" w14:textId="0B6C53C7" w:rsidR="00084DA5" w:rsidRPr="002B6749" w:rsidRDefault="00FA4971" w:rsidP="00F55BD7">
            <w:pPr>
              <w:rPr>
                <w:rFonts w:ascii="Times New Roman" w:eastAsia="Times New Roman" w:hAnsi="Times New Roman" w:cs="Times New Roman"/>
                <w:b/>
                <w:bdr w:val="none" w:sz="0" w:space="0" w:color="auto" w:frame="1"/>
                <w:lang w:eastAsia="sr-Latn-RS"/>
              </w:rPr>
            </w:pPr>
            <w:r w:rsidRPr="002B6749">
              <w:rPr>
                <w:rFonts w:ascii="Times New Roman" w:eastAsia="Times New Roman" w:hAnsi="Times New Roman" w:cs="Times New Roman"/>
                <w:b/>
                <w:bCs/>
                <w:bdr w:val="none" w:sz="0" w:space="0" w:color="auto" w:frame="1"/>
                <w:lang w:eastAsia="sr-Latn-RS"/>
              </w:rPr>
              <w:t>ONLINE KOMUNIKACIJA</w:t>
            </w:r>
          </w:p>
        </w:tc>
      </w:tr>
      <w:tr w:rsidR="00871C85" w:rsidRPr="002B6749" w14:paraId="66479569" w14:textId="77777777">
        <w:tc>
          <w:tcPr>
            <w:tcW w:w="9062" w:type="dxa"/>
          </w:tcPr>
          <w:p w14:paraId="386DC5BC" w14:textId="1D6398A3" w:rsidR="00871C85" w:rsidRPr="002B6749" w:rsidRDefault="00FA4971" w:rsidP="00F55BD7">
            <w:pPr>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Elektronska pošta</w:t>
            </w:r>
            <w:r w:rsidR="00E92748" w:rsidRPr="002B6749">
              <w:rPr>
                <w:rFonts w:ascii="Times New Roman" w:eastAsia="Times New Roman" w:hAnsi="Times New Roman" w:cs="Times New Roman"/>
                <w:color w:val="242424"/>
                <w:bdr w:val="none" w:sz="0" w:space="0" w:color="auto" w:frame="1"/>
                <w:lang w:eastAsia="sr-Latn-RS"/>
              </w:rPr>
              <w:t>,</w:t>
            </w:r>
            <w:r w:rsidR="00DF74C5" w:rsidRPr="002B6749">
              <w:rPr>
                <w:rFonts w:ascii="Times New Roman" w:eastAsia="Times New Roman" w:hAnsi="Times New Roman" w:cs="Times New Roman"/>
                <w:color w:val="242424"/>
                <w:bdr w:val="none" w:sz="0" w:space="0" w:color="auto" w:frame="1"/>
                <w:lang w:eastAsia="sr-Latn-RS"/>
              </w:rPr>
              <w:t xml:space="preserve"> elektronsko upravljanje dokumentima</w:t>
            </w:r>
          </w:p>
        </w:tc>
      </w:tr>
    </w:tbl>
    <w:p w14:paraId="3E912A29" w14:textId="77777777" w:rsidR="00D53222" w:rsidRPr="002B6749" w:rsidRDefault="00D53222" w:rsidP="0082184B">
      <w:pPr>
        <w:spacing w:after="0" w:line="240" w:lineRule="auto"/>
        <w:rPr>
          <w:rFonts w:ascii="Times New Roman" w:eastAsia="Times New Roman" w:hAnsi="Times New Roman" w:cs="Times New Roman"/>
          <w:color w:val="242424"/>
          <w:bdr w:val="none" w:sz="0" w:space="0" w:color="auto" w:frame="1"/>
          <w:lang w:eastAsia="sr-Latn-RS"/>
        </w:rPr>
      </w:pPr>
    </w:p>
    <w:p w14:paraId="68C58E37" w14:textId="3B5AA240" w:rsidR="00550836" w:rsidRPr="002B6749" w:rsidRDefault="00550836" w:rsidP="0082184B">
      <w:pPr>
        <w:spacing w:after="0" w:line="240" w:lineRule="auto"/>
        <w:rPr>
          <w:rFonts w:ascii="Times New Roman" w:eastAsia="Times New Roman" w:hAnsi="Times New Roman" w:cs="Times New Roman"/>
          <w:color w:val="242424"/>
          <w:bdr w:val="none" w:sz="0" w:space="0" w:color="auto" w:frame="1"/>
          <w:lang w:eastAsia="sr-Latn-RS"/>
        </w:rPr>
      </w:pPr>
    </w:p>
    <w:p w14:paraId="3CCE7CD4" w14:textId="2535559C" w:rsidR="002363ED" w:rsidRPr="002B6749" w:rsidRDefault="00E92748" w:rsidP="00F25723">
      <w:pPr>
        <w:pStyle w:val="Style7"/>
        <w:numPr>
          <w:ilvl w:val="1"/>
          <w:numId w:val="28"/>
        </w:numPr>
      </w:pPr>
      <w:bookmarkStart w:id="23" w:name="_Toc156463904"/>
      <w:r w:rsidRPr="002B6749">
        <w:t>Eksterna komunikacija</w:t>
      </w:r>
      <w:bookmarkEnd w:id="23"/>
    </w:p>
    <w:p w14:paraId="6FDBC678" w14:textId="77777777" w:rsidR="002B52ED" w:rsidRPr="002B6749" w:rsidRDefault="002B52ED" w:rsidP="0082184B">
      <w:pPr>
        <w:spacing w:after="0" w:line="240" w:lineRule="auto"/>
        <w:jc w:val="both"/>
        <w:rPr>
          <w:rFonts w:ascii="Times New Roman" w:hAnsi="Times New Roman" w:cs="Times New Roman"/>
          <w:bdr w:val="none" w:sz="0" w:space="0" w:color="auto" w:frame="1"/>
          <w:lang w:eastAsia="sr-Latn-RS"/>
        </w:rPr>
      </w:pPr>
    </w:p>
    <w:p w14:paraId="7D532E27" w14:textId="414E4F05"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Eksterna komunikacija predstavlja odnos sa eksternim javnostima, građenje imidža u široj javnosti. Ostvaruje se planiranom razmjenom informacija između različitih javnosti – građana, privrednika, medija, civilnog društva, itd. Za prenošenje poruka javnosti koristiće se različiti kanali komunikacije i isticati vizuelni identitet Grada</w:t>
      </w:r>
      <w:r w:rsidR="0016119C" w:rsidRPr="002B6749">
        <w:rPr>
          <w:rFonts w:ascii="Times New Roman" w:hAnsi="Times New Roman" w:cs="Times New Roman"/>
          <w:sz w:val="24"/>
          <w:szCs w:val="24"/>
          <w:bdr w:val="none" w:sz="0" w:space="0" w:color="auto" w:frame="1"/>
          <w:lang w:eastAsia="sr-Latn-RS"/>
        </w:rPr>
        <w:t>.</w:t>
      </w:r>
      <w:r w:rsidRPr="002B6749">
        <w:rPr>
          <w:rFonts w:ascii="Times New Roman" w:hAnsi="Times New Roman" w:cs="Times New Roman"/>
          <w:sz w:val="24"/>
          <w:szCs w:val="24"/>
          <w:bdr w:val="none" w:sz="0" w:space="0" w:color="auto" w:frame="1"/>
          <w:lang w:eastAsia="sr-Latn-RS"/>
        </w:rPr>
        <w:t xml:space="preserve"> </w:t>
      </w:r>
    </w:p>
    <w:p w14:paraId="60AAA92E" w14:textId="77777777"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p>
    <w:p w14:paraId="7B1E926A" w14:textId="04B4F2EC"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Elementi vizuelnog identiteta su grb, slogan i memorandum. Eksterna komunikacija se najčešće odvija putem saopštenja za javnost, konferencija za medije, medijskih nastupa, sastanaka, događaja, </w:t>
      </w:r>
      <w:r w:rsidR="00CE6986" w:rsidRPr="002B6749">
        <w:rPr>
          <w:rFonts w:ascii="Times New Roman" w:hAnsi="Times New Roman" w:cs="Times New Roman"/>
          <w:sz w:val="24"/>
          <w:szCs w:val="24"/>
          <w:bdr w:val="none" w:sz="0" w:space="0" w:color="auto" w:frame="1"/>
          <w:lang w:eastAsia="sr-Latn-RS"/>
        </w:rPr>
        <w:t>w</w:t>
      </w:r>
      <w:r w:rsidRPr="002B6749">
        <w:rPr>
          <w:rFonts w:ascii="Times New Roman" w:hAnsi="Times New Roman" w:cs="Times New Roman"/>
          <w:sz w:val="24"/>
          <w:szCs w:val="24"/>
          <w:bdr w:val="none" w:sz="0" w:space="0" w:color="auto" w:frame="1"/>
          <w:lang w:eastAsia="sr-Latn-RS"/>
        </w:rPr>
        <w:t xml:space="preserve">eb stranice, itd. </w:t>
      </w:r>
    </w:p>
    <w:p w14:paraId="5EE3DD46" w14:textId="77777777"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p>
    <w:p w14:paraId="66ACAE81" w14:textId="27ADDBD1"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Gradonačelnik, predsjed</w:t>
      </w:r>
      <w:r w:rsidR="00DF74C5" w:rsidRPr="002B6749">
        <w:rPr>
          <w:rFonts w:ascii="Times New Roman" w:hAnsi="Times New Roman" w:cs="Times New Roman"/>
          <w:sz w:val="24"/>
          <w:szCs w:val="24"/>
          <w:bdr w:val="none" w:sz="0" w:space="0" w:color="auto" w:frame="1"/>
          <w:lang w:eastAsia="sr-Latn-RS"/>
        </w:rPr>
        <w:t>avajući</w:t>
      </w:r>
      <w:r w:rsidRPr="002B6749">
        <w:rPr>
          <w:rFonts w:ascii="Times New Roman" w:hAnsi="Times New Roman" w:cs="Times New Roman"/>
          <w:sz w:val="24"/>
          <w:szCs w:val="24"/>
          <w:bdr w:val="none" w:sz="0" w:space="0" w:color="auto" w:frame="1"/>
          <w:lang w:eastAsia="sr-Latn-RS"/>
        </w:rPr>
        <w:t xml:space="preserve"> Gradskog vijeća i druga ovlaštena lica trebaju biti upoznati sa svojim obavezama koje se tiču istupanja u javnosti i predstavljanja aktivnosti i rezultata lokalne uprave. </w:t>
      </w:r>
    </w:p>
    <w:p w14:paraId="09AF702C" w14:textId="77777777"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p>
    <w:p w14:paraId="383EE128" w14:textId="7F74B9B1" w:rsidR="002B52ED"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Eksterni kanali i alati komunikacije koje koristi </w:t>
      </w:r>
      <w:r w:rsidR="0016119C" w:rsidRPr="002B6749">
        <w:rPr>
          <w:rFonts w:ascii="Times New Roman" w:hAnsi="Times New Roman" w:cs="Times New Roman"/>
          <w:sz w:val="24"/>
          <w:szCs w:val="24"/>
          <w:bdr w:val="none" w:sz="0" w:space="0" w:color="auto" w:frame="1"/>
          <w:lang w:eastAsia="sr-Latn-RS"/>
        </w:rPr>
        <w:t>Grad</w:t>
      </w:r>
      <w:r w:rsidRPr="002B6749">
        <w:rPr>
          <w:rFonts w:ascii="Times New Roman" w:hAnsi="Times New Roman" w:cs="Times New Roman"/>
          <w:sz w:val="24"/>
          <w:szCs w:val="24"/>
          <w:bdr w:val="none" w:sz="0" w:space="0" w:color="auto" w:frame="1"/>
          <w:lang w:eastAsia="sr-Latn-RS"/>
        </w:rPr>
        <w:t xml:space="preserve"> su:</w:t>
      </w:r>
    </w:p>
    <w:p w14:paraId="38484D0F" w14:textId="77777777"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p>
    <w:p w14:paraId="6ECA5496" w14:textId="281E5782" w:rsidR="009459F1" w:rsidRPr="002B6749" w:rsidRDefault="00E92748" w:rsidP="009459F1">
      <w:pPr>
        <w:pStyle w:val="Heading3"/>
        <w:spacing w:before="0" w:line="240" w:lineRule="auto"/>
        <w:rPr>
          <w:rFonts w:ascii="Times New Roman" w:eastAsia="Times New Roman" w:hAnsi="Times New Roman" w:cs="Times New Roman"/>
          <w:b/>
          <w:bCs/>
          <w:color w:val="C00000"/>
          <w:bdr w:val="none" w:sz="0" w:space="0" w:color="auto" w:frame="1"/>
          <w:lang w:eastAsia="sr-Latn-RS"/>
        </w:rPr>
      </w:pPr>
      <w:r w:rsidRPr="002B6749">
        <w:rPr>
          <w:rFonts w:ascii="Times New Roman" w:eastAsia="Times New Roman" w:hAnsi="Times New Roman" w:cs="Times New Roman"/>
          <w:b/>
          <w:bCs/>
          <w:color w:val="C00000"/>
          <w:bdr w:val="none" w:sz="0" w:space="0" w:color="auto" w:frame="1"/>
          <w:lang w:eastAsia="sr-Latn-RS"/>
        </w:rPr>
        <w:t>DIREKTNA KOMUNIKACIJA</w:t>
      </w:r>
    </w:p>
    <w:p w14:paraId="40A7573B" w14:textId="77777777" w:rsidR="009459F1" w:rsidRPr="002B6749" w:rsidRDefault="009459F1" w:rsidP="0082184B">
      <w:pPr>
        <w:spacing w:after="0" w:line="240" w:lineRule="auto"/>
        <w:jc w:val="both"/>
        <w:rPr>
          <w:rFonts w:ascii="Times New Roman" w:hAnsi="Times New Roman" w:cs="Times New Roman"/>
          <w:sz w:val="24"/>
          <w:szCs w:val="24"/>
          <w:bdr w:val="none" w:sz="0" w:space="0" w:color="auto" w:frame="1"/>
          <w:lang w:eastAsia="sr-Latn-RS"/>
        </w:rPr>
      </w:pPr>
    </w:p>
    <w:p w14:paraId="401A96D1" w14:textId="5C209880" w:rsidR="007B6B2E" w:rsidRPr="002B6749" w:rsidRDefault="00E92748" w:rsidP="00F25723">
      <w:pPr>
        <w:pStyle w:val="ListParagraph"/>
        <w:numPr>
          <w:ilvl w:val="0"/>
          <w:numId w:val="2"/>
        </w:numPr>
        <w:spacing w:after="0" w:line="240" w:lineRule="auto"/>
        <w:jc w:val="both"/>
        <w:rPr>
          <w:rFonts w:ascii="Times New Roman" w:hAnsi="Times New Roman" w:cs="Times New Roman"/>
          <w:b/>
          <w:bCs/>
          <w:color w:val="C00000"/>
          <w:sz w:val="24"/>
          <w:szCs w:val="24"/>
          <w:bdr w:val="none" w:sz="0" w:space="0" w:color="auto" w:frame="1"/>
          <w:lang w:eastAsia="sr-Latn-RS"/>
        </w:rPr>
      </w:pPr>
      <w:r w:rsidRPr="002B6749">
        <w:rPr>
          <w:rFonts w:ascii="Times New Roman" w:hAnsi="Times New Roman" w:cs="Times New Roman"/>
          <w:b/>
          <w:bCs/>
          <w:color w:val="C00000"/>
          <w:sz w:val="24"/>
          <w:szCs w:val="24"/>
          <w:bdr w:val="none" w:sz="0" w:space="0" w:color="auto" w:frame="1"/>
          <w:lang w:eastAsia="sr-Latn-RS"/>
        </w:rPr>
        <w:t>Pismena korespondencija</w:t>
      </w:r>
    </w:p>
    <w:p w14:paraId="3EC399B9" w14:textId="77777777" w:rsidR="007B6B2E" w:rsidRPr="002B6749" w:rsidRDefault="007B6B2E" w:rsidP="0082184B">
      <w:pPr>
        <w:spacing w:after="0" w:line="240" w:lineRule="auto"/>
        <w:jc w:val="both"/>
        <w:rPr>
          <w:rFonts w:ascii="Times New Roman" w:hAnsi="Times New Roman" w:cs="Times New Roman"/>
          <w:sz w:val="24"/>
          <w:szCs w:val="24"/>
          <w:bdr w:val="none" w:sz="0" w:space="0" w:color="auto" w:frame="1"/>
          <w:lang w:eastAsia="sr-Latn-RS"/>
        </w:rPr>
      </w:pPr>
    </w:p>
    <w:p w14:paraId="635DCDC9" w14:textId="66112FC7" w:rsidR="008C46A9" w:rsidRPr="002B6749" w:rsidRDefault="00E92748"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Dopisi, odluke, rješenja</w:t>
      </w:r>
    </w:p>
    <w:p w14:paraId="4947D34D" w14:textId="613E24F0" w:rsidR="00A25E62" w:rsidRPr="002B6749" w:rsidRDefault="00E92748" w:rsidP="0016119C">
      <w:pPr>
        <w:spacing w:after="0" w:line="240" w:lineRule="auto"/>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Korist</w:t>
      </w:r>
      <w:r w:rsidR="00237F03" w:rsidRPr="002B6749">
        <w:rPr>
          <w:rFonts w:ascii="Times New Roman" w:hAnsi="Times New Roman" w:cs="Times New Roman"/>
          <w:sz w:val="24"/>
          <w:szCs w:val="24"/>
          <w:bdr w:val="none" w:sz="0" w:space="0" w:color="auto" w:frame="1"/>
          <w:lang w:eastAsia="sr-Latn-RS"/>
        </w:rPr>
        <w:t>e</w:t>
      </w:r>
      <w:r w:rsidRPr="002B6749">
        <w:rPr>
          <w:rFonts w:ascii="Times New Roman" w:hAnsi="Times New Roman" w:cs="Times New Roman"/>
          <w:sz w:val="24"/>
          <w:szCs w:val="24"/>
          <w:bdr w:val="none" w:sz="0" w:space="0" w:color="auto" w:frame="1"/>
          <w:lang w:eastAsia="sr-Latn-RS"/>
        </w:rPr>
        <w:t xml:space="preserve"> se prilikom pozivanja i obavještavanja ciljnih grupa.</w:t>
      </w:r>
    </w:p>
    <w:p w14:paraId="373A814F" w14:textId="77777777" w:rsidR="00E92748" w:rsidRPr="002B6749" w:rsidRDefault="00E92748" w:rsidP="0082184B">
      <w:pPr>
        <w:spacing w:after="0" w:line="240" w:lineRule="auto"/>
        <w:ind w:left="360"/>
        <w:rPr>
          <w:rFonts w:ascii="Times New Roman" w:hAnsi="Times New Roman" w:cs="Times New Roman"/>
          <w:sz w:val="24"/>
          <w:szCs w:val="24"/>
          <w:bdr w:val="none" w:sz="0" w:space="0" w:color="auto" w:frame="1"/>
          <w:lang w:eastAsia="sr-Latn-RS"/>
        </w:rPr>
      </w:pPr>
    </w:p>
    <w:p w14:paraId="2A62740D" w14:textId="4D456F35" w:rsidR="007B6B2E" w:rsidRPr="002B6749" w:rsidRDefault="00E92748" w:rsidP="00E92748">
      <w:pPr>
        <w:pStyle w:val="Heading3"/>
        <w:spacing w:before="0" w:line="240" w:lineRule="auto"/>
        <w:rPr>
          <w:rFonts w:ascii="Times New Roman" w:eastAsia="Times New Roman" w:hAnsi="Times New Roman" w:cs="Times New Roman"/>
          <w:b/>
          <w:bCs/>
          <w:color w:val="C00000"/>
          <w:bdr w:val="none" w:sz="0" w:space="0" w:color="auto" w:frame="1"/>
          <w:lang w:eastAsia="sr-Latn-RS"/>
        </w:rPr>
      </w:pPr>
      <w:r w:rsidRPr="002B6749">
        <w:rPr>
          <w:rFonts w:ascii="Times New Roman" w:eastAsia="Times New Roman" w:hAnsi="Times New Roman" w:cs="Times New Roman"/>
          <w:b/>
          <w:bCs/>
          <w:color w:val="C00000"/>
          <w:bdr w:val="none" w:sz="0" w:space="0" w:color="auto" w:frame="1"/>
          <w:lang w:eastAsia="sr-Latn-RS"/>
        </w:rPr>
        <w:t>LIČNA KOMUNIKACIJA</w:t>
      </w:r>
    </w:p>
    <w:p w14:paraId="5525AD89" w14:textId="77777777" w:rsidR="007B6B2E" w:rsidRPr="002B6749" w:rsidRDefault="007B6B2E" w:rsidP="0082184B">
      <w:pPr>
        <w:spacing w:after="0" w:line="240" w:lineRule="auto"/>
        <w:ind w:left="360"/>
        <w:rPr>
          <w:rFonts w:ascii="Times New Roman" w:hAnsi="Times New Roman" w:cs="Times New Roman"/>
          <w:sz w:val="24"/>
          <w:szCs w:val="24"/>
          <w:bdr w:val="none" w:sz="0" w:space="0" w:color="auto" w:frame="1"/>
          <w:lang w:eastAsia="sr-Latn-RS"/>
        </w:rPr>
      </w:pPr>
    </w:p>
    <w:p w14:paraId="72169444" w14:textId="77777777" w:rsidR="00E92748" w:rsidRPr="002B6749" w:rsidRDefault="00E92748"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Telefonska komunikacija</w:t>
      </w:r>
    </w:p>
    <w:p w14:paraId="6742E385" w14:textId="417148D3"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Čest kanal komunikacije sa svim ciljnim grupama. Brojevi telefona Gradonačelnika, </w:t>
      </w:r>
      <w:r w:rsidR="00DF74C5" w:rsidRPr="002B6749">
        <w:rPr>
          <w:rFonts w:ascii="Times New Roman" w:hAnsi="Times New Roman" w:cs="Times New Roman"/>
          <w:sz w:val="24"/>
          <w:szCs w:val="24"/>
          <w:bdr w:val="none" w:sz="0" w:space="0" w:color="auto" w:frame="1"/>
          <w:lang w:eastAsia="sr-Latn-RS"/>
        </w:rPr>
        <w:t>pomoćnika grado</w:t>
      </w:r>
      <w:r w:rsidRPr="002B6749">
        <w:rPr>
          <w:rFonts w:ascii="Times New Roman" w:hAnsi="Times New Roman" w:cs="Times New Roman"/>
          <w:sz w:val="24"/>
          <w:szCs w:val="24"/>
          <w:bdr w:val="none" w:sz="0" w:space="0" w:color="auto" w:frame="1"/>
          <w:lang w:eastAsia="sr-Latn-RS"/>
        </w:rPr>
        <w:t xml:space="preserve">načelnika te svi važniji brojevi telefona navedeni su na web stranici Grada.  </w:t>
      </w:r>
    </w:p>
    <w:p w14:paraId="0C1F5809" w14:textId="77777777"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p>
    <w:p w14:paraId="29810845" w14:textId="77777777" w:rsidR="00E92748" w:rsidRPr="002B6749" w:rsidRDefault="00E92748"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Sastanci</w:t>
      </w:r>
    </w:p>
    <w:p w14:paraId="5626FEFB" w14:textId="77777777"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Predstavljaju kanal koji omogućava razmjenu informacija sa različitim partnerima, saradnicima i ciljnim grupama kako bi se ostvario obostran interes te pružila kvalitetna usluga.</w:t>
      </w:r>
    </w:p>
    <w:p w14:paraId="3110BAB3" w14:textId="77777777"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p>
    <w:p w14:paraId="69D744DC" w14:textId="77777777" w:rsidR="00E92748" w:rsidRPr="002B6749" w:rsidRDefault="00E92748"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Šalter sala</w:t>
      </w:r>
    </w:p>
    <w:p w14:paraId="07DDE077" w14:textId="2EF493DE" w:rsidR="009459F1"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Građani mogu da ostvare svoja prava i dobiju usluge na jednom mjestu. Službenici </w:t>
      </w:r>
      <w:r w:rsidR="00434AB3" w:rsidRPr="002B6749">
        <w:rPr>
          <w:rFonts w:ascii="Times New Roman" w:hAnsi="Times New Roman" w:cs="Times New Roman"/>
          <w:sz w:val="24"/>
          <w:szCs w:val="24"/>
          <w:bdr w:val="none" w:sz="0" w:space="0" w:color="auto" w:frame="1"/>
          <w:lang w:eastAsia="sr-Latn-RS"/>
        </w:rPr>
        <w:t>š</w:t>
      </w:r>
      <w:r w:rsidRPr="002B6749">
        <w:rPr>
          <w:rFonts w:ascii="Times New Roman" w:hAnsi="Times New Roman" w:cs="Times New Roman"/>
          <w:sz w:val="24"/>
          <w:szCs w:val="24"/>
          <w:bdr w:val="none" w:sz="0" w:space="0" w:color="auto" w:frame="1"/>
          <w:lang w:eastAsia="sr-Latn-RS"/>
        </w:rPr>
        <w:t>alter sale će obratiti posebnu pažnju da obezbjede pristup i kvalitetnu uslugu osobama sa invaliditetom i drugim marginalizovanim osobama.</w:t>
      </w:r>
    </w:p>
    <w:p w14:paraId="571DCC5F" w14:textId="77777777" w:rsidR="00434AB3" w:rsidRPr="002B6749" w:rsidRDefault="00434AB3" w:rsidP="00E92748">
      <w:pPr>
        <w:spacing w:after="0" w:line="240" w:lineRule="auto"/>
        <w:jc w:val="both"/>
        <w:rPr>
          <w:rFonts w:ascii="Times New Roman" w:hAnsi="Times New Roman" w:cs="Times New Roman"/>
          <w:sz w:val="24"/>
          <w:szCs w:val="24"/>
          <w:bdr w:val="none" w:sz="0" w:space="0" w:color="auto" w:frame="1"/>
          <w:lang w:eastAsia="sr-Latn-RS"/>
        </w:rPr>
      </w:pPr>
    </w:p>
    <w:p w14:paraId="7C61B687" w14:textId="4F2B587F" w:rsidR="007B154F" w:rsidRPr="002B6749" w:rsidRDefault="00DD6C37"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 xml:space="preserve">Šalter sala </w:t>
      </w:r>
      <w:r w:rsidR="007B154F" w:rsidRPr="002B6749">
        <w:rPr>
          <w:rFonts w:ascii="Times New Roman" w:hAnsi="Times New Roman" w:cs="Times New Roman"/>
          <w:color w:val="C00000"/>
          <w:sz w:val="24"/>
          <w:szCs w:val="24"/>
          <w:bdr w:val="none" w:sz="0" w:space="0" w:color="auto" w:frame="1"/>
          <w:lang w:eastAsia="sr-Latn-RS"/>
        </w:rPr>
        <w:t>za pružanje usluga građanima</w:t>
      </w:r>
    </w:p>
    <w:p w14:paraId="4BA4654F" w14:textId="2ECCDDDC" w:rsidR="007B154F" w:rsidRPr="002B6749" w:rsidRDefault="007B154F" w:rsidP="007B154F">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Odvija se direktni kontakt sa građanima. Svi promotivni </w:t>
      </w:r>
      <w:r w:rsidR="00CE6986" w:rsidRPr="002B6749">
        <w:rPr>
          <w:rFonts w:ascii="Times New Roman" w:hAnsi="Times New Roman" w:cs="Times New Roman"/>
          <w:sz w:val="24"/>
          <w:szCs w:val="24"/>
          <w:bdr w:val="none" w:sz="0" w:space="0" w:color="auto" w:frame="1"/>
          <w:lang w:eastAsia="sr-Latn-RS"/>
        </w:rPr>
        <w:t>materijali</w:t>
      </w:r>
      <w:r w:rsidRPr="002B6749">
        <w:rPr>
          <w:rFonts w:ascii="Times New Roman" w:hAnsi="Times New Roman" w:cs="Times New Roman"/>
          <w:sz w:val="24"/>
          <w:szCs w:val="24"/>
          <w:bdr w:val="none" w:sz="0" w:space="0" w:color="auto" w:frame="1"/>
          <w:lang w:eastAsia="sr-Latn-RS"/>
        </w:rPr>
        <w:t>, vodiči, brošure, formulari su dostupni. Radno vrijeme od 7.</w:t>
      </w:r>
      <w:r w:rsidR="00616624" w:rsidRPr="002B6749">
        <w:rPr>
          <w:rFonts w:ascii="Times New Roman" w:hAnsi="Times New Roman" w:cs="Times New Roman"/>
          <w:sz w:val="24"/>
          <w:szCs w:val="24"/>
          <w:bdr w:val="none" w:sz="0" w:space="0" w:color="auto" w:frame="1"/>
          <w:lang w:eastAsia="sr-Latn-RS"/>
        </w:rPr>
        <w:t>0</w:t>
      </w:r>
      <w:r w:rsidRPr="002B6749">
        <w:rPr>
          <w:rFonts w:ascii="Times New Roman" w:hAnsi="Times New Roman" w:cs="Times New Roman"/>
          <w:sz w:val="24"/>
          <w:szCs w:val="24"/>
          <w:bdr w:val="none" w:sz="0" w:space="0" w:color="auto" w:frame="1"/>
          <w:lang w:eastAsia="sr-Latn-RS"/>
        </w:rPr>
        <w:t>0 do 1</w:t>
      </w:r>
      <w:r w:rsidR="00616624" w:rsidRPr="002B6749">
        <w:rPr>
          <w:rFonts w:ascii="Times New Roman" w:hAnsi="Times New Roman" w:cs="Times New Roman"/>
          <w:sz w:val="24"/>
          <w:szCs w:val="24"/>
          <w:bdr w:val="none" w:sz="0" w:space="0" w:color="auto" w:frame="1"/>
          <w:lang w:eastAsia="sr-Latn-RS"/>
        </w:rPr>
        <w:t>5.30</w:t>
      </w:r>
      <w:r w:rsidRPr="002B6749">
        <w:rPr>
          <w:rFonts w:ascii="Times New Roman" w:hAnsi="Times New Roman" w:cs="Times New Roman"/>
          <w:sz w:val="24"/>
          <w:szCs w:val="24"/>
          <w:bdr w:val="none" w:sz="0" w:space="0" w:color="auto" w:frame="1"/>
          <w:lang w:eastAsia="sr-Latn-RS"/>
        </w:rPr>
        <w:t xml:space="preserve"> sati.</w:t>
      </w:r>
    </w:p>
    <w:p w14:paraId="09AAEA45" w14:textId="6470FCEA" w:rsidR="009459F1" w:rsidRPr="002B6749" w:rsidRDefault="00434AB3" w:rsidP="00F25723">
      <w:pPr>
        <w:pStyle w:val="ListParagraph"/>
        <w:numPr>
          <w:ilvl w:val="1"/>
          <w:numId w:val="2"/>
        </w:numPr>
        <w:spacing w:after="0" w:line="240" w:lineRule="auto"/>
        <w:rPr>
          <w:rFonts w:ascii="Times New Roman" w:eastAsia="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Direktni kontakt sa gradonačelnikom</w:t>
      </w:r>
    </w:p>
    <w:p w14:paraId="0F5FD0CD" w14:textId="6A9E8F39" w:rsidR="00931C4B" w:rsidRPr="002B6749" w:rsidRDefault="00DF74C5" w:rsidP="009459F1">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U skladu sa Prav</w:t>
      </w:r>
      <w:r w:rsidR="00D91DE8" w:rsidRPr="002B6749">
        <w:rPr>
          <w:rFonts w:ascii="Times New Roman" w:hAnsi="Times New Roman" w:cs="Times New Roman"/>
          <w:sz w:val="24"/>
          <w:szCs w:val="24"/>
          <w:bdr w:val="none" w:sz="0" w:space="0" w:color="auto" w:frame="1"/>
          <w:lang w:eastAsia="sr-Latn-RS"/>
        </w:rPr>
        <w:t>i</w:t>
      </w:r>
      <w:r w:rsidRPr="002B6749">
        <w:rPr>
          <w:rFonts w:ascii="Times New Roman" w:hAnsi="Times New Roman" w:cs="Times New Roman"/>
          <w:sz w:val="24"/>
          <w:szCs w:val="24"/>
          <w:bdr w:val="none" w:sz="0" w:space="0" w:color="auto" w:frame="1"/>
          <w:lang w:eastAsia="sr-Latn-RS"/>
        </w:rPr>
        <w:t xml:space="preserve">lnikom o kućnom redu, Gradonačelnik vrši prijem stranaka </w:t>
      </w:r>
      <w:r w:rsidR="00616624" w:rsidRPr="002B6749">
        <w:rPr>
          <w:rFonts w:ascii="Times New Roman" w:hAnsi="Times New Roman" w:cs="Times New Roman"/>
          <w:sz w:val="24"/>
          <w:szCs w:val="24"/>
          <w:bdr w:val="none" w:sz="0" w:space="0" w:color="auto" w:frame="1"/>
          <w:lang w:eastAsia="sr-Latn-RS"/>
        </w:rPr>
        <w:t xml:space="preserve">svaki četvrtak </w:t>
      </w:r>
      <w:r w:rsidRPr="002B6749">
        <w:rPr>
          <w:rFonts w:ascii="Times New Roman" w:hAnsi="Times New Roman" w:cs="Times New Roman"/>
          <w:sz w:val="24"/>
          <w:szCs w:val="24"/>
          <w:bdr w:val="none" w:sz="0" w:space="0" w:color="auto" w:frame="1"/>
          <w:lang w:eastAsia="sr-Latn-RS"/>
        </w:rPr>
        <w:t xml:space="preserve">u periodu </w:t>
      </w:r>
      <w:r w:rsidR="00616624" w:rsidRPr="002B6749">
        <w:rPr>
          <w:rFonts w:ascii="Times New Roman" w:hAnsi="Times New Roman" w:cs="Times New Roman"/>
          <w:sz w:val="24"/>
          <w:szCs w:val="24"/>
          <w:bdr w:val="none" w:sz="0" w:space="0" w:color="auto" w:frame="1"/>
          <w:lang w:eastAsia="sr-Latn-RS"/>
        </w:rPr>
        <w:t>od 11</w:t>
      </w:r>
      <w:r w:rsidRPr="002B6749">
        <w:rPr>
          <w:rFonts w:ascii="Times New Roman" w:hAnsi="Times New Roman" w:cs="Times New Roman"/>
          <w:sz w:val="24"/>
          <w:szCs w:val="24"/>
          <w:bdr w:val="none" w:sz="0" w:space="0" w:color="auto" w:frame="1"/>
          <w:lang w:eastAsia="sr-Latn-RS"/>
        </w:rPr>
        <w:t xml:space="preserve">.00 </w:t>
      </w:r>
      <w:r w:rsidR="00616624" w:rsidRPr="002B6749">
        <w:rPr>
          <w:rFonts w:ascii="Times New Roman" w:hAnsi="Times New Roman" w:cs="Times New Roman"/>
          <w:sz w:val="24"/>
          <w:szCs w:val="24"/>
          <w:bdr w:val="none" w:sz="0" w:space="0" w:color="auto" w:frame="1"/>
          <w:lang w:eastAsia="sr-Latn-RS"/>
        </w:rPr>
        <w:t xml:space="preserve"> do 13</w:t>
      </w:r>
      <w:r w:rsidRPr="002B6749">
        <w:rPr>
          <w:rFonts w:ascii="Times New Roman" w:hAnsi="Times New Roman" w:cs="Times New Roman"/>
          <w:sz w:val="24"/>
          <w:szCs w:val="24"/>
          <w:bdr w:val="none" w:sz="0" w:space="0" w:color="auto" w:frame="1"/>
          <w:lang w:eastAsia="sr-Latn-RS"/>
        </w:rPr>
        <w:t>.00</w:t>
      </w:r>
      <w:r w:rsidR="00616624" w:rsidRPr="002B6749">
        <w:rPr>
          <w:rFonts w:ascii="Times New Roman" w:hAnsi="Times New Roman" w:cs="Times New Roman"/>
          <w:sz w:val="24"/>
          <w:szCs w:val="24"/>
          <w:bdr w:val="none" w:sz="0" w:space="0" w:color="auto" w:frame="1"/>
          <w:lang w:eastAsia="sr-Latn-RS"/>
        </w:rPr>
        <w:t xml:space="preserve"> sati prima stranke na razgovore. </w:t>
      </w:r>
    </w:p>
    <w:p w14:paraId="7AB723B7" w14:textId="77777777" w:rsidR="00D91DE8" w:rsidRPr="002B6749" w:rsidRDefault="00D91DE8" w:rsidP="009459F1">
      <w:pPr>
        <w:spacing w:after="0" w:line="240" w:lineRule="auto"/>
        <w:jc w:val="both"/>
        <w:rPr>
          <w:rFonts w:ascii="Times New Roman" w:hAnsi="Times New Roman" w:cs="Times New Roman"/>
          <w:sz w:val="24"/>
          <w:szCs w:val="24"/>
          <w:bdr w:val="none" w:sz="0" w:space="0" w:color="auto" w:frame="1"/>
          <w:lang w:eastAsia="sr-Latn-RS"/>
        </w:rPr>
      </w:pPr>
    </w:p>
    <w:p w14:paraId="08D1B98C" w14:textId="0AF044FB" w:rsidR="007C6BD4" w:rsidRPr="002B6749" w:rsidRDefault="00434AB3" w:rsidP="00F25723">
      <w:pPr>
        <w:pStyle w:val="ListParagraph"/>
        <w:numPr>
          <w:ilvl w:val="0"/>
          <w:numId w:val="3"/>
        </w:numPr>
        <w:spacing w:after="0" w:line="240" w:lineRule="auto"/>
        <w:ind w:left="1418" w:hanging="425"/>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Direktni kontakt sa službama</w:t>
      </w:r>
    </w:p>
    <w:p w14:paraId="4DEF406A" w14:textId="1DE764FB" w:rsidR="007B6B2E" w:rsidRPr="002B6749" w:rsidRDefault="00434AB3" w:rsidP="009459F1">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U skladu sa poslovima i zaduženjima </w:t>
      </w:r>
      <w:r w:rsidR="00AA2DC7" w:rsidRPr="002B6749">
        <w:rPr>
          <w:rFonts w:ascii="Times New Roman" w:hAnsi="Times New Roman" w:cs="Times New Roman"/>
          <w:sz w:val="24"/>
          <w:szCs w:val="24"/>
          <w:bdr w:val="none" w:sz="0" w:space="0" w:color="auto" w:frame="1"/>
          <w:lang w:eastAsia="sr-Latn-RS"/>
        </w:rPr>
        <w:t>službe</w:t>
      </w:r>
      <w:r w:rsidRPr="002B6749">
        <w:rPr>
          <w:rFonts w:ascii="Times New Roman" w:hAnsi="Times New Roman" w:cs="Times New Roman"/>
          <w:sz w:val="24"/>
          <w:szCs w:val="24"/>
          <w:bdr w:val="none" w:sz="0" w:space="0" w:color="auto" w:frame="1"/>
          <w:lang w:eastAsia="sr-Latn-RS"/>
        </w:rPr>
        <w:t xml:space="preserve"> ostvaruju direktni kontakte sa zainteresovanim stranama, te građanima i civilnim društvom u zavisnosti od mehanizama za neposredno učešće građana koji se koriste.</w:t>
      </w:r>
    </w:p>
    <w:p w14:paraId="04240076" w14:textId="77777777" w:rsidR="00EE1324" w:rsidRPr="002B6749" w:rsidRDefault="00EE1324" w:rsidP="009459F1">
      <w:pPr>
        <w:spacing w:after="0" w:line="240" w:lineRule="auto"/>
        <w:jc w:val="both"/>
        <w:rPr>
          <w:rFonts w:ascii="Times New Roman" w:hAnsi="Times New Roman" w:cs="Times New Roman"/>
          <w:sz w:val="24"/>
          <w:szCs w:val="24"/>
          <w:bdr w:val="none" w:sz="0" w:space="0" w:color="auto" w:frame="1"/>
          <w:lang w:eastAsia="sr-Latn-RS"/>
        </w:rPr>
      </w:pPr>
    </w:p>
    <w:p w14:paraId="169FBE75" w14:textId="58F8FF58" w:rsidR="00553CAF" w:rsidRPr="002B6749" w:rsidRDefault="00553CAF" w:rsidP="00F25723">
      <w:pPr>
        <w:pStyle w:val="ListParagraph"/>
        <w:numPr>
          <w:ilvl w:val="0"/>
          <w:numId w:val="3"/>
        </w:numPr>
        <w:spacing w:after="0" w:line="240" w:lineRule="auto"/>
        <w:ind w:left="1418" w:hanging="425"/>
        <w:jc w:val="both"/>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Dan otvorenih vrata za poduzetnike</w:t>
      </w:r>
    </w:p>
    <w:p w14:paraId="45272F0F" w14:textId="447C4333" w:rsidR="00553CAF" w:rsidRPr="002B6749" w:rsidRDefault="00553CAF" w:rsidP="00553CAF">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„Dan otvorenih vrata za poduzetnike“ je aktivnost koja privrednicima, naročito onima koji nisu aktivni u Privrednom savjetu i koji nemaju uspostavljenu komunikaciju sa lokalnim vlastima, omogućava direktnu komunikaciju sa gradonačelnikom i službama / organima čiji je osnivač Grad Zavidovići / Gradsko vijeće. Cilj da se poboljša i unaprijedi komunikacija između privrednika i gradonačelnika, te da se detektuju osnovni probleme sa kojima se privrednici susreću, te da se isti sistemski rješavaju u saradnji sa službama i ostalim nadležnim organima. Grad  je pokrenuo ovu  aktivnost u želji da poboljša komunikaciju sa privrednicima. Susreti se organizuju svaki posljednji četvrtak u mjesecu.</w:t>
      </w:r>
    </w:p>
    <w:p w14:paraId="6AF1DA31" w14:textId="77777777" w:rsidR="00553CAF" w:rsidRPr="002B6749" w:rsidRDefault="00553CAF" w:rsidP="009459F1">
      <w:pPr>
        <w:spacing w:after="0" w:line="240" w:lineRule="auto"/>
        <w:jc w:val="both"/>
        <w:rPr>
          <w:rFonts w:ascii="Times New Roman" w:hAnsi="Times New Roman" w:cs="Times New Roman"/>
          <w:sz w:val="24"/>
          <w:szCs w:val="24"/>
          <w:bdr w:val="none" w:sz="0" w:space="0" w:color="auto" w:frame="1"/>
          <w:lang w:eastAsia="sr-Latn-RS"/>
        </w:rPr>
      </w:pPr>
    </w:p>
    <w:p w14:paraId="49CE08C0" w14:textId="77777777" w:rsidR="00EE1324" w:rsidRPr="002B6749" w:rsidRDefault="00EE1324"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Mjesna zajednica (MZ)</w:t>
      </w:r>
    </w:p>
    <w:p w14:paraId="003294B5" w14:textId="77777777" w:rsidR="00EE1324" w:rsidRPr="002B6749" w:rsidRDefault="00EE1324" w:rsidP="00EE1324">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Direktna komunikacija sa građanima obavlja se preko mjesnih zajednica u kojima se organizuju sastanci, konsultacije, javne rasprave i ostvaruju drugi vidovi direktne komunikacije sa savjetima i građanima mjesnih zajednica. </w:t>
      </w:r>
      <w:r w:rsidRPr="002B6749">
        <w:rPr>
          <w:rFonts w:ascii="Times New Roman" w:eastAsia="Calibri" w:hAnsi="Times New Roman" w:cs="Times New Roman"/>
          <w:sz w:val="24"/>
          <w:szCs w:val="24"/>
          <w:lang w:eastAsia="bs-Latn-BA"/>
        </w:rPr>
        <w:t>Uloga mjesnih zajednica je pozicionirana u skladu sa normativnim okvirom i pretpostavlja aktivno djelovanje i doprinos u razvoja politika i implementacije projekata.</w:t>
      </w:r>
    </w:p>
    <w:p w14:paraId="2F7F86E6" w14:textId="77777777" w:rsidR="00EE1324" w:rsidRPr="002B6749" w:rsidRDefault="00EE1324" w:rsidP="00EE1324">
      <w:pPr>
        <w:spacing w:after="0" w:line="240" w:lineRule="auto"/>
        <w:jc w:val="both"/>
        <w:rPr>
          <w:rFonts w:ascii="Times New Roman" w:hAnsi="Times New Roman" w:cs="Times New Roman"/>
          <w:sz w:val="24"/>
          <w:szCs w:val="24"/>
          <w:bdr w:val="none" w:sz="0" w:space="0" w:color="auto" w:frame="1"/>
          <w:lang w:eastAsia="sr-Latn-RS"/>
        </w:rPr>
      </w:pPr>
    </w:p>
    <w:p w14:paraId="4A66E04D" w14:textId="07379D87" w:rsidR="00EE1324" w:rsidRPr="002B6749" w:rsidRDefault="00EE1324" w:rsidP="00EE1324">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Mjesne zajednice su mehanizam za neposredno učešće građana u poslovima lokalne samouprave putem kojih građani pokreću inicijative, učestvuju u javnim raspravama, iznose svoje mišljenje, predstavke i </w:t>
      </w:r>
      <w:r w:rsidRPr="002B6749">
        <w:rPr>
          <w:rFonts w:ascii="Times New Roman" w:hAnsi="Times New Roman" w:cs="Times New Roman"/>
          <w:sz w:val="24"/>
          <w:szCs w:val="24"/>
          <w:bdr w:val="none" w:sz="0" w:space="0" w:color="auto" w:frame="1"/>
          <w:lang w:eastAsia="sr-Latn-RS"/>
        </w:rPr>
        <w:lastRenderedPageBreak/>
        <w:t xml:space="preserve">pritužbe, te ostvaruju saradnju sa lokalnom upravom, javnim preduzećima i udruženjima građana vezano za pitanja od interesa za građane mjesne zajednice.  </w:t>
      </w:r>
      <w:r w:rsidR="00667B11" w:rsidRPr="002B6749">
        <w:rPr>
          <w:rFonts w:ascii="Times New Roman" w:hAnsi="Times New Roman" w:cs="Times New Roman"/>
          <w:sz w:val="24"/>
          <w:szCs w:val="24"/>
          <w:bdr w:val="none" w:sz="0" w:space="0" w:color="auto" w:frame="1"/>
          <w:lang w:eastAsia="sr-Latn-RS"/>
        </w:rPr>
        <w:t xml:space="preserve">Lista mjesnih zajednica dostupna je </w:t>
      </w:r>
      <w:hyperlink r:id="rId11" w:history="1">
        <w:r w:rsidR="00667B11" w:rsidRPr="002B6749">
          <w:rPr>
            <w:rStyle w:val="Hyperlink"/>
            <w:rFonts w:ascii="Times New Roman" w:hAnsi="Times New Roman" w:cs="Times New Roman"/>
            <w:sz w:val="24"/>
            <w:szCs w:val="24"/>
            <w:bdr w:val="none" w:sz="0" w:space="0" w:color="auto" w:frame="1"/>
            <w:lang w:eastAsia="sr-Latn-RS"/>
          </w:rPr>
          <w:t>https://zavidovici.ba/mjesne-zajednice/</w:t>
        </w:r>
      </w:hyperlink>
      <w:r w:rsidR="00667B11" w:rsidRPr="002B6749">
        <w:rPr>
          <w:rFonts w:ascii="Times New Roman" w:hAnsi="Times New Roman" w:cs="Times New Roman"/>
          <w:sz w:val="24"/>
          <w:szCs w:val="24"/>
          <w:bdr w:val="none" w:sz="0" w:space="0" w:color="auto" w:frame="1"/>
          <w:lang w:eastAsia="sr-Latn-RS"/>
        </w:rPr>
        <w:t xml:space="preserve"> </w:t>
      </w:r>
    </w:p>
    <w:p w14:paraId="67B7BB6B" w14:textId="77777777" w:rsidR="00EE1324" w:rsidRPr="002B6749" w:rsidRDefault="00EE1324" w:rsidP="00EE1324">
      <w:pPr>
        <w:spacing w:after="0" w:line="240" w:lineRule="auto"/>
        <w:jc w:val="both"/>
        <w:rPr>
          <w:rFonts w:ascii="Times New Roman" w:hAnsi="Times New Roman" w:cs="Times New Roman"/>
          <w:sz w:val="24"/>
          <w:szCs w:val="24"/>
          <w:bdr w:val="none" w:sz="0" w:space="0" w:color="auto" w:frame="1"/>
          <w:lang w:eastAsia="sr-Latn-RS"/>
        </w:rPr>
      </w:pPr>
    </w:p>
    <w:p w14:paraId="0E9DE2B9" w14:textId="77777777" w:rsidR="00EE1324" w:rsidRPr="002B6749" w:rsidRDefault="00EE1324"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Privredni savjet</w:t>
      </w:r>
    </w:p>
    <w:p w14:paraId="071C4468" w14:textId="0F69393D" w:rsidR="00667B11" w:rsidRPr="002B6749" w:rsidRDefault="0048545B" w:rsidP="00EE1324">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Privredn</w:t>
      </w:r>
      <w:r w:rsidR="00800A32" w:rsidRPr="002B6749">
        <w:rPr>
          <w:rFonts w:ascii="Times New Roman" w:hAnsi="Times New Roman" w:cs="Times New Roman"/>
          <w:sz w:val="24"/>
          <w:szCs w:val="24"/>
          <w:bdr w:val="none" w:sz="0" w:space="0" w:color="auto" w:frame="1"/>
          <w:lang w:eastAsia="sr-Latn-RS"/>
        </w:rPr>
        <w:t>i</w:t>
      </w:r>
      <w:r w:rsidRPr="002B6749">
        <w:rPr>
          <w:rFonts w:ascii="Times New Roman" w:hAnsi="Times New Roman" w:cs="Times New Roman"/>
          <w:sz w:val="24"/>
          <w:szCs w:val="24"/>
          <w:bdr w:val="none" w:sz="0" w:space="0" w:color="auto" w:frame="1"/>
          <w:lang w:eastAsia="sr-Latn-RS"/>
        </w:rPr>
        <w:t xml:space="preserve"> savjet predstavlja formalan i organiziran način za javno-privatni dijalog. </w:t>
      </w:r>
      <w:r w:rsidR="005105C1" w:rsidRPr="002B6749">
        <w:rPr>
          <w:rFonts w:ascii="Times New Roman" w:hAnsi="Times New Roman" w:cs="Times New Roman"/>
          <w:sz w:val="24"/>
          <w:szCs w:val="24"/>
          <w:bdr w:val="none" w:sz="0" w:space="0" w:color="auto" w:frame="1"/>
          <w:lang w:eastAsia="sr-Latn-RS"/>
        </w:rPr>
        <w:t xml:space="preserve">Privredni savjet broji 15 članova od kojih više od 50 </w:t>
      </w:r>
      <w:r w:rsidR="004C1668" w:rsidRPr="002B6749">
        <w:rPr>
          <w:rFonts w:ascii="Times New Roman" w:hAnsi="Times New Roman" w:cs="Times New Roman"/>
          <w:sz w:val="24"/>
          <w:szCs w:val="24"/>
          <w:bdr w:val="none" w:sz="0" w:space="0" w:color="auto" w:frame="1"/>
          <w:lang w:eastAsia="sr-Latn-RS"/>
        </w:rPr>
        <w:t>odsto</w:t>
      </w:r>
      <w:r w:rsidRPr="002B6749">
        <w:rPr>
          <w:rFonts w:ascii="Times New Roman" w:hAnsi="Times New Roman" w:cs="Times New Roman"/>
          <w:sz w:val="24"/>
          <w:szCs w:val="24"/>
          <w:bdr w:val="none" w:sz="0" w:space="0" w:color="auto" w:frame="1"/>
          <w:lang w:eastAsia="sr-Latn-RS"/>
        </w:rPr>
        <w:t xml:space="preserve"> </w:t>
      </w:r>
      <w:r w:rsidR="005105C1" w:rsidRPr="002B6749">
        <w:rPr>
          <w:rFonts w:ascii="Times New Roman" w:hAnsi="Times New Roman" w:cs="Times New Roman"/>
          <w:sz w:val="24"/>
          <w:szCs w:val="24"/>
          <w:bdr w:val="none" w:sz="0" w:space="0" w:color="auto" w:frame="1"/>
          <w:lang w:eastAsia="sr-Latn-RS"/>
        </w:rPr>
        <w:t>članova čine predstavnici poslovne zajednice grada Zavidovići iz raznih grana privede i djelatnosti. Saradnja sa Privrednim savjetom grada  Zavidovići usmjerava aktivnosti gradskih službi za upravu i donošenje propisa ka stvaranju povoljnog ambijenta za privređivanje na području grada. Na ovaj način se dokazuje funkcionalnost i kontinuitet javno-privatnog dijaloga, sa ciljem jačanja privatnog sektora i ekonomskog rasta.</w:t>
      </w:r>
      <w:r w:rsidRPr="002B6749">
        <w:rPr>
          <w:rFonts w:ascii="Times New Roman" w:hAnsi="Times New Roman" w:cs="Times New Roman"/>
          <w:sz w:val="24"/>
          <w:szCs w:val="24"/>
          <w:bdr w:val="none" w:sz="0" w:space="0" w:color="auto" w:frame="1"/>
          <w:lang w:eastAsia="sr-Latn-RS"/>
        </w:rPr>
        <w:t xml:space="preserve"> Više informacija dostupno je na </w:t>
      </w:r>
    </w:p>
    <w:p w14:paraId="19540EAC" w14:textId="4B36D4D9" w:rsidR="005105C1" w:rsidRPr="002B6749" w:rsidRDefault="00FA2544" w:rsidP="00EE1324">
      <w:pPr>
        <w:spacing w:after="0" w:line="240" w:lineRule="auto"/>
        <w:jc w:val="both"/>
        <w:rPr>
          <w:rFonts w:ascii="Times New Roman" w:hAnsi="Times New Roman" w:cs="Times New Roman"/>
          <w:sz w:val="24"/>
          <w:szCs w:val="24"/>
          <w:bdr w:val="none" w:sz="0" w:space="0" w:color="auto" w:frame="1"/>
          <w:lang w:eastAsia="sr-Latn-RS"/>
        </w:rPr>
      </w:pPr>
      <w:hyperlink r:id="rId12" w:history="1">
        <w:r w:rsidR="00667B11" w:rsidRPr="002B6749">
          <w:rPr>
            <w:rStyle w:val="Hyperlink"/>
            <w:rFonts w:ascii="Times New Roman" w:hAnsi="Times New Roman" w:cs="Times New Roman"/>
            <w:sz w:val="24"/>
            <w:szCs w:val="24"/>
            <w:bdr w:val="none" w:sz="0" w:space="0" w:color="auto" w:frame="1"/>
            <w:lang w:eastAsia="sr-Latn-RS"/>
          </w:rPr>
          <w:t>https://zavidovici.ba/centarzainvestitore/privredni-savjet-2/</w:t>
        </w:r>
      </w:hyperlink>
      <w:r w:rsidR="0048545B" w:rsidRPr="002B6749">
        <w:rPr>
          <w:rFonts w:ascii="Times New Roman" w:hAnsi="Times New Roman" w:cs="Times New Roman"/>
          <w:sz w:val="24"/>
          <w:szCs w:val="24"/>
          <w:bdr w:val="none" w:sz="0" w:space="0" w:color="auto" w:frame="1"/>
          <w:lang w:eastAsia="sr-Latn-RS"/>
        </w:rPr>
        <w:t xml:space="preserve"> </w:t>
      </w:r>
    </w:p>
    <w:p w14:paraId="68E1AB5A" w14:textId="77777777" w:rsidR="00FF25CE" w:rsidRPr="002B6749" w:rsidRDefault="00FF25CE" w:rsidP="00EE1324">
      <w:pPr>
        <w:spacing w:after="0" w:line="240" w:lineRule="auto"/>
        <w:jc w:val="both"/>
        <w:rPr>
          <w:rFonts w:ascii="Times New Roman" w:hAnsi="Times New Roman" w:cs="Times New Roman"/>
          <w:color w:val="222222"/>
          <w:sz w:val="21"/>
          <w:szCs w:val="21"/>
          <w:shd w:val="clear" w:color="auto" w:fill="FFFFFF"/>
        </w:rPr>
      </w:pPr>
    </w:p>
    <w:p w14:paraId="69AD8EDB" w14:textId="484EE073" w:rsidR="00FF25CE" w:rsidRPr="002B6749" w:rsidRDefault="00FF25CE"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Odbor za socio-ekonomski razvoj</w:t>
      </w:r>
    </w:p>
    <w:p w14:paraId="2500744F" w14:textId="0D634911" w:rsidR="00FF25CE" w:rsidRPr="002B6749" w:rsidRDefault="00BA2AF4" w:rsidP="00EE1324">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Odbor za socio-ekonomski razvoj Grada Zavidovići je imenovan sa </w:t>
      </w:r>
      <w:r w:rsidR="00FF25CE" w:rsidRPr="002B6749">
        <w:rPr>
          <w:rFonts w:ascii="Times New Roman" w:hAnsi="Times New Roman" w:cs="Times New Roman"/>
          <w:sz w:val="24"/>
          <w:szCs w:val="24"/>
          <w:bdr w:val="none" w:sz="0" w:space="0" w:color="auto" w:frame="1"/>
          <w:lang w:eastAsia="sr-Latn-RS"/>
        </w:rPr>
        <w:t>cilj</w:t>
      </w:r>
      <w:r w:rsidRPr="002B6749">
        <w:rPr>
          <w:rFonts w:ascii="Times New Roman" w:hAnsi="Times New Roman" w:cs="Times New Roman"/>
          <w:sz w:val="24"/>
          <w:szCs w:val="24"/>
          <w:bdr w:val="none" w:sz="0" w:space="0" w:color="auto" w:frame="1"/>
          <w:lang w:eastAsia="sr-Latn-RS"/>
        </w:rPr>
        <w:t>em</w:t>
      </w:r>
      <w:r w:rsidR="00FF25CE" w:rsidRPr="002B6749">
        <w:rPr>
          <w:rFonts w:ascii="Times New Roman" w:hAnsi="Times New Roman" w:cs="Times New Roman"/>
          <w:sz w:val="24"/>
          <w:szCs w:val="24"/>
          <w:bdr w:val="none" w:sz="0" w:space="0" w:color="auto" w:frame="1"/>
          <w:lang w:eastAsia="sr-Latn-RS"/>
        </w:rPr>
        <w:t xml:space="preserve"> doprinosa održivom socio-ekonomsko</w:t>
      </w:r>
      <w:r w:rsidRPr="002B6749">
        <w:rPr>
          <w:rFonts w:ascii="Times New Roman" w:hAnsi="Times New Roman" w:cs="Times New Roman"/>
          <w:sz w:val="24"/>
          <w:szCs w:val="24"/>
          <w:bdr w:val="none" w:sz="0" w:space="0" w:color="auto" w:frame="1"/>
          <w:lang w:eastAsia="sr-Latn-RS"/>
        </w:rPr>
        <w:t>m</w:t>
      </w:r>
      <w:r w:rsidR="00FF25CE" w:rsidRPr="002B6749">
        <w:rPr>
          <w:rFonts w:ascii="Times New Roman" w:hAnsi="Times New Roman" w:cs="Times New Roman"/>
          <w:sz w:val="24"/>
          <w:szCs w:val="24"/>
          <w:bdr w:val="none" w:sz="0" w:space="0" w:color="auto" w:frame="1"/>
          <w:lang w:eastAsia="sr-Latn-RS"/>
        </w:rPr>
        <w:t xml:space="preserve"> razvoju i integraciji ranjivih pojedinaca na području grada, sa akcentom na žene i mlade u riziku, kako bi ostvarili prihod</w:t>
      </w:r>
      <w:r w:rsidR="00A5724F" w:rsidRPr="002B6749">
        <w:rPr>
          <w:rFonts w:ascii="Times New Roman" w:hAnsi="Times New Roman" w:cs="Times New Roman"/>
          <w:sz w:val="24"/>
          <w:szCs w:val="24"/>
          <w:bdr w:val="none" w:sz="0" w:space="0" w:color="auto" w:frame="1"/>
          <w:lang w:eastAsia="sr-Latn-RS"/>
        </w:rPr>
        <w:t>i</w:t>
      </w:r>
      <w:r w:rsidR="00FF25CE" w:rsidRPr="002B6749">
        <w:rPr>
          <w:rFonts w:ascii="Times New Roman" w:hAnsi="Times New Roman" w:cs="Times New Roman"/>
          <w:sz w:val="24"/>
          <w:szCs w:val="24"/>
          <w:bdr w:val="none" w:sz="0" w:space="0" w:color="auto" w:frame="1"/>
          <w:lang w:eastAsia="sr-Latn-RS"/>
        </w:rPr>
        <w:t xml:space="preserve"> i pronašl</w:t>
      </w:r>
      <w:r w:rsidR="00A5724F" w:rsidRPr="002B6749">
        <w:rPr>
          <w:rFonts w:ascii="Times New Roman" w:hAnsi="Times New Roman" w:cs="Times New Roman"/>
          <w:sz w:val="24"/>
          <w:szCs w:val="24"/>
          <w:bdr w:val="none" w:sz="0" w:space="0" w:color="auto" w:frame="1"/>
          <w:lang w:eastAsia="sr-Latn-RS"/>
        </w:rPr>
        <w:t>e</w:t>
      </w:r>
      <w:r w:rsidR="00FF25CE" w:rsidRPr="002B6749">
        <w:rPr>
          <w:rFonts w:ascii="Times New Roman" w:hAnsi="Times New Roman" w:cs="Times New Roman"/>
          <w:sz w:val="24"/>
          <w:szCs w:val="24"/>
          <w:bdr w:val="none" w:sz="0" w:space="0" w:color="auto" w:frame="1"/>
          <w:lang w:eastAsia="sr-Latn-RS"/>
        </w:rPr>
        <w:t xml:space="preserve"> mogućnost za zapošljavanje u konkurentnim i inovativnim preduzećima</w:t>
      </w:r>
      <w:r w:rsidRPr="002B6749">
        <w:rPr>
          <w:rFonts w:ascii="Times New Roman" w:hAnsi="Times New Roman" w:cs="Times New Roman"/>
          <w:sz w:val="24"/>
          <w:szCs w:val="24"/>
          <w:bdr w:val="none" w:sz="0" w:space="0" w:color="auto" w:frame="1"/>
          <w:lang w:eastAsia="sr-Latn-RS"/>
        </w:rPr>
        <w:t xml:space="preserve">. </w:t>
      </w:r>
      <w:r w:rsidR="00B9586F" w:rsidRPr="002B6749">
        <w:rPr>
          <w:rFonts w:ascii="Times New Roman" w:hAnsi="Times New Roman" w:cs="Times New Roman"/>
          <w:sz w:val="24"/>
          <w:szCs w:val="24"/>
          <w:bdr w:val="none" w:sz="0" w:space="0" w:color="auto" w:frame="1"/>
          <w:lang w:eastAsia="sr-Latn-RS"/>
        </w:rPr>
        <w:t>O</w:t>
      </w:r>
      <w:r w:rsidRPr="002B6749">
        <w:rPr>
          <w:rFonts w:ascii="Times New Roman" w:hAnsi="Times New Roman" w:cs="Times New Roman"/>
          <w:sz w:val="24"/>
          <w:szCs w:val="24"/>
          <w:bdr w:val="none" w:sz="0" w:space="0" w:color="auto" w:frame="1"/>
          <w:lang w:eastAsia="sr-Latn-RS"/>
        </w:rPr>
        <w:t>dbor je osnovan u okviru projekta Udruživanje snaga za radna mjesta i stabilnost i treba da osigura p</w:t>
      </w:r>
      <w:r w:rsidR="00FF25CE" w:rsidRPr="002B6749">
        <w:rPr>
          <w:rFonts w:ascii="Times New Roman" w:hAnsi="Times New Roman" w:cs="Times New Roman"/>
          <w:sz w:val="24"/>
          <w:szCs w:val="24"/>
          <w:bdr w:val="none" w:sz="0" w:space="0" w:color="auto" w:frame="1"/>
          <w:lang w:eastAsia="sr-Latn-RS"/>
        </w:rPr>
        <w:t>rovođenj</w:t>
      </w:r>
      <w:r w:rsidRPr="002B6749">
        <w:rPr>
          <w:rFonts w:ascii="Times New Roman" w:hAnsi="Times New Roman" w:cs="Times New Roman"/>
          <w:sz w:val="24"/>
          <w:szCs w:val="24"/>
          <w:bdr w:val="none" w:sz="0" w:space="0" w:color="auto" w:frame="1"/>
          <w:lang w:eastAsia="sr-Latn-RS"/>
        </w:rPr>
        <w:t>e</w:t>
      </w:r>
      <w:r w:rsidR="00FF25CE" w:rsidRPr="002B6749">
        <w:rPr>
          <w:rFonts w:ascii="Times New Roman" w:hAnsi="Times New Roman" w:cs="Times New Roman"/>
          <w:sz w:val="24"/>
          <w:szCs w:val="24"/>
          <w:bdr w:val="none" w:sz="0" w:space="0" w:color="auto" w:frame="1"/>
          <w:lang w:eastAsia="sr-Latn-RS"/>
        </w:rPr>
        <w:t xml:space="preserve"> aktivnosti</w:t>
      </w:r>
      <w:r w:rsidR="00B9586F" w:rsidRPr="002B6749">
        <w:rPr>
          <w:rFonts w:ascii="Times New Roman" w:hAnsi="Times New Roman" w:cs="Times New Roman"/>
          <w:sz w:val="24"/>
          <w:szCs w:val="24"/>
          <w:bdr w:val="none" w:sz="0" w:space="0" w:color="auto" w:frame="1"/>
          <w:lang w:eastAsia="sr-Latn-RS"/>
        </w:rPr>
        <w:t xml:space="preserve">. Odbor </w:t>
      </w:r>
      <w:r w:rsidRPr="002B6749">
        <w:rPr>
          <w:rFonts w:ascii="Times New Roman" w:hAnsi="Times New Roman" w:cs="Times New Roman"/>
          <w:sz w:val="24"/>
          <w:szCs w:val="24"/>
          <w:bdr w:val="none" w:sz="0" w:space="0" w:color="auto" w:frame="1"/>
          <w:lang w:eastAsia="sr-Latn-RS"/>
        </w:rPr>
        <w:t>broj</w:t>
      </w:r>
      <w:r w:rsidR="00A5724F" w:rsidRPr="002B6749">
        <w:rPr>
          <w:rFonts w:ascii="Times New Roman" w:hAnsi="Times New Roman" w:cs="Times New Roman"/>
          <w:sz w:val="24"/>
          <w:szCs w:val="24"/>
          <w:bdr w:val="none" w:sz="0" w:space="0" w:color="auto" w:frame="1"/>
          <w:lang w:eastAsia="sr-Latn-RS"/>
        </w:rPr>
        <w:t>i</w:t>
      </w:r>
      <w:r w:rsidRPr="002B6749">
        <w:rPr>
          <w:rFonts w:ascii="Times New Roman" w:hAnsi="Times New Roman" w:cs="Times New Roman"/>
          <w:sz w:val="24"/>
          <w:szCs w:val="24"/>
          <w:bdr w:val="none" w:sz="0" w:space="0" w:color="auto" w:frame="1"/>
          <w:lang w:eastAsia="sr-Latn-RS"/>
        </w:rPr>
        <w:t xml:space="preserve"> pet članova</w:t>
      </w:r>
      <w:r w:rsidR="00B9586F" w:rsidRPr="002B6749">
        <w:rPr>
          <w:rFonts w:ascii="Times New Roman" w:hAnsi="Times New Roman" w:cs="Times New Roman"/>
          <w:sz w:val="24"/>
          <w:szCs w:val="24"/>
          <w:bdr w:val="none" w:sz="0" w:space="0" w:color="auto" w:frame="1"/>
          <w:lang w:eastAsia="sr-Latn-RS"/>
        </w:rPr>
        <w:t xml:space="preserve"> koji su imenovani na period od tri godine. S</w:t>
      </w:r>
      <w:r w:rsidRPr="002B6749">
        <w:rPr>
          <w:rFonts w:ascii="Times New Roman" w:hAnsi="Times New Roman" w:cs="Times New Roman"/>
          <w:sz w:val="24"/>
          <w:szCs w:val="24"/>
          <w:bdr w:val="none" w:sz="0" w:space="0" w:color="auto" w:frame="1"/>
          <w:lang w:eastAsia="sr-Latn-RS"/>
        </w:rPr>
        <w:t xml:space="preserve">astanci </w:t>
      </w:r>
      <w:r w:rsidR="00B9586F" w:rsidRPr="002B6749">
        <w:rPr>
          <w:rFonts w:ascii="Times New Roman" w:hAnsi="Times New Roman" w:cs="Times New Roman"/>
          <w:sz w:val="24"/>
          <w:szCs w:val="24"/>
          <w:bdr w:val="none" w:sz="0" w:space="0" w:color="auto" w:frame="1"/>
          <w:lang w:eastAsia="sr-Latn-RS"/>
        </w:rPr>
        <w:t xml:space="preserve">se </w:t>
      </w:r>
      <w:r w:rsidRPr="002B6749">
        <w:rPr>
          <w:rFonts w:ascii="Times New Roman" w:hAnsi="Times New Roman" w:cs="Times New Roman"/>
          <w:sz w:val="24"/>
          <w:szCs w:val="24"/>
          <w:bdr w:val="none" w:sz="0" w:space="0" w:color="auto" w:frame="1"/>
          <w:lang w:eastAsia="sr-Latn-RS"/>
        </w:rPr>
        <w:t>održavaju četiri puta u jednoj godini, u prostorijama gradske uprave</w:t>
      </w:r>
      <w:r w:rsidR="00B9586F" w:rsidRPr="002B6749">
        <w:rPr>
          <w:rFonts w:ascii="Times New Roman" w:hAnsi="Times New Roman" w:cs="Times New Roman"/>
          <w:sz w:val="24"/>
          <w:szCs w:val="24"/>
          <w:bdr w:val="none" w:sz="0" w:space="0" w:color="auto" w:frame="1"/>
          <w:lang w:eastAsia="sr-Latn-RS"/>
        </w:rPr>
        <w:t>.</w:t>
      </w:r>
    </w:p>
    <w:p w14:paraId="5BF4C383" w14:textId="3CE38491" w:rsidR="00BA2AF4" w:rsidRPr="002B6749" w:rsidRDefault="00800A32"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Č</w:t>
      </w:r>
      <w:r w:rsidR="00FF25CE" w:rsidRPr="002B6749">
        <w:rPr>
          <w:rFonts w:ascii="Times New Roman" w:hAnsi="Times New Roman" w:cs="Times New Roman"/>
          <w:sz w:val="24"/>
          <w:szCs w:val="24"/>
          <w:bdr w:val="none" w:sz="0" w:space="0" w:color="auto" w:frame="1"/>
          <w:lang w:eastAsia="sr-Latn-RS"/>
        </w:rPr>
        <w:t>lan</w:t>
      </w:r>
      <w:r w:rsidR="00BA2AF4" w:rsidRPr="002B6749">
        <w:rPr>
          <w:rFonts w:ascii="Times New Roman" w:hAnsi="Times New Roman" w:cs="Times New Roman"/>
          <w:sz w:val="24"/>
          <w:szCs w:val="24"/>
          <w:bdr w:val="none" w:sz="0" w:space="0" w:color="auto" w:frame="1"/>
          <w:lang w:eastAsia="sr-Latn-RS"/>
        </w:rPr>
        <w:t>o</w:t>
      </w:r>
      <w:r w:rsidR="00FF25CE" w:rsidRPr="002B6749">
        <w:rPr>
          <w:rFonts w:ascii="Times New Roman" w:hAnsi="Times New Roman" w:cs="Times New Roman"/>
          <w:sz w:val="24"/>
          <w:szCs w:val="24"/>
          <w:bdr w:val="none" w:sz="0" w:space="0" w:color="auto" w:frame="1"/>
          <w:lang w:eastAsia="sr-Latn-RS"/>
        </w:rPr>
        <w:t xml:space="preserve">vi Odbora iz javnog sektora </w:t>
      </w:r>
      <w:r w:rsidR="00BA2AF4" w:rsidRPr="002B6749">
        <w:rPr>
          <w:rFonts w:ascii="Times New Roman" w:hAnsi="Times New Roman" w:cs="Times New Roman"/>
          <w:sz w:val="24"/>
          <w:szCs w:val="24"/>
          <w:bdr w:val="none" w:sz="0" w:space="0" w:color="auto" w:frame="1"/>
          <w:lang w:eastAsia="sr-Latn-RS"/>
        </w:rPr>
        <w:t xml:space="preserve">treba </w:t>
      </w:r>
      <w:r w:rsidR="00FF25CE" w:rsidRPr="002B6749">
        <w:rPr>
          <w:rFonts w:ascii="Times New Roman" w:hAnsi="Times New Roman" w:cs="Times New Roman"/>
          <w:sz w:val="24"/>
          <w:szCs w:val="24"/>
          <w:bdr w:val="none" w:sz="0" w:space="0" w:color="auto" w:frame="1"/>
          <w:lang w:eastAsia="sr-Latn-RS"/>
        </w:rPr>
        <w:t xml:space="preserve">aktivno </w:t>
      </w:r>
      <w:r w:rsidR="00BA2AF4" w:rsidRPr="002B6749">
        <w:rPr>
          <w:rFonts w:ascii="Times New Roman" w:hAnsi="Times New Roman" w:cs="Times New Roman"/>
          <w:sz w:val="24"/>
          <w:szCs w:val="24"/>
          <w:bdr w:val="none" w:sz="0" w:space="0" w:color="auto" w:frame="1"/>
          <w:lang w:eastAsia="sr-Latn-RS"/>
        </w:rPr>
        <w:t xml:space="preserve">da </w:t>
      </w:r>
      <w:r w:rsidR="00FF25CE" w:rsidRPr="002B6749">
        <w:rPr>
          <w:rFonts w:ascii="Times New Roman" w:hAnsi="Times New Roman" w:cs="Times New Roman"/>
          <w:sz w:val="24"/>
          <w:szCs w:val="24"/>
          <w:bdr w:val="none" w:sz="0" w:space="0" w:color="auto" w:frame="1"/>
          <w:lang w:eastAsia="sr-Latn-RS"/>
        </w:rPr>
        <w:t>uti</w:t>
      </w:r>
      <w:r w:rsidR="00BA2AF4" w:rsidRPr="002B6749">
        <w:rPr>
          <w:rFonts w:ascii="Times New Roman" w:hAnsi="Times New Roman" w:cs="Times New Roman"/>
          <w:sz w:val="24"/>
          <w:szCs w:val="24"/>
          <w:bdr w:val="none" w:sz="0" w:space="0" w:color="auto" w:frame="1"/>
          <w:lang w:eastAsia="sr-Latn-RS"/>
        </w:rPr>
        <w:t>č</w:t>
      </w:r>
      <w:r w:rsidR="00FF25CE" w:rsidRPr="002B6749">
        <w:rPr>
          <w:rFonts w:ascii="Times New Roman" w:hAnsi="Times New Roman" w:cs="Times New Roman"/>
          <w:sz w:val="24"/>
          <w:szCs w:val="24"/>
          <w:bdr w:val="none" w:sz="0" w:space="0" w:color="auto" w:frame="1"/>
          <w:lang w:eastAsia="sr-Latn-RS"/>
        </w:rPr>
        <w:t>u na stvaranje mehanizama sufinansiranja na lokalnom nivou, kao i na izgradnju kapaciteta podr</w:t>
      </w:r>
      <w:r w:rsidR="00BA2AF4" w:rsidRPr="002B6749">
        <w:rPr>
          <w:rFonts w:ascii="Times New Roman" w:hAnsi="Times New Roman" w:cs="Times New Roman"/>
          <w:sz w:val="24"/>
          <w:szCs w:val="24"/>
          <w:bdr w:val="none" w:sz="0" w:space="0" w:color="auto" w:frame="1"/>
          <w:lang w:eastAsia="sr-Latn-RS"/>
        </w:rPr>
        <w:t>š</w:t>
      </w:r>
      <w:r w:rsidR="00FF25CE" w:rsidRPr="002B6749">
        <w:rPr>
          <w:rFonts w:ascii="Times New Roman" w:hAnsi="Times New Roman" w:cs="Times New Roman"/>
          <w:sz w:val="24"/>
          <w:szCs w:val="24"/>
          <w:bdr w:val="none" w:sz="0" w:space="0" w:color="auto" w:frame="1"/>
          <w:lang w:eastAsia="sr-Latn-RS"/>
        </w:rPr>
        <w:t xml:space="preserve">ke i poslovnih usluga. </w:t>
      </w:r>
    </w:p>
    <w:p w14:paraId="0054C46E" w14:textId="789E3AF3" w:rsidR="00BA2AF4" w:rsidRPr="002B6749" w:rsidRDefault="00FF25CE"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Predstavnik lokalne razvoje ag</w:t>
      </w:r>
      <w:r w:rsidR="00A5724F" w:rsidRPr="002B6749">
        <w:rPr>
          <w:rFonts w:ascii="Times New Roman" w:hAnsi="Times New Roman" w:cs="Times New Roman"/>
          <w:sz w:val="24"/>
          <w:szCs w:val="24"/>
          <w:bdr w:val="none" w:sz="0" w:space="0" w:color="auto" w:frame="1"/>
          <w:lang w:eastAsia="sr-Latn-RS"/>
        </w:rPr>
        <w:t>e</w:t>
      </w:r>
      <w:r w:rsidRPr="002B6749">
        <w:rPr>
          <w:rFonts w:ascii="Times New Roman" w:hAnsi="Times New Roman" w:cs="Times New Roman"/>
          <w:sz w:val="24"/>
          <w:szCs w:val="24"/>
          <w:bdr w:val="none" w:sz="0" w:space="0" w:color="auto" w:frame="1"/>
          <w:lang w:eastAsia="sr-Latn-RS"/>
        </w:rPr>
        <w:t>ncije komunicira sa preduze</w:t>
      </w:r>
      <w:r w:rsidR="00BA2AF4" w:rsidRPr="002B6749">
        <w:rPr>
          <w:rFonts w:ascii="Times New Roman" w:hAnsi="Times New Roman" w:cs="Times New Roman"/>
          <w:sz w:val="24"/>
          <w:szCs w:val="24"/>
          <w:bdr w:val="none" w:sz="0" w:space="0" w:color="auto" w:frame="1"/>
          <w:lang w:eastAsia="sr-Latn-RS"/>
        </w:rPr>
        <w:t>ć</w:t>
      </w:r>
      <w:r w:rsidRPr="002B6749">
        <w:rPr>
          <w:rFonts w:ascii="Times New Roman" w:hAnsi="Times New Roman" w:cs="Times New Roman"/>
          <w:sz w:val="24"/>
          <w:szCs w:val="24"/>
          <w:bdr w:val="none" w:sz="0" w:space="0" w:color="auto" w:frame="1"/>
          <w:lang w:eastAsia="sr-Latn-RS"/>
        </w:rPr>
        <w:t>ima kako bi promovisali neophodnost udru</w:t>
      </w:r>
      <w:r w:rsidR="00BA2AF4" w:rsidRPr="002B6749">
        <w:rPr>
          <w:rFonts w:ascii="Times New Roman" w:hAnsi="Times New Roman" w:cs="Times New Roman"/>
          <w:sz w:val="24"/>
          <w:szCs w:val="24"/>
          <w:bdr w:val="none" w:sz="0" w:space="0" w:color="auto" w:frame="1"/>
          <w:lang w:eastAsia="sr-Latn-RS"/>
        </w:rPr>
        <w:t>ž</w:t>
      </w:r>
      <w:r w:rsidRPr="002B6749">
        <w:rPr>
          <w:rFonts w:ascii="Times New Roman" w:hAnsi="Times New Roman" w:cs="Times New Roman"/>
          <w:sz w:val="24"/>
          <w:szCs w:val="24"/>
          <w:bdr w:val="none" w:sz="0" w:space="0" w:color="auto" w:frame="1"/>
          <w:lang w:eastAsia="sr-Latn-RS"/>
        </w:rPr>
        <w:t>ivanja snaga sa javnim sektorom i civilnim dru</w:t>
      </w:r>
      <w:r w:rsidR="00BA2AF4" w:rsidRPr="002B6749">
        <w:rPr>
          <w:rFonts w:ascii="Times New Roman" w:hAnsi="Times New Roman" w:cs="Times New Roman"/>
          <w:sz w:val="24"/>
          <w:szCs w:val="24"/>
          <w:bdr w:val="none" w:sz="0" w:space="0" w:color="auto" w:frame="1"/>
          <w:lang w:eastAsia="sr-Latn-RS"/>
        </w:rPr>
        <w:t>š</w:t>
      </w:r>
      <w:r w:rsidRPr="002B6749">
        <w:rPr>
          <w:rFonts w:ascii="Times New Roman" w:hAnsi="Times New Roman" w:cs="Times New Roman"/>
          <w:sz w:val="24"/>
          <w:szCs w:val="24"/>
          <w:bdr w:val="none" w:sz="0" w:space="0" w:color="auto" w:frame="1"/>
          <w:lang w:eastAsia="sr-Latn-RS"/>
        </w:rPr>
        <w:t>tvom za participativno sufinansiranje, pobolj</w:t>
      </w:r>
      <w:r w:rsidR="00BA2AF4" w:rsidRPr="002B6749">
        <w:rPr>
          <w:rFonts w:ascii="Times New Roman" w:hAnsi="Times New Roman" w:cs="Times New Roman"/>
          <w:sz w:val="24"/>
          <w:szCs w:val="24"/>
          <w:bdr w:val="none" w:sz="0" w:space="0" w:color="auto" w:frame="1"/>
          <w:lang w:eastAsia="sr-Latn-RS"/>
        </w:rPr>
        <w:t>š</w:t>
      </w:r>
      <w:r w:rsidRPr="002B6749">
        <w:rPr>
          <w:rFonts w:ascii="Times New Roman" w:hAnsi="Times New Roman" w:cs="Times New Roman"/>
          <w:sz w:val="24"/>
          <w:szCs w:val="24"/>
          <w:bdr w:val="none" w:sz="0" w:space="0" w:color="auto" w:frame="1"/>
          <w:lang w:eastAsia="sr-Latn-RS"/>
        </w:rPr>
        <w:t>anje poslovnog okru</w:t>
      </w:r>
      <w:r w:rsidR="00BA2AF4" w:rsidRPr="002B6749">
        <w:rPr>
          <w:rFonts w:ascii="Times New Roman" w:hAnsi="Times New Roman" w:cs="Times New Roman"/>
          <w:sz w:val="24"/>
          <w:szCs w:val="24"/>
          <w:bdr w:val="none" w:sz="0" w:space="0" w:color="auto" w:frame="1"/>
          <w:lang w:eastAsia="sr-Latn-RS"/>
        </w:rPr>
        <w:t>ž</w:t>
      </w:r>
      <w:r w:rsidRPr="002B6749">
        <w:rPr>
          <w:rFonts w:ascii="Times New Roman" w:hAnsi="Times New Roman" w:cs="Times New Roman"/>
          <w:sz w:val="24"/>
          <w:szCs w:val="24"/>
          <w:bdr w:val="none" w:sz="0" w:space="0" w:color="auto" w:frame="1"/>
          <w:lang w:eastAsia="sr-Latn-RS"/>
        </w:rPr>
        <w:t xml:space="preserve">enja i razvoj. </w:t>
      </w:r>
    </w:p>
    <w:p w14:paraId="5D5C18F7" w14:textId="6BFF1CFF" w:rsidR="00BA2AF4" w:rsidRPr="002B6749" w:rsidRDefault="00FF25CE"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Predstavnik sektora civilnog dru</w:t>
      </w:r>
      <w:r w:rsidR="00BA2AF4" w:rsidRPr="002B6749">
        <w:rPr>
          <w:rFonts w:ascii="Times New Roman" w:hAnsi="Times New Roman" w:cs="Times New Roman"/>
          <w:sz w:val="24"/>
          <w:szCs w:val="24"/>
          <w:bdr w:val="none" w:sz="0" w:space="0" w:color="auto" w:frame="1"/>
          <w:lang w:eastAsia="sr-Latn-RS"/>
        </w:rPr>
        <w:t>š</w:t>
      </w:r>
      <w:r w:rsidRPr="002B6749">
        <w:rPr>
          <w:rFonts w:ascii="Times New Roman" w:hAnsi="Times New Roman" w:cs="Times New Roman"/>
          <w:sz w:val="24"/>
          <w:szCs w:val="24"/>
          <w:bdr w:val="none" w:sz="0" w:space="0" w:color="auto" w:frame="1"/>
          <w:lang w:eastAsia="sr-Latn-RS"/>
        </w:rPr>
        <w:t>tva pru</w:t>
      </w:r>
      <w:r w:rsidR="00BA2AF4" w:rsidRPr="002B6749">
        <w:rPr>
          <w:rFonts w:ascii="Times New Roman" w:hAnsi="Times New Roman" w:cs="Times New Roman"/>
          <w:sz w:val="24"/>
          <w:szCs w:val="24"/>
          <w:bdr w:val="none" w:sz="0" w:space="0" w:color="auto" w:frame="1"/>
          <w:lang w:eastAsia="sr-Latn-RS"/>
        </w:rPr>
        <w:t>ž</w:t>
      </w:r>
      <w:r w:rsidRPr="002B6749">
        <w:rPr>
          <w:rFonts w:ascii="Times New Roman" w:hAnsi="Times New Roman" w:cs="Times New Roman"/>
          <w:sz w:val="24"/>
          <w:szCs w:val="24"/>
          <w:bdr w:val="none" w:sz="0" w:space="0" w:color="auto" w:frame="1"/>
          <w:lang w:eastAsia="sr-Latn-RS"/>
        </w:rPr>
        <w:t>a informacij</w:t>
      </w:r>
      <w:r w:rsidR="00BA2AF4" w:rsidRPr="002B6749">
        <w:rPr>
          <w:rFonts w:ascii="Times New Roman" w:hAnsi="Times New Roman" w:cs="Times New Roman"/>
          <w:sz w:val="24"/>
          <w:szCs w:val="24"/>
          <w:bdr w:val="none" w:sz="0" w:space="0" w:color="auto" w:frame="1"/>
          <w:lang w:eastAsia="sr-Latn-RS"/>
        </w:rPr>
        <w:t>e</w:t>
      </w:r>
      <w:r w:rsidRPr="002B6749">
        <w:rPr>
          <w:rFonts w:ascii="Times New Roman" w:hAnsi="Times New Roman" w:cs="Times New Roman"/>
          <w:sz w:val="24"/>
          <w:szCs w:val="24"/>
          <w:bdr w:val="none" w:sz="0" w:space="0" w:color="auto" w:frame="1"/>
          <w:lang w:eastAsia="sr-Latn-RS"/>
        </w:rPr>
        <w:t xml:space="preserve"> i preporuke za bolju socio</w:t>
      </w:r>
      <w:r w:rsidR="00BA2AF4" w:rsidRPr="002B6749">
        <w:rPr>
          <w:rFonts w:ascii="Times New Roman" w:hAnsi="Times New Roman" w:cs="Times New Roman"/>
          <w:sz w:val="24"/>
          <w:szCs w:val="24"/>
          <w:bdr w:val="none" w:sz="0" w:space="0" w:color="auto" w:frame="1"/>
          <w:lang w:eastAsia="sr-Latn-RS"/>
        </w:rPr>
        <w:t>-</w:t>
      </w:r>
      <w:r w:rsidRPr="002B6749">
        <w:rPr>
          <w:rFonts w:ascii="Times New Roman" w:hAnsi="Times New Roman" w:cs="Times New Roman"/>
          <w:sz w:val="24"/>
          <w:szCs w:val="24"/>
          <w:bdr w:val="none" w:sz="0" w:space="0" w:color="auto" w:frame="1"/>
          <w:lang w:eastAsia="sr-Latn-RS"/>
        </w:rPr>
        <w:t>ekono</w:t>
      </w:r>
      <w:r w:rsidR="00B9586F" w:rsidRPr="002B6749">
        <w:rPr>
          <w:rFonts w:ascii="Times New Roman" w:hAnsi="Times New Roman" w:cs="Times New Roman"/>
          <w:sz w:val="24"/>
          <w:szCs w:val="24"/>
          <w:bdr w:val="none" w:sz="0" w:space="0" w:color="auto" w:frame="1"/>
          <w:lang w:eastAsia="sr-Latn-RS"/>
        </w:rPr>
        <w:t>ms</w:t>
      </w:r>
      <w:r w:rsidRPr="002B6749">
        <w:rPr>
          <w:rFonts w:ascii="Times New Roman" w:hAnsi="Times New Roman" w:cs="Times New Roman"/>
          <w:sz w:val="24"/>
          <w:szCs w:val="24"/>
          <w:bdr w:val="none" w:sz="0" w:space="0" w:color="auto" w:frame="1"/>
          <w:lang w:eastAsia="sr-Latn-RS"/>
        </w:rPr>
        <w:t>ku inkluziju lokalnih ranjivih grupa, inovativn</w:t>
      </w:r>
      <w:r w:rsidR="00BA2AF4" w:rsidRPr="002B6749">
        <w:rPr>
          <w:rFonts w:ascii="Times New Roman" w:hAnsi="Times New Roman" w:cs="Times New Roman"/>
          <w:sz w:val="24"/>
          <w:szCs w:val="24"/>
          <w:bdr w:val="none" w:sz="0" w:space="0" w:color="auto" w:frame="1"/>
          <w:lang w:eastAsia="sr-Latn-RS"/>
        </w:rPr>
        <w:t>e</w:t>
      </w:r>
      <w:r w:rsidRPr="002B6749">
        <w:rPr>
          <w:rFonts w:ascii="Times New Roman" w:hAnsi="Times New Roman" w:cs="Times New Roman"/>
          <w:sz w:val="24"/>
          <w:szCs w:val="24"/>
          <w:bdr w:val="none" w:sz="0" w:space="0" w:color="auto" w:frame="1"/>
          <w:lang w:eastAsia="sr-Latn-RS"/>
        </w:rPr>
        <w:t xml:space="preserve"> pristupe otvaranju radnih mjesta (</w:t>
      </w:r>
      <w:r w:rsidRPr="002B6749">
        <w:rPr>
          <w:rFonts w:ascii="Times New Roman" w:hAnsi="Times New Roman" w:cs="Times New Roman"/>
          <w:i/>
          <w:iCs/>
          <w:sz w:val="24"/>
          <w:szCs w:val="24"/>
          <w:bdr w:val="none" w:sz="0" w:space="0" w:color="auto" w:frame="1"/>
          <w:lang w:eastAsia="sr-Latn-RS"/>
        </w:rPr>
        <w:t>specifi</w:t>
      </w:r>
      <w:r w:rsidR="00BA2AF4" w:rsidRPr="002B6749">
        <w:rPr>
          <w:rFonts w:ascii="Times New Roman" w:hAnsi="Times New Roman" w:cs="Times New Roman"/>
          <w:i/>
          <w:iCs/>
          <w:sz w:val="24"/>
          <w:szCs w:val="24"/>
          <w:bdr w:val="none" w:sz="0" w:space="0" w:color="auto" w:frame="1"/>
          <w:lang w:eastAsia="sr-Latn-RS"/>
        </w:rPr>
        <w:t>č</w:t>
      </w:r>
      <w:r w:rsidRPr="002B6749">
        <w:rPr>
          <w:rFonts w:ascii="Times New Roman" w:hAnsi="Times New Roman" w:cs="Times New Roman"/>
          <w:i/>
          <w:iCs/>
          <w:sz w:val="24"/>
          <w:szCs w:val="24"/>
          <w:bdr w:val="none" w:sz="0" w:space="0" w:color="auto" w:frame="1"/>
          <w:lang w:eastAsia="sr-Latn-RS"/>
        </w:rPr>
        <w:t>an fokus na potencijal za zelena radna mjesta</w:t>
      </w:r>
      <w:r w:rsidRPr="002B6749">
        <w:rPr>
          <w:rFonts w:ascii="Times New Roman" w:hAnsi="Times New Roman" w:cs="Times New Roman"/>
          <w:sz w:val="24"/>
          <w:szCs w:val="24"/>
          <w:bdr w:val="none" w:sz="0" w:space="0" w:color="auto" w:frame="1"/>
          <w:lang w:eastAsia="sr-Latn-RS"/>
        </w:rPr>
        <w:t>) i zagovara uklju</w:t>
      </w:r>
      <w:r w:rsidR="00BA2AF4" w:rsidRPr="002B6749">
        <w:rPr>
          <w:rFonts w:ascii="Times New Roman" w:hAnsi="Times New Roman" w:cs="Times New Roman"/>
          <w:sz w:val="24"/>
          <w:szCs w:val="24"/>
          <w:bdr w:val="none" w:sz="0" w:space="0" w:color="auto" w:frame="1"/>
          <w:lang w:eastAsia="sr-Latn-RS"/>
        </w:rPr>
        <w:t>č</w:t>
      </w:r>
      <w:r w:rsidRPr="002B6749">
        <w:rPr>
          <w:rFonts w:ascii="Times New Roman" w:hAnsi="Times New Roman" w:cs="Times New Roman"/>
          <w:sz w:val="24"/>
          <w:szCs w:val="24"/>
          <w:bdr w:val="none" w:sz="0" w:space="0" w:color="auto" w:frame="1"/>
          <w:lang w:eastAsia="sr-Latn-RS"/>
        </w:rPr>
        <w:t>uju</w:t>
      </w:r>
      <w:r w:rsidR="00BA2AF4" w:rsidRPr="002B6749">
        <w:rPr>
          <w:rFonts w:ascii="Times New Roman" w:hAnsi="Times New Roman" w:cs="Times New Roman"/>
          <w:sz w:val="24"/>
          <w:szCs w:val="24"/>
          <w:bdr w:val="none" w:sz="0" w:space="0" w:color="auto" w:frame="1"/>
          <w:lang w:eastAsia="sr-Latn-RS"/>
        </w:rPr>
        <w:t>ći</w:t>
      </w:r>
      <w:r w:rsidRPr="002B6749">
        <w:rPr>
          <w:rFonts w:ascii="Times New Roman" w:hAnsi="Times New Roman" w:cs="Times New Roman"/>
          <w:sz w:val="24"/>
          <w:szCs w:val="24"/>
          <w:bdr w:val="none" w:sz="0" w:space="0" w:color="auto" w:frame="1"/>
          <w:lang w:eastAsia="sr-Latn-RS"/>
        </w:rPr>
        <w:t xml:space="preserve"> ad hoc pra</w:t>
      </w:r>
      <w:r w:rsidR="00BA2AF4" w:rsidRPr="002B6749">
        <w:rPr>
          <w:rFonts w:ascii="Times New Roman" w:hAnsi="Times New Roman" w:cs="Times New Roman"/>
          <w:sz w:val="24"/>
          <w:szCs w:val="24"/>
          <w:bdr w:val="none" w:sz="0" w:space="0" w:color="auto" w:frame="1"/>
          <w:lang w:eastAsia="sr-Latn-RS"/>
        </w:rPr>
        <w:t>će</w:t>
      </w:r>
      <w:r w:rsidRPr="002B6749">
        <w:rPr>
          <w:rFonts w:ascii="Times New Roman" w:hAnsi="Times New Roman" w:cs="Times New Roman"/>
          <w:sz w:val="24"/>
          <w:szCs w:val="24"/>
          <w:bdr w:val="none" w:sz="0" w:space="0" w:color="auto" w:frame="1"/>
          <w:lang w:eastAsia="sr-Latn-RS"/>
        </w:rPr>
        <w:t xml:space="preserve">nje provedbe planiranih javnih politika i strategija. </w:t>
      </w:r>
    </w:p>
    <w:p w14:paraId="35298B5F" w14:textId="3508585A" w:rsidR="00FF25CE" w:rsidRPr="002B6749" w:rsidRDefault="00FF25CE"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Predstavnik Slu</w:t>
      </w:r>
      <w:r w:rsidR="00BA2AF4" w:rsidRPr="002B6749">
        <w:rPr>
          <w:rFonts w:ascii="Times New Roman" w:hAnsi="Times New Roman" w:cs="Times New Roman"/>
          <w:sz w:val="24"/>
          <w:szCs w:val="24"/>
          <w:bdr w:val="none" w:sz="0" w:space="0" w:color="auto" w:frame="1"/>
          <w:lang w:eastAsia="sr-Latn-RS"/>
        </w:rPr>
        <w:t>ž</w:t>
      </w:r>
      <w:r w:rsidRPr="002B6749">
        <w:rPr>
          <w:rFonts w:ascii="Times New Roman" w:hAnsi="Times New Roman" w:cs="Times New Roman"/>
          <w:sz w:val="24"/>
          <w:szCs w:val="24"/>
          <w:bdr w:val="none" w:sz="0" w:space="0" w:color="auto" w:frame="1"/>
          <w:lang w:eastAsia="sr-Latn-RS"/>
        </w:rPr>
        <w:t>be za upravu privrede, lokalni razvoj, infrast</w:t>
      </w:r>
      <w:r w:rsidR="00B9586F" w:rsidRPr="002B6749">
        <w:rPr>
          <w:rFonts w:ascii="Times New Roman" w:hAnsi="Times New Roman" w:cs="Times New Roman"/>
          <w:sz w:val="24"/>
          <w:szCs w:val="24"/>
          <w:bdr w:val="none" w:sz="0" w:space="0" w:color="auto" w:frame="1"/>
          <w:lang w:eastAsia="sr-Latn-RS"/>
        </w:rPr>
        <w:t>r</w:t>
      </w:r>
      <w:r w:rsidRPr="002B6749">
        <w:rPr>
          <w:rFonts w:ascii="Times New Roman" w:hAnsi="Times New Roman" w:cs="Times New Roman"/>
          <w:sz w:val="24"/>
          <w:szCs w:val="24"/>
          <w:bdr w:val="none" w:sz="0" w:space="0" w:color="auto" w:frame="1"/>
          <w:lang w:eastAsia="sr-Latn-RS"/>
        </w:rPr>
        <w:t>ukturu i me</w:t>
      </w:r>
      <w:r w:rsidR="00BA2AF4" w:rsidRPr="002B6749">
        <w:rPr>
          <w:rFonts w:ascii="Times New Roman" w:hAnsi="Times New Roman" w:cs="Times New Roman"/>
          <w:sz w:val="24"/>
          <w:szCs w:val="24"/>
          <w:bdr w:val="none" w:sz="0" w:space="0" w:color="auto" w:frame="1"/>
          <w:lang w:eastAsia="sr-Latn-RS"/>
        </w:rPr>
        <w:t>đ</w:t>
      </w:r>
      <w:r w:rsidRPr="002B6749">
        <w:rPr>
          <w:rFonts w:ascii="Times New Roman" w:hAnsi="Times New Roman" w:cs="Times New Roman"/>
          <w:sz w:val="24"/>
          <w:szCs w:val="24"/>
          <w:bdr w:val="none" w:sz="0" w:space="0" w:color="auto" w:frame="1"/>
          <w:lang w:eastAsia="sr-Latn-RS"/>
        </w:rPr>
        <w:t>unarodnu saradnju je zadu</w:t>
      </w:r>
      <w:r w:rsidR="00BA2AF4" w:rsidRPr="002B6749">
        <w:rPr>
          <w:rFonts w:ascii="Times New Roman" w:hAnsi="Times New Roman" w:cs="Times New Roman"/>
          <w:sz w:val="24"/>
          <w:szCs w:val="24"/>
          <w:bdr w:val="none" w:sz="0" w:space="0" w:color="auto" w:frame="1"/>
          <w:lang w:eastAsia="sr-Latn-RS"/>
        </w:rPr>
        <w:t>ž</w:t>
      </w:r>
      <w:r w:rsidRPr="002B6749">
        <w:rPr>
          <w:rFonts w:ascii="Times New Roman" w:hAnsi="Times New Roman" w:cs="Times New Roman"/>
          <w:sz w:val="24"/>
          <w:szCs w:val="24"/>
          <w:bdr w:val="none" w:sz="0" w:space="0" w:color="auto" w:frame="1"/>
          <w:lang w:eastAsia="sr-Latn-RS"/>
        </w:rPr>
        <w:t>en za komunikaciju i pra</w:t>
      </w:r>
      <w:r w:rsidR="00BA2AF4" w:rsidRPr="002B6749">
        <w:rPr>
          <w:rFonts w:ascii="Times New Roman" w:hAnsi="Times New Roman" w:cs="Times New Roman"/>
          <w:sz w:val="24"/>
          <w:szCs w:val="24"/>
          <w:bdr w:val="none" w:sz="0" w:space="0" w:color="auto" w:frame="1"/>
          <w:lang w:eastAsia="sr-Latn-RS"/>
        </w:rPr>
        <w:t>ć</w:t>
      </w:r>
      <w:r w:rsidRPr="002B6749">
        <w:rPr>
          <w:rFonts w:ascii="Times New Roman" w:hAnsi="Times New Roman" w:cs="Times New Roman"/>
          <w:sz w:val="24"/>
          <w:szCs w:val="24"/>
          <w:bdr w:val="none" w:sz="0" w:space="0" w:color="auto" w:frame="1"/>
          <w:lang w:eastAsia="sr-Latn-RS"/>
        </w:rPr>
        <w:t xml:space="preserve">enje aktivnosti Odbora. </w:t>
      </w:r>
    </w:p>
    <w:p w14:paraId="13FD1734" w14:textId="77777777" w:rsidR="00FF25CE" w:rsidRPr="002B6749" w:rsidRDefault="00FF25CE" w:rsidP="00EE1324">
      <w:pPr>
        <w:spacing w:after="0" w:line="240" w:lineRule="auto"/>
        <w:jc w:val="both"/>
        <w:rPr>
          <w:rFonts w:ascii="Times New Roman" w:hAnsi="Times New Roman" w:cs="Times New Roman"/>
        </w:rPr>
      </w:pPr>
    </w:p>
    <w:p w14:paraId="1CDA2EC2" w14:textId="7D0F7E1C" w:rsidR="00B9586F" w:rsidRPr="002B6749" w:rsidRDefault="00BA2AF4" w:rsidP="00EE1324">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lastRenderedPageBreak/>
        <w:t>Č</w:t>
      </w:r>
      <w:r w:rsidR="00FF25CE" w:rsidRPr="002B6749">
        <w:rPr>
          <w:rFonts w:ascii="Times New Roman" w:hAnsi="Times New Roman" w:cs="Times New Roman"/>
          <w:sz w:val="24"/>
          <w:szCs w:val="24"/>
          <w:bdr w:val="none" w:sz="0" w:space="0" w:color="auto" w:frame="1"/>
          <w:lang w:eastAsia="sr-Latn-RS"/>
        </w:rPr>
        <w:t>lanovi Odbora sara</w:t>
      </w:r>
      <w:r w:rsidRPr="002B6749">
        <w:rPr>
          <w:rFonts w:ascii="Times New Roman" w:hAnsi="Times New Roman" w:cs="Times New Roman"/>
          <w:sz w:val="24"/>
          <w:szCs w:val="24"/>
          <w:bdr w:val="none" w:sz="0" w:space="0" w:color="auto" w:frame="1"/>
          <w:lang w:eastAsia="sr-Latn-RS"/>
        </w:rPr>
        <w:t>đ</w:t>
      </w:r>
      <w:r w:rsidR="00FF25CE" w:rsidRPr="002B6749">
        <w:rPr>
          <w:rFonts w:ascii="Times New Roman" w:hAnsi="Times New Roman" w:cs="Times New Roman"/>
          <w:sz w:val="24"/>
          <w:szCs w:val="24"/>
          <w:bdr w:val="none" w:sz="0" w:space="0" w:color="auto" w:frame="1"/>
          <w:lang w:eastAsia="sr-Latn-RS"/>
        </w:rPr>
        <w:t>uju sa drugim op</w:t>
      </w:r>
      <w:r w:rsidRPr="002B6749">
        <w:rPr>
          <w:rFonts w:ascii="Times New Roman" w:hAnsi="Times New Roman" w:cs="Times New Roman"/>
          <w:sz w:val="24"/>
          <w:szCs w:val="24"/>
          <w:bdr w:val="none" w:sz="0" w:space="0" w:color="auto" w:frame="1"/>
          <w:lang w:eastAsia="sr-Latn-RS"/>
        </w:rPr>
        <w:t>ćinama</w:t>
      </w:r>
      <w:r w:rsidR="00FF25CE" w:rsidRPr="002B6749">
        <w:rPr>
          <w:rFonts w:ascii="Times New Roman" w:hAnsi="Times New Roman" w:cs="Times New Roman"/>
          <w:sz w:val="24"/>
          <w:szCs w:val="24"/>
          <w:bdr w:val="none" w:sz="0" w:space="0" w:color="auto" w:frame="1"/>
          <w:lang w:eastAsia="sr-Latn-RS"/>
        </w:rPr>
        <w:t xml:space="preserve"> i gradovima: Trebinje, Gora</w:t>
      </w:r>
      <w:r w:rsidRPr="002B6749">
        <w:rPr>
          <w:rFonts w:ascii="Times New Roman" w:hAnsi="Times New Roman" w:cs="Times New Roman"/>
          <w:sz w:val="24"/>
          <w:szCs w:val="24"/>
          <w:bdr w:val="none" w:sz="0" w:space="0" w:color="auto" w:frame="1"/>
          <w:lang w:eastAsia="sr-Latn-RS"/>
        </w:rPr>
        <w:t>ž</w:t>
      </w:r>
      <w:r w:rsidR="00FF25CE" w:rsidRPr="002B6749">
        <w:rPr>
          <w:rFonts w:ascii="Times New Roman" w:hAnsi="Times New Roman" w:cs="Times New Roman"/>
          <w:sz w:val="24"/>
          <w:szCs w:val="24"/>
          <w:bdr w:val="none" w:sz="0" w:space="0" w:color="auto" w:frame="1"/>
          <w:lang w:eastAsia="sr-Latn-RS"/>
        </w:rPr>
        <w:t>de</w:t>
      </w:r>
      <w:r w:rsidRPr="002B6749">
        <w:rPr>
          <w:rFonts w:ascii="Times New Roman" w:hAnsi="Times New Roman" w:cs="Times New Roman"/>
          <w:sz w:val="24"/>
          <w:szCs w:val="24"/>
          <w:bdr w:val="none" w:sz="0" w:space="0" w:color="auto" w:frame="1"/>
          <w:lang w:eastAsia="sr-Latn-RS"/>
        </w:rPr>
        <w:t>,</w:t>
      </w:r>
      <w:r w:rsidR="00FF25CE" w:rsidRPr="002B6749">
        <w:rPr>
          <w:rFonts w:ascii="Times New Roman" w:hAnsi="Times New Roman" w:cs="Times New Roman"/>
          <w:sz w:val="24"/>
          <w:szCs w:val="24"/>
          <w:bdr w:val="none" w:sz="0" w:space="0" w:color="auto" w:frame="1"/>
          <w:lang w:eastAsia="sr-Latn-RS"/>
        </w:rPr>
        <w:t xml:space="preserve"> Travnik, Tesli</w:t>
      </w:r>
      <w:r w:rsidRPr="002B6749">
        <w:rPr>
          <w:rFonts w:ascii="Times New Roman" w:hAnsi="Times New Roman" w:cs="Times New Roman"/>
          <w:sz w:val="24"/>
          <w:szCs w:val="24"/>
          <w:bdr w:val="none" w:sz="0" w:space="0" w:color="auto" w:frame="1"/>
          <w:lang w:eastAsia="sr-Latn-RS"/>
        </w:rPr>
        <w:t>ć</w:t>
      </w:r>
      <w:r w:rsidR="00FF25CE" w:rsidRPr="002B6749">
        <w:rPr>
          <w:rFonts w:ascii="Times New Roman" w:hAnsi="Times New Roman" w:cs="Times New Roman"/>
          <w:sz w:val="24"/>
          <w:szCs w:val="24"/>
          <w:bdr w:val="none" w:sz="0" w:space="0" w:color="auto" w:frame="1"/>
          <w:lang w:eastAsia="sr-Latn-RS"/>
        </w:rPr>
        <w:t xml:space="preserve"> i Vare</w:t>
      </w:r>
      <w:r w:rsidRPr="002B6749">
        <w:rPr>
          <w:rFonts w:ascii="Times New Roman" w:hAnsi="Times New Roman" w:cs="Times New Roman"/>
          <w:sz w:val="24"/>
          <w:szCs w:val="24"/>
          <w:bdr w:val="none" w:sz="0" w:space="0" w:color="auto" w:frame="1"/>
          <w:lang w:eastAsia="sr-Latn-RS"/>
        </w:rPr>
        <w:t>š</w:t>
      </w:r>
      <w:r w:rsidR="00FF25CE" w:rsidRPr="002B6749">
        <w:rPr>
          <w:rFonts w:ascii="Times New Roman" w:hAnsi="Times New Roman" w:cs="Times New Roman"/>
          <w:sz w:val="24"/>
          <w:szCs w:val="24"/>
          <w:bdr w:val="none" w:sz="0" w:space="0" w:color="auto" w:frame="1"/>
          <w:lang w:eastAsia="sr-Latn-RS"/>
        </w:rPr>
        <w:t xml:space="preserve"> na povezivanju i ja</w:t>
      </w:r>
      <w:r w:rsidRPr="002B6749">
        <w:rPr>
          <w:rFonts w:ascii="Times New Roman" w:hAnsi="Times New Roman" w:cs="Times New Roman"/>
          <w:sz w:val="24"/>
          <w:szCs w:val="24"/>
          <w:bdr w:val="none" w:sz="0" w:space="0" w:color="auto" w:frame="1"/>
          <w:lang w:eastAsia="sr-Latn-RS"/>
        </w:rPr>
        <w:t>č</w:t>
      </w:r>
      <w:r w:rsidR="00FF25CE" w:rsidRPr="002B6749">
        <w:rPr>
          <w:rFonts w:ascii="Times New Roman" w:hAnsi="Times New Roman" w:cs="Times New Roman"/>
          <w:sz w:val="24"/>
          <w:szCs w:val="24"/>
          <w:bdr w:val="none" w:sz="0" w:space="0" w:color="auto" w:frame="1"/>
          <w:lang w:eastAsia="sr-Latn-RS"/>
        </w:rPr>
        <w:t xml:space="preserve">anju </w:t>
      </w:r>
      <w:r w:rsidRPr="002B6749">
        <w:rPr>
          <w:rFonts w:ascii="Times New Roman" w:hAnsi="Times New Roman" w:cs="Times New Roman"/>
          <w:sz w:val="24"/>
          <w:szCs w:val="24"/>
          <w:bdr w:val="none" w:sz="0" w:space="0" w:color="auto" w:frame="1"/>
          <w:lang w:eastAsia="sr-Latn-RS"/>
        </w:rPr>
        <w:t>m</w:t>
      </w:r>
      <w:r w:rsidR="00FF25CE" w:rsidRPr="002B6749">
        <w:rPr>
          <w:rFonts w:ascii="Times New Roman" w:hAnsi="Times New Roman" w:cs="Times New Roman"/>
          <w:sz w:val="24"/>
          <w:szCs w:val="24"/>
          <w:bdr w:val="none" w:sz="0" w:space="0" w:color="auto" w:frame="1"/>
          <w:lang w:eastAsia="sr-Latn-RS"/>
        </w:rPr>
        <w:t>e</w:t>
      </w:r>
      <w:r w:rsidRPr="002B6749">
        <w:rPr>
          <w:rFonts w:ascii="Times New Roman" w:hAnsi="Times New Roman" w:cs="Times New Roman"/>
          <w:sz w:val="24"/>
          <w:szCs w:val="24"/>
          <w:bdr w:val="none" w:sz="0" w:space="0" w:color="auto" w:frame="1"/>
          <w:lang w:eastAsia="sr-Latn-RS"/>
        </w:rPr>
        <w:t>đ</w:t>
      </w:r>
      <w:r w:rsidR="00FF25CE" w:rsidRPr="002B6749">
        <w:rPr>
          <w:rFonts w:ascii="Times New Roman" w:hAnsi="Times New Roman" w:cs="Times New Roman"/>
          <w:sz w:val="24"/>
          <w:szCs w:val="24"/>
          <w:bdr w:val="none" w:sz="0" w:space="0" w:color="auto" w:frame="1"/>
          <w:lang w:eastAsia="sr-Latn-RS"/>
        </w:rPr>
        <w:t>uop</w:t>
      </w:r>
      <w:r w:rsidRPr="002B6749">
        <w:rPr>
          <w:rFonts w:ascii="Times New Roman" w:hAnsi="Times New Roman" w:cs="Times New Roman"/>
          <w:sz w:val="24"/>
          <w:szCs w:val="24"/>
          <w:bdr w:val="none" w:sz="0" w:space="0" w:color="auto" w:frame="1"/>
          <w:lang w:eastAsia="sr-Latn-RS"/>
        </w:rPr>
        <w:t>ć</w:t>
      </w:r>
      <w:r w:rsidR="00FF25CE" w:rsidRPr="002B6749">
        <w:rPr>
          <w:rFonts w:ascii="Times New Roman" w:hAnsi="Times New Roman" w:cs="Times New Roman"/>
          <w:sz w:val="24"/>
          <w:szCs w:val="24"/>
          <w:bdr w:val="none" w:sz="0" w:space="0" w:color="auto" w:frame="1"/>
          <w:lang w:eastAsia="sr-Latn-RS"/>
        </w:rPr>
        <w:t>insk</w:t>
      </w:r>
      <w:r w:rsidRPr="002B6749">
        <w:rPr>
          <w:rFonts w:ascii="Times New Roman" w:hAnsi="Times New Roman" w:cs="Times New Roman"/>
          <w:sz w:val="24"/>
          <w:szCs w:val="24"/>
          <w:bdr w:val="none" w:sz="0" w:space="0" w:color="auto" w:frame="1"/>
          <w:lang w:eastAsia="sr-Latn-RS"/>
        </w:rPr>
        <w:t>e</w:t>
      </w:r>
      <w:r w:rsidR="00FF25CE" w:rsidRPr="002B6749">
        <w:rPr>
          <w:rFonts w:ascii="Times New Roman" w:hAnsi="Times New Roman" w:cs="Times New Roman"/>
          <w:sz w:val="24"/>
          <w:szCs w:val="24"/>
          <w:bdr w:val="none" w:sz="0" w:space="0" w:color="auto" w:frame="1"/>
          <w:lang w:eastAsia="sr-Latn-RS"/>
        </w:rPr>
        <w:t xml:space="preserve"> saradnj</w:t>
      </w:r>
      <w:r w:rsidRPr="002B6749">
        <w:rPr>
          <w:rFonts w:ascii="Times New Roman" w:hAnsi="Times New Roman" w:cs="Times New Roman"/>
          <w:sz w:val="24"/>
          <w:szCs w:val="24"/>
          <w:bdr w:val="none" w:sz="0" w:space="0" w:color="auto" w:frame="1"/>
          <w:lang w:eastAsia="sr-Latn-RS"/>
        </w:rPr>
        <w:t>e</w:t>
      </w:r>
      <w:r w:rsidR="00FF25CE" w:rsidRPr="002B6749">
        <w:rPr>
          <w:rFonts w:ascii="Times New Roman" w:hAnsi="Times New Roman" w:cs="Times New Roman"/>
          <w:sz w:val="24"/>
          <w:szCs w:val="24"/>
          <w:bdr w:val="none" w:sz="0" w:space="0" w:color="auto" w:frame="1"/>
          <w:lang w:eastAsia="sr-Latn-RS"/>
        </w:rPr>
        <w:t xml:space="preserve"> i sin</w:t>
      </w:r>
      <w:r w:rsidRPr="002B6749">
        <w:rPr>
          <w:rFonts w:ascii="Times New Roman" w:hAnsi="Times New Roman" w:cs="Times New Roman"/>
          <w:sz w:val="24"/>
          <w:szCs w:val="24"/>
          <w:bdr w:val="none" w:sz="0" w:space="0" w:color="auto" w:frame="1"/>
          <w:lang w:eastAsia="sr-Latn-RS"/>
        </w:rPr>
        <w:t>e</w:t>
      </w:r>
      <w:r w:rsidR="00FF25CE" w:rsidRPr="002B6749">
        <w:rPr>
          <w:rFonts w:ascii="Times New Roman" w:hAnsi="Times New Roman" w:cs="Times New Roman"/>
          <w:sz w:val="24"/>
          <w:szCs w:val="24"/>
          <w:bdr w:val="none" w:sz="0" w:space="0" w:color="auto" w:frame="1"/>
          <w:lang w:eastAsia="sr-Latn-RS"/>
        </w:rPr>
        <w:t>rgije</w:t>
      </w:r>
      <w:r w:rsidR="00B9586F" w:rsidRPr="002B6749">
        <w:rPr>
          <w:rFonts w:ascii="Times New Roman" w:hAnsi="Times New Roman" w:cs="Times New Roman"/>
          <w:sz w:val="24"/>
          <w:szCs w:val="24"/>
          <w:bdr w:val="none" w:sz="0" w:space="0" w:color="auto" w:frame="1"/>
          <w:lang w:eastAsia="sr-Latn-RS"/>
        </w:rPr>
        <w:t xml:space="preserve">. Predviđena je </w:t>
      </w:r>
      <w:r w:rsidR="00FF25CE" w:rsidRPr="002B6749">
        <w:rPr>
          <w:rFonts w:ascii="Times New Roman" w:hAnsi="Times New Roman" w:cs="Times New Roman"/>
          <w:sz w:val="24"/>
          <w:szCs w:val="24"/>
          <w:bdr w:val="none" w:sz="0" w:space="0" w:color="auto" w:frame="1"/>
          <w:lang w:eastAsia="sr-Latn-RS"/>
        </w:rPr>
        <w:t>organiz</w:t>
      </w:r>
      <w:r w:rsidR="00B9586F" w:rsidRPr="002B6749">
        <w:rPr>
          <w:rFonts w:ascii="Times New Roman" w:hAnsi="Times New Roman" w:cs="Times New Roman"/>
          <w:sz w:val="24"/>
          <w:szCs w:val="24"/>
          <w:bdr w:val="none" w:sz="0" w:space="0" w:color="auto" w:frame="1"/>
          <w:lang w:eastAsia="sr-Latn-RS"/>
        </w:rPr>
        <w:t xml:space="preserve">acija </w:t>
      </w:r>
      <w:r w:rsidR="00FF25CE" w:rsidRPr="002B6749">
        <w:rPr>
          <w:rFonts w:ascii="Times New Roman" w:hAnsi="Times New Roman" w:cs="Times New Roman"/>
          <w:sz w:val="24"/>
          <w:szCs w:val="24"/>
          <w:bdr w:val="none" w:sz="0" w:space="0" w:color="auto" w:frame="1"/>
          <w:lang w:eastAsia="sr-Latn-RS"/>
        </w:rPr>
        <w:t>na</w:t>
      </w:r>
      <w:r w:rsidR="00B9586F" w:rsidRPr="002B6749">
        <w:rPr>
          <w:rFonts w:ascii="Times New Roman" w:hAnsi="Times New Roman" w:cs="Times New Roman"/>
          <w:sz w:val="24"/>
          <w:szCs w:val="24"/>
          <w:bdr w:val="none" w:sz="0" w:space="0" w:color="auto" w:frame="1"/>
          <w:lang w:eastAsia="sr-Latn-RS"/>
        </w:rPr>
        <w:t xml:space="preserve">jmanje </w:t>
      </w:r>
      <w:r w:rsidR="00FF25CE" w:rsidRPr="002B6749">
        <w:rPr>
          <w:rFonts w:ascii="Times New Roman" w:hAnsi="Times New Roman" w:cs="Times New Roman"/>
          <w:sz w:val="24"/>
          <w:szCs w:val="24"/>
          <w:bdr w:val="none" w:sz="0" w:space="0" w:color="auto" w:frame="1"/>
          <w:lang w:eastAsia="sr-Latn-RS"/>
        </w:rPr>
        <w:t>jed</w:t>
      </w:r>
      <w:r w:rsidR="00B9586F" w:rsidRPr="002B6749">
        <w:rPr>
          <w:rFonts w:ascii="Times New Roman" w:hAnsi="Times New Roman" w:cs="Times New Roman"/>
          <w:sz w:val="24"/>
          <w:szCs w:val="24"/>
          <w:bdr w:val="none" w:sz="0" w:space="0" w:color="auto" w:frame="1"/>
          <w:lang w:eastAsia="sr-Latn-RS"/>
        </w:rPr>
        <w:t xml:space="preserve">nog </w:t>
      </w:r>
      <w:r w:rsidR="00FF25CE" w:rsidRPr="002B6749">
        <w:rPr>
          <w:rFonts w:ascii="Times New Roman" w:hAnsi="Times New Roman" w:cs="Times New Roman"/>
          <w:sz w:val="24"/>
          <w:szCs w:val="24"/>
          <w:bdr w:val="none" w:sz="0" w:space="0" w:color="auto" w:frame="1"/>
          <w:lang w:eastAsia="sr-Latn-RS"/>
        </w:rPr>
        <w:t>okrugl</w:t>
      </w:r>
      <w:r w:rsidR="00B9586F" w:rsidRPr="002B6749">
        <w:rPr>
          <w:rFonts w:ascii="Times New Roman" w:hAnsi="Times New Roman" w:cs="Times New Roman"/>
          <w:sz w:val="24"/>
          <w:szCs w:val="24"/>
          <w:bdr w:val="none" w:sz="0" w:space="0" w:color="auto" w:frame="1"/>
          <w:lang w:eastAsia="sr-Latn-RS"/>
        </w:rPr>
        <w:t>og</w:t>
      </w:r>
      <w:r w:rsidR="00FF25CE" w:rsidRPr="002B6749">
        <w:rPr>
          <w:rFonts w:ascii="Times New Roman" w:hAnsi="Times New Roman" w:cs="Times New Roman"/>
          <w:sz w:val="24"/>
          <w:szCs w:val="24"/>
          <w:bdr w:val="none" w:sz="0" w:space="0" w:color="auto" w:frame="1"/>
          <w:lang w:eastAsia="sr-Latn-RS"/>
        </w:rPr>
        <w:t xml:space="preserve"> sto</w:t>
      </w:r>
      <w:r w:rsidR="00B9586F" w:rsidRPr="002B6749">
        <w:rPr>
          <w:rFonts w:ascii="Times New Roman" w:hAnsi="Times New Roman" w:cs="Times New Roman"/>
          <w:sz w:val="24"/>
          <w:szCs w:val="24"/>
          <w:bdr w:val="none" w:sz="0" w:space="0" w:color="auto" w:frame="1"/>
          <w:lang w:eastAsia="sr-Latn-RS"/>
        </w:rPr>
        <w:t>la</w:t>
      </w:r>
      <w:r w:rsidR="00FF25CE" w:rsidRPr="002B6749">
        <w:rPr>
          <w:rFonts w:ascii="Times New Roman" w:hAnsi="Times New Roman" w:cs="Times New Roman"/>
          <w:sz w:val="24"/>
          <w:szCs w:val="24"/>
          <w:bdr w:val="none" w:sz="0" w:space="0" w:color="auto" w:frame="1"/>
          <w:lang w:eastAsia="sr-Latn-RS"/>
        </w:rPr>
        <w:t xml:space="preserve"> na me</w:t>
      </w:r>
      <w:r w:rsidR="00B9586F" w:rsidRPr="002B6749">
        <w:rPr>
          <w:rFonts w:ascii="Times New Roman" w:hAnsi="Times New Roman" w:cs="Times New Roman"/>
          <w:sz w:val="24"/>
          <w:szCs w:val="24"/>
          <w:bdr w:val="none" w:sz="0" w:space="0" w:color="auto" w:frame="1"/>
          <w:lang w:eastAsia="sr-Latn-RS"/>
        </w:rPr>
        <w:t xml:space="preserve">đuopćinskom </w:t>
      </w:r>
      <w:r w:rsidR="00FF25CE" w:rsidRPr="002B6749">
        <w:rPr>
          <w:rFonts w:ascii="Times New Roman" w:hAnsi="Times New Roman" w:cs="Times New Roman"/>
          <w:sz w:val="24"/>
          <w:szCs w:val="24"/>
          <w:bdr w:val="none" w:sz="0" w:space="0" w:color="auto" w:frame="1"/>
          <w:lang w:eastAsia="sr-Latn-RS"/>
        </w:rPr>
        <w:t>i me</w:t>
      </w:r>
      <w:r w:rsidR="00B9586F" w:rsidRPr="002B6749">
        <w:rPr>
          <w:rFonts w:ascii="Times New Roman" w:hAnsi="Times New Roman" w:cs="Times New Roman"/>
          <w:sz w:val="24"/>
          <w:szCs w:val="24"/>
          <w:bdr w:val="none" w:sz="0" w:space="0" w:color="auto" w:frame="1"/>
          <w:lang w:eastAsia="sr-Latn-RS"/>
        </w:rPr>
        <w:t>đ</w:t>
      </w:r>
      <w:r w:rsidR="00FF25CE" w:rsidRPr="002B6749">
        <w:rPr>
          <w:rFonts w:ascii="Times New Roman" w:hAnsi="Times New Roman" w:cs="Times New Roman"/>
          <w:sz w:val="24"/>
          <w:szCs w:val="24"/>
          <w:bdr w:val="none" w:sz="0" w:space="0" w:color="auto" w:frame="1"/>
          <w:lang w:eastAsia="sr-Latn-RS"/>
        </w:rPr>
        <w:t>ue</w:t>
      </w:r>
      <w:r w:rsidR="00B9586F" w:rsidRPr="002B6749">
        <w:rPr>
          <w:rFonts w:ascii="Times New Roman" w:hAnsi="Times New Roman" w:cs="Times New Roman"/>
          <w:sz w:val="24"/>
          <w:szCs w:val="24"/>
          <w:bdr w:val="none" w:sz="0" w:space="0" w:color="auto" w:frame="1"/>
          <w:lang w:eastAsia="sr-Latn-RS"/>
        </w:rPr>
        <w:t xml:space="preserve">ntitetskom </w:t>
      </w:r>
      <w:r w:rsidR="00FF25CE" w:rsidRPr="002B6749">
        <w:rPr>
          <w:rFonts w:ascii="Times New Roman" w:hAnsi="Times New Roman" w:cs="Times New Roman"/>
          <w:sz w:val="24"/>
          <w:szCs w:val="24"/>
          <w:bdr w:val="none" w:sz="0" w:space="0" w:color="auto" w:frame="1"/>
          <w:lang w:eastAsia="sr-Latn-RS"/>
        </w:rPr>
        <w:t>nivou, kako bi se osigurala raz</w:t>
      </w:r>
      <w:r w:rsidR="00B9586F" w:rsidRPr="002B6749">
        <w:rPr>
          <w:rFonts w:ascii="Times New Roman" w:hAnsi="Times New Roman" w:cs="Times New Roman"/>
          <w:sz w:val="24"/>
          <w:szCs w:val="24"/>
          <w:bdr w:val="none" w:sz="0" w:space="0" w:color="auto" w:frame="1"/>
          <w:lang w:eastAsia="sr-Latn-RS"/>
        </w:rPr>
        <w:t>mjena</w:t>
      </w:r>
      <w:r w:rsidR="00FF25CE" w:rsidRPr="002B6749">
        <w:rPr>
          <w:rFonts w:ascii="Times New Roman" w:hAnsi="Times New Roman" w:cs="Times New Roman"/>
          <w:sz w:val="24"/>
          <w:szCs w:val="24"/>
          <w:bdr w:val="none" w:sz="0" w:space="0" w:color="auto" w:frame="1"/>
          <w:lang w:eastAsia="sr-Latn-RS"/>
        </w:rPr>
        <w:t xml:space="preserve"> najboljih praksi i nau</w:t>
      </w:r>
      <w:r w:rsidR="00B9586F" w:rsidRPr="002B6749">
        <w:rPr>
          <w:rFonts w:ascii="Times New Roman" w:hAnsi="Times New Roman" w:cs="Times New Roman"/>
          <w:sz w:val="24"/>
          <w:szCs w:val="24"/>
          <w:bdr w:val="none" w:sz="0" w:space="0" w:color="auto" w:frame="1"/>
          <w:lang w:eastAsia="sr-Latn-RS"/>
        </w:rPr>
        <w:t>č</w:t>
      </w:r>
      <w:r w:rsidR="00FF25CE" w:rsidRPr="002B6749">
        <w:rPr>
          <w:rFonts w:ascii="Times New Roman" w:hAnsi="Times New Roman" w:cs="Times New Roman"/>
          <w:sz w:val="24"/>
          <w:szCs w:val="24"/>
          <w:bdr w:val="none" w:sz="0" w:space="0" w:color="auto" w:frame="1"/>
          <w:lang w:eastAsia="sr-Latn-RS"/>
        </w:rPr>
        <w:t>enih lekcija u korist razli</w:t>
      </w:r>
      <w:r w:rsidR="00B9586F" w:rsidRPr="002B6749">
        <w:rPr>
          <w:rFonts w:ascii="Times New Roman" w:hAnsi="Times New Roman" w:cs="Times New Roman"/>
          <w:sz w:val="24"/>
          <w:szCs w:val="24"/>
          <w:bdr w:val="none" w:sz="0" w:space="0" w:color="auto" w:frame="1"/>
          <w:lang w:eastAsia="sr-Latn-RS"/>
        </w:rPr>
        <w:t>č</w:t>
      </w:r>
      <w:r w:rsidR="00FF25CE" w:rsidRPr="002B6749">
        <w:rPr>
          <w:rFonts w:ascii="Times New Roman" w:hAnsi="Times New Roman" w:cs="Times New Roman"/>
          <w:sz w:val="24"/>
          <w:szCs w:val="24"/>
          <w:bdr w:val="none" w:sz="0" w:space="0" w:color="auto" w:frame="1"/>
          <w:lang w:eastAsia="sr-Latn-RS"/>
        </w:rPr>
        <w:t xml:space="preserve">itih grupa. </w:t>
      </w:r>
      <w:r w:rsidR="00B9586F" w:rsidRPr="002B6749">
        <w:rPr>
          <w:rFonts w:ascii="Times New Roman" w:hAnsi="Times New Roman" w:cs="Times New Roman"/>
          <w:sz w:val="24"/>
          <w:szCs w:val="24"/>
          <w:bdr w:val="none" w:sz="0" w:space="0" w:color="auto" w:frame="1"/>
          <w:lang w:eastAsia="sr-Latn-RS"/>
        </w:rPr>
        <w:t xml:space="preserve">Više informacija dostupno je na </w:t>
      </w:r>
      <w:hyperlink r:id="rId13" w:tgtFrame="_blank" w:tooltip="https://zavidovici.ba/wp-content/uploads/2023/11/sluzbeni-glasnik-10-23-.pdf" w:history="1">
        <w:r w:rsidR="00B9586F" w:rsidRPr="002B6749">
          <w:rPr>
            <w:rStyle w:val="Hyperlink"/>
            <w:rFonts w:ascii="Times New Roman" w:hAnsi="Times New Roman" w:cs="Times New Roman"/>
            <w:sz w:val="24"/>
            <w:szCs w:val="24"/>
          </w:rPr>
          <w:t>https://zavidovici.ba/wp-content/uploads/2023/11/Sluzbeni-glasnik-10-23-.pdf</w:t>
        </w:r>
      </w:hyperlink>
      <w:r w:rsidR="00B9586F" w:rsidRPr="002B6749">
        <w:rPr>
          <w:rStyle w:val="ui-provider"/>
          <w:rFonts w:ascii="Times New Roman" w:hAnsi="Times New Roman" w:cs="Times New Roman"/>
          <w:sz w:val="24"/>
          <w:szCs w:val="24"/>
        </w:rPr>
        <w:t xml:space="preserve"> </w:t>
      </w:r>
    </w:p>
    <w:p w14:paraId="0A0DB713" w14:textId="77777777" w:rsidR="00FF25CE" w:rsidRPr="002B6749" w:rsidRDefault="00FF25CE" w:rsidP="00EE1324">
      <w:pPr>
        <w:spacing w:after="0" w:line="240" w:lineRule="auto"/>
        <w:jc w:val="both"/>
        <w:rPr>
          <w:rFonts w:ascii="Times New Roman" w:hAnsi="Times New Roman" w:cs="Times New Roman"/>
          <w:color w:val="222222"/>
          <w:sz w:val="21"/>
          <w:szCs w:val="21"/>
          <w:shd w:val="clear" w:color="auto" w:fill="FFFFFF"/>
        </w:rPr>
      </w:pPr>
    </w:p>
    <w:p w14:paraId="24600947" w14:textId="512806AD" w:rsidR="007B6B2E" w:rsidRPr="002B6749" w:rsidRDefault="007B154F"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Savjetodavni odbor građana</w:t>
      </w:r>
    </w:p>
    <w:p w14:paraId="61F7BCBA" w14:textId="58FD518B" w:rsidR="00315079" w:rsidRPr="002B6749" w:rsidRDefault="00315079" w:rsidP="00315079">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Savjetodavni odbor građana je savjetodavno tijelo i mehanizam bolje komunikacije i promovisanja većeg učešća građana u raspravama sa izabranim zvaničnicima i stanovništvom o ključnim pitanjima za lokalnu zajednicu.  Savjet čine predstavnici fizičkih i pravnih lica sa prebivalištem na području grada </w:t>
      </w:r>
      <w:r w:rsidR="00394B69" w:rsidRPr="002B6749">
        <w:rPr>
          <w:rFonts w:ascii="Times New Roman" w:hAnsi="Times New Roman" w:cs="Times New Roman"/>
          <w:sz w:val="24"/>
          <w:szCs w:val="24"/>
          <w:bdr w:val="none" w:sz="0" w:space="0" w:color="auto" w:frame="1"/>
          <w:lang w:eastAsia="sr-Latn-RS"/>
        </w:rPr>
        <w:t>Zavidovići</w:t>
      </w:r>
      <w:r w:rsidRPr="002B6749">
        <w:rPr>
          <w:rFonts w:ascii="Times New Roman" w:hAnsi="Times New Roman" w:cs="Times New Roman"/>
          <w:sz w:val="24"/>
          <w:szCs w:val="24"/>
          <w:bdr w:val="none" w:sz="0" w:space="0" w:color="auto" w:frame="1"/>
          <w:lang w:eastAsia="sr-Latn-RS"/>
        </w:rPr>
        <w:t>, a biraju se na period od 12 mjeseci. Savjet kao radno tijelo:</w:t>
      </w:r>
    </w:p>
    <w:p w14:paraId="565B1F23" w14:textId="77777777" w:rsidR="00DF74C5" w:rsidRPr="002B6749" w:rsidRDefault="00DF74C5"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Pruža savjete i podršku lokalnoj upravi u angažmanu građana u procesima lokalne uprave i identifikaciji novih prilika za učešće građana. U saradnji sa nadležnim predstavnicima lokalne uprave, Savjetodavni odbor građana  će organizovati prilike za građane da na direktan ili indirektan način učestvuju u definisanju, planiranju i realizaciji potreba i prioriteta u oblastima koje se smatraju izuteno značajnim za zajednicu, kao što su pružanje usluga, priprema budžeta, prostorno planiranje, prevencija korupcije, i sl.  </w:t>
      </w:r>
    </w:p>
    <w:p w14:paraId="00C67196" w14:textId="430D193F" w:rsidR="00DF74C5" w:rsidRPr="002B6749" w:rsidRDefault="00DF74C5"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Učestvuje u nadzoru i praćenju provedbe ključnih funkcija lokalne uprave (kao što su realizacija budžeta, </w:t>
      </w:r>
      <w:r w:rsidR="004C1668" w:rsidRPr="002B6749">
        <w:rPr>
          <w:rFonts w:ascii="Times New Roman" w:hAnsi="Times New Roman" w:cs="Times New Roman"/>
          <w:sz w:val="24"/>
          <w:szCs w:val="24"/>
          <w:bdr w:val="none" w:sz="0" w:space="0" w:color="auto" w:frame="1"/>
          <w:lang w:eastAsia="sr-Latn-RS"/>
        </w:rPr>
        <w:t>provedba</w:t>
      </w:r>
      <w:r w:rsidRPr="002B6749">
        <w:rPr>
          <w:rFonts w:ascii="Times New Roman" w:hAnsi="Times New Roman" w:cs="Times New Roman"/>
          <w:sz w:val="24"/>
          <w:szCs w:val="24"/>
          <w:bdr w:val="none" w:sz="0" w:space="0" w:color="auto" w:frame="1"/>
          <w:lang w:eastAsia="sr-Latn-RS"/>
        </w:rPr>
        <w:t xml:space="preserve"> lokalnih strategija i akcionih planova itd.).</w:t>
      </w:r>
    </w:p>
    <w:p w14:paraId="5800423C" w14:textId="41D371DC" w:rsidR="00DF74C5" w:rsidRPr="002B6749" w:rsidRDefault="00DF74C5"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Zagovara provedbe projekata i </w:t>
      </w:r>
      <w:r w:rsidR="004C1668" w:rsidRPr="002B6749">
        <w:rPr>
          <w:rFonts w:ascii="Times New Roman" w:hAnsi="Times New Roman" w:cs="Times New Roman"/>
          <w:sz w:val="24"/>
          <w:szCs w:val="24"/>
          <w:bdr w:val="none" w:sz="0" w:space="0" w:color="auto" w:frame="1"/>
          <w:lang w:eastAsia="sr-Latn-RS"/>
        </w:rPr>
        <w:t>inicijativa</w:t>
      </w:r>
      <w:r w:rsidRPr="002B6749">
        <w:rPr>
          <w:rFonts w:ascii="Times New Roman" w:hAnsi="Times New Roman" w:cs="Times New Roman"/>
          <w:sz w:val="24"/>
          <w:szCs w:val="24"/>
          <w:bdr w:val="none" w:sz="0" w:space="0" w:color="auto" w:frame="1"/>
          <w:lang w:eastAsia="sr-Latn-RS"/>
        </w:rPr>
        <w:t xml:space="preserve"> koje su građani identificirali kao prioritetne. Pri tome, Savjetodavni odbor građana će podržati napore organizacija civilnog društva i ostalih lokalnih partnera da povećaju budžetsku pismenost, pitanje zagovaranja i sl.</w:t>
      </w:r>
    </w:p>
    <w:p w14:paraId="1CF9E13A" w14:textId="77777777" w:rsidR="00DF74C5" w:rsidRPr="002B6749" w:rsidRDefault="00DF74C5"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Pruža promoći lokalnoj upravi da poveća svijest i unaprijedi načine informisanja građana o njihovom radu, kako bi osigurali da informacije budu usmjerene i dostupne svim građanima, uključujući žene, mlade i marginaliziriane grupe.</w:t>
      </w:r>
    </w:p>
    <w:p w14:paraId="5024E1A1" w14:textId="77777777" w:rsidR="00315079" w:rsidRPr="002B6749" w:rsidRDefault="00315079" w:rsidP="00315079">
      <w:pPr>
        <w:pStyle w:val="ListParagraph"/>
        <w:spacing w:after="0" w:line="240" w:lineRule="auto"/>
        <w:jc w:val="both"/>
        <w:rPr>
          <w:rFonts w:ascii="Times New Roman" w:hAnsi="Times New Roman" w:cs="Times New Roman"/>
          <w:sz w:val="24"/>
          <w:szCs w:val="24"/>
          <w:bdr w:val="none" w:sz="0" w:space="0" w:color="auto" w:frame="1"/>
          <w:lang w:eastAsia="sr-Latn-RS"/>
        </w:rPr>
      </w:pPr>
    </w:p>
    <w:p w14:paraId="402F569B" w14:textId="1647DB72" w:rsidR="000974A2" w:rsidRPr="002B6749" w:rsidRDefault="0048545B" w:rsidP="007B6B2E">
      <w:pPr>
        <w:spacing w:after="0" w:line="240" w:lineRule="auto"/>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Više informacija dostupno je na </w:t>
      </w:r>
      <w:hyperlink r:id="rId14" w:history="1">
        <w:r w:rsidRPr="002B6749">
          <w:rPr>
            <w:rStyle w:val="Hyperlink"/>
            <w:rFonts w:ascii="Times New Roman" w:hAnsi="Times New Roman" w:cs="Times New Roman"/>
            <w:sz w:val="24"/>
            <w:szCs w:val="24"/>
            <w:bdr w:val="none" w:sz="0" w:space="0" w:color="auto" w:frame="1"/>
            <w:lang w:eastAsia="sr-Latn-RS"/>
          </w:rPr>
          <w:t>https://zavidovici.ba/centarzainvestitore/savjetodavni-odbor-gradana-grada-zavidovici/</w:t>
        </w:r>
      </w:hyperlink>
    </w:p>
    <w:p w14:paraId="5EF15248" w14:textId="43C35E61" w:rsidR="002D23AB" w:rsidRDefault="002D23AB">
      <w:pPr>
        <w:rPr>
          <w:rFonts w:ascii="Times New Roman" w:hAnsi="Times New Roman" w:cs="Times New Roman"/>
          <w:sz w:val="24"/>
          <w:szCs w:val="24"/>
          <w:bdr w:val="none" w:sz="0" w:space="0" w:color="auto" w:frame="1"/>
          <w:lang w:eastAsia="sr-Latn-RS"/>
        </w:rPr>
      </w:pPr>
      <w:r>
        <w:rPr>
          <w:rFonts w:ascii="Times New Roman" w:hAnsi="Times New Roman" w:cs="Times New Roman"/>
          <w:sz w:val="24"/>
          <w:szCs w:val="24"/>
          <w:bdr w:val="none" w:sz="0" w:space="0" w:color="auto" w:frame="1"/>
          <w:lang w:eastAsia="sr-Latn-RS"/>
        </w:rPr>
        <w:br w:type="page"/>
      </w:r>
    </w:p>
    <w:p w14:paraId="3717E5A3" w14:textId="20A87556" w:rsidR="00783523" w:rsidRPr="002B6749" w:rsidRDefault="00FF25CE"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lastRenderedPageBreak/>
        <w:t>Savjetodavni odbor Održive urbane mobilnosti</w:t>
      </w:r>
    </w:p>
    <w:p w14:paraId="6396C741" w14:textId="023B11B0" w:rsidR="00FF25CE" w:rsidRPr="002B6749" w:rsidRDefault="00783523" w:rsidP="00783523">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Uloga Savjetodavnog odbora za održivu urbanu mobilnost</w:t>
      </w:r>
      <w:r w:rsidR="00B009B6" w:rsidRPr="002B6749">
        <w:rPr>
          <w:rFonts w:ascii="Times New Roman" w:hAnsi="Times New Roman" w:cs="Times New Roman"/>
          <w:sz w:val="24"/>
          <w:szCs w:val="24"/>
          <w:bdr w:val="none" w:sz="0" w:space="0" w:color="auto" w:frame="1"/>
          <w:lang w:eastAsia="sr-Latn-RS"/>
        </w:rPr>
        <w:t xml:space="preserve"> </w:t>
      </w:r>
      <w:r w:rsidRPr="002B6749">
        <w:rPr>
          <w:rFonts w:ascii="Times New Roman" w:hAnsi="Times New Roman" w:cs="Times New Roman"/>
          <w:sz w:val="24"/>
          <w:szCs w:val="24"/>
          <w:bdr w:val="none" w:sz="0" w:space="0" w:color="auto" w:frame="1"/>
          <w:lang w:eastAsia="sr-Latn-RS"/>
        </w:rPr>
        <w:t xml:space="preserve">je savjetovanje </w:t>
      </w:r>
      <w:r w:rsidR="00BA4A41" w:rsidRPr="002B6749">
        <w:rPr>
          <w:rFonts w:ascii="Times New Roman" w:hAnsi="Times New Roman" w:cs="Times New Roman"/>
          <w:sz w:val="24"/>
          <w:szCs w:val="24"/>
          <w:bdr w:val="none" w:sz="0" w:space="0" w:color="auto" w:frame="1"/>
          <w:lang w:eastAsia="sr-Latn-RS"/>
        </w:rPr>
        <w:t>g</w:t>
      </w:r>
      <w:r w:rsidRPr="002B6749">
        <w:rPr>
          <w:rFonts w:ascii="Times New Roman" w:hAnsi="Times New Roman" w:cs="Times New Roman"/>
          <w:sz w:val="24"/>
          <w:szCs w:val="24"/>
          <w:bdr w:val="none" w:sz="0" w:space="0" w:color="auto" w:frame="1"/>
          <w:lang w:eastAsia="sr-Latn-RS"/>
        </w:rPr>
        <w:t>radonačeln</w:t>
      </w:r>
      <w:r w:rsidR="00B009B6" w:rsidRPr="002B6749">
        <w:rPr>
          <w:rFonts w:ascii="Times New Roman" w:hAnsi="Times New Roman" w:cs="Times New Roman"/>
          <w:sz w:val="24"/>
          <w:szCs w:val="24"/>
          <w:bdr w:val="none" w:sz="0" w:space="0" w:color="auto" w:frame="1"/>
          <w:lang w:eastAsia="sr-Latn-RS"/>
        </w:rPr>
        <w:t>i</w:t>
      </w:r>
      <w:r w:rsidRPr="002B6749">
        <w:rPr>
          <w:rFonts w:ascii="Times New Roman" w:hAnsi="Times New Roman" w:cs="Times New Roman"/>
          <w:sz w:val="24"/>
          <w:szCs w:val="24"/>
          <w:bdr w:val="none" w:sz="0" w:space="0" w:color="auto" w:frame="1"/>
          <w:lang w:eastAsia="sr-Latn-RS"/>
        </w:rPr>
        <w:t xml:space="preserve">ka, predlaganje i iniciranje aktivnosti održive urbane mobilnosti, kako bi se osigurala implementacija Plana održive urbane </w:t>
      </w:r>
      <w:r w:rsidR="00B009B6" w:rsidRPr="002B6749">
        <w:rPr>
          <w:rFonts w:ascii="Times New Roman" w:hAnsi="Times New Roman" w:cs="Times New Roman"/>
          <w:sz w:val="24"/>
          <w:szCs w:val="24"/>
          <w:bdr w:val="none" w:sz="0" w:space="0" w:color="auto" w:frame="1"/>
          <w:lang w:eastAsia="sr-Latn-RS"/>
        </w:rPr>
        <w:t>m</w:t>
      </w:r>
      <w:r w:rsidRPr="002B6749">
        <w:rPr>
          <w:rFonts w:ascii="Times New Roman" w:hAnsi="Times New Roman" w:cs="Times New Roman"/>
          <w:sz w:val="24"/>
          <w:szCs w:val="24"/>
          <w:bdr w:val="none" w:sz="0" w:space="0" w:color="auto" w:frame="1"/>
          <w:lang w:eastAsia="sr-Latn-RS"/>
        </w:rPr>
        <w:t>obilnosti (</w:t>
      </w:r>
      <w:r w:rsidRPr="002B6749">
        <w:rPr>
          <w:rFonts w:ascii="Times New Roman" w:hAnsi="Times New Roman" w:cs="Times New Roman"/>
          <w:i/>
          <w:iCs/>
          <w:sz w:val="24"/>
          <w:szCs w:val="24"/>
          <w:bdr w:val="none" w:sz="0" w:space="0" w:color="auto" w:frame="1"/>
          <w:lang w:eastAsia="sr-Latn-RS"/>
        </w:rPr>
        <w:t>eng. Sustainable: Urban Mobility Plan SUMP</w:t>
      </w:r>
      <w:r w:rsidRPr="002B6749">
        <w:rPr>
          <w:rFonts w:ascii="Times New Roman" w:hAnsi="Times New Roman" w:cs="Times New Roman"/>
          <w:sz w:val="24"/>
          <w:szCs w:val="24"/>
          <w:bdr w:val="none" w:sz="0" w:space="0" w:color="auto" w:frame="1"/>
          <w:lang w:eastAsia="sr-Latn-RS"/>
        </w:rPr>
        <w:t>, strateški plan osmišljen da zadovolji potrebe za kretanja ljudi u gradovima i njihovom okruženju u cilju unapređenja kvaliteta života), te informisanje o novim trendovima.</w:t>
      </w:r>
    </w:p>
    <w:p w14:paraId="7DE8C872" w14:textId="77777777" w:rsidR="00783523" w:rsidRPr="00783523" w:rsidRDefault="00783523" w:rsidP="00783523">
      <w:pPr>
        <w:autoSpaceDE w:val="0"/>
        <w:autoSpaceDN w:val="0"/>
        <w:adjustRightInd w:val="0"/>
        <w:spacing w:after="0" w:line="240" w:lineRule="auto"/>
        <w:rPr>
          <w:rFonts w:ascii="Times New Roman" w:hAnsi="Times New Roman" w:cs="Times New Roman"/>
          <w:color w:val="000000"/>
          <w:sz w:val="24"/>
          <w:szCs w:val="24"/>
          <w:lang w:val="en-US"/>
        </w:rPr>
      </w:pPr>
    </w:p>
    <w:p w14:paraId="1BFD067B" w14:textId="6766712E" w:rsidR="00783523" w:rsidRPr="00783523" w:rsidRDefault="00783523" w:rsidP="00783523">
      <w:pPr>
        <w:autoSpaceDE w:val="0"/>
        <w:autoSpaceDN w:val="0"/>
        <w:adjustRightInd w:val="0"/>
        <w:spacing w:after="122" w:line="263" w:lineRule="atLeast"/>
        <w:jc w:val="both"/>
        <w:rPr>
          <w:rFonts w:ascii="Times New Roman" w:hAnsi="Times New Roman" w:cs="Times New Roman"/>
          <w:color w:val="131313"/>
          <w:sz w:val="24"/>
          <w:szCs w:val="24"/>
          <w:lang w:val="en-US"/>
        </w:rPr>
      </w:pPr>
      <w:r w:rsidRPr="002B6749">
        <w:rPr>
          <w:rFonts w:ascii="Times New Roman" w:hAnsi="Times New Roman" w:cs="Times New Roman"/>
          <w:color w:val="131313"/>
          <w:sz w:val="24"/>
          <w:szCs w:val="24"/>
          <w:lang w:val="en-US"/>
        </w:rPr>
        <w:t>Č</w:t>
      </w:r>
      <w:r w:rsidRPr="00783523">
        <w:rPr>
          <w:rFonts w:ascii="Times New Roman" w:hAnsi="Times New Roman" w:cs="Times New Roman"/>
          <w:color w:val="131313"/>
          <w:sz w:val="24"/>
          <w:szCs w:val="24"/>
          <w:lang w:val="en-US"/>
        </w:rPr>
        <w:t xml:space="preserve">lanovi </w:t>
      </w:r>
      <w:r w:rsidR="00B009B6" w:rsidRPr="002B6749">
        <w:rPr>
          <w:rFonts w:ascii="Times New Roman" w:hAnsi="Times New Roman" w:cs="Times New Roman"/>
          <w:color w:val="131313"/>
          <w:sz w:val="24"/>
          <w:szCs w:val="24"/>
          <w:lang w:val="en-US"/>
        </w:rPr>
        <w:t>ovog s</w:t>
      </w:r>
      <w:r w:rsidRPr="00783523">
        <w:rPr>
          <w:rFonts w:ascii="Times New Roman" w:hAnsi="Times New Roman" w:cs="Times New Roman"/>
          <w:color w:val="131313"/>
          <w:sz w:val="24"/>
          <w:szCs w:val="24"/>
          <w:lang w:val="en-US"/>
        </w:rPr>
        <w:t>avjetodavnog odbora</w:t>
      </w:r>
      <w:r w:rsidRPr="002B6749">
        <w:rPr>
          <w:rFonts w:ascii="Times New Roman" w:hAnsi="Times New Roman" w:cs="Times New Roman"/>
          <w:color w:val="131313"/>
          <w:sz w:val="24"/>
          <w:szCs w:val="24"/>
          <w:lang w:val="en-US"/>
        </w:rPr>
        <w:t xml:space="preserve"> su </w:t>
      </w:r>
      <w:r w:rsidRPr="00783523">
        <w:rPr>
          <w:rFonts w:ascii="Times New Roman" w:hAnsi="Times New Roman" w:cs="Times New Roman"/>
          <w:color w:val="131313"/>
          <w:sz w:val="24"/>
          <w:szCs w:val="24"/>
          <w:lang w:val="en-US"/>
        </w:rPr>
        <w:t xml:space="preserve">relevantni zaposlenici </w:t>
      </w:r>
      <w:r w:rsidRPr="002B6749">
        <w:rPr>
          <w:rFonts w:ascii="Times New Roman" w:hAnsi="Times New Roman" w:cs="Times New Roman"/>
          <w:color w:val="131313"/>
          <w:sz w:val="24"/>
          <w:szCs w:val="24"/>
          <w:lang w:val="en-US"/>
        </w:rPr>
        <w:t>Grada,</w:t>
      </w:r>
      <w:r w:rsidRPr="00783523">
        <w:rPr>
          <w:rFonts w:ascii="Times New Roman" w:hAnsi="Times New Roman" w:cs="Times New Roman"/>
          <w:color w:val="131313"/>
          <w:sz w:val="24"/>
          <w:szCs w:val="24"/>
          <w:lang w:val="en-US"/>
        </w:rPr>
        <w:t xml:space="preserve"> predstavnici relevantnih institucija, udru</w:t>
      </w:r>
      <w:r w:rsidRPr="002B6749">
        <w:rPr>
          <w:rFonts w:ascii="Times New Roman" w:hAnsi="Times New Roman" w:cs="Times New Roman"/>
          <w:color w:val="131313"/>
          <w:sz w:val="24"/>
          <w:szCs w:val="24"/>
          <w:lang w:val="en-US"/>
        </w:rPr>
        <w:t>ž</w:t>
      </w:r>
      <w:r w:rsidRPr="00783523">
        <w:rPr>
          <w:rFonts w:ascii="Times New Roman" w:hAnsi="Times New Roman" w:cs="Times New Roman"/>
          <w:color w:val="131313"/>
          <w:sz w:val="24"/>
          <w:szCs w:val="24"/>
          <w:lang w:val="en-US"/>
        </w:rPr>
        <w:t>enja gra</w:t>
      </w:r>
      <w:r w:rsidRPr="002B6749">
        <w:rPr>
          <w:rFonts w:ascii="Times New Roman" w:hAnsi="Times New Roman" w:cs="Times New Roman"/>
          <w:color w:val="131313"/>
          <w:sz w:val="24"/>
          <w:szCs w:val="24"/>
          <w:lang w:val="en-US"/>
        </w:rPr>
        <w:t>đ</w:t>
      </w:r>
      <w:r w:rsidRPr="00783523">
        <w:rPr>
          <w:rFonts w:ascii="Times New Roman" w:hAnsi="Times New Roman" w:cs="Times New Roman"/>
          <w:color w:val="131313"/>
          <w:sz w:val="24"/>
          <w:szCs w:val="24"/>
          <w:lang w:val="en-US"/>
        </w:rPr>
        <w:t xml:space="preserve">ana, akademske zajednice </w:t>
      </w:r>
      <w:r w:rsidRPr="002B6749">
        <w:rPr>
          <w:rFonts w:ascii="Times New Roman" w:hAnsi="Times New Roman" w:cs="Times New Roman"/>
          <w:color w:val="131313"/>
          <w:sz w:val="24"/>
          <w:szCs w:val="24"/>
          <w:lang w:val="en-US"/>
        </w:rPr>
        <w:t>i</w:t>
      </w:r>
      <w:r w:rsidRPr="00783523">
        <w:rPr>
          <w:rFonts w:ascii="Times New Roman" w:hAnsi="Times New Roman" w:cs="Times New Roman"/>
          <w:color w:val="131313"/>
          <w:sz w:val="24"/>
          <w:szCs w:val="24"/>
          <w:lang w:val="en-US"/>
        </w:rPr>
        <w:t xml:space="preserve"> eksperata koji imaju iskustva</w:t>
      </w:r>
      <w:r w:rsidRPr="002B6749">
        <w:rPr>
          <w:rFonts w:ascii="Times New Roman" w:hAnsi="Times New Roman" w:cs="Times New Roman"/>
          <w:color w:val="131313"/>
          <w:sz w:val="24"/>
          <w:szCs w:val="24"/>
          <w:lang w:val="en-US"/>
        </w:rPr>
        <w:t xml:space="preserve"> u</w:t>
      </w:r>
      <w:r w:rsidRPr="00783523">
        <w:rPr>
          <w:rFonts w:ascii="Times New Roman" w:hAnsi="Times New Roman" w:cs="Times New Roman"/>
          <w:color w:val="131313"/>
          <w:sz w:val="24"/>
          <w:szCs w:val="24"/>
          <w:lang w:val="en-US"/>
        </w:rPr>
        <w:t xml:space="preserve"> odr</w:t>
      </w:r>
      <w:r w:rsidRPr="002B6749">
        <w:rPr>
          <w:rFonts w:ascii="Times New Roman" w:hAnsi="Times New Roman" w:cs="Times New Roman"/>
          <w:color w:val="131313"/>
          <w:sz w:val="24"/>
          <w:szCs w:val="24"/>
          <w:lang w:val="en-US"/>
        </w:rPr>
        <w:t>ž</w:t>
      </w:r>
      <w:r w:rsidRPr="00783523">
        <w:rPr>
          <w:rFonts w:ascii="Times New Roman" w:hAnsi="Times New Roman" w:cs="Times New Roman"/>
          <w:color w:val="131313"/>
          <w:sz w:val="24"/>
          <w:szCs w:val="24"/>
          <w:lang w:val="en-US"/>
        </w:rPr>
        <w:t>ivo</w:t>
      </w:r>
      <w:r w:rsidRPr="002B6749">
        <w:rPr>
          <w:rFonts w:ascii="Times New Roman" w:hAnsi="Times New Roman" w:cs="Times New Roman"/>
          <w:color w:val="131313"/>
          <w:sz w:val="24"/>
          <w:szCs w:val="24"/>
          <w:lang w:val="en-US"/>
        </w:rPr>
        <w:t>m</w:t>
      </w:r>
      <w:r w:rsidRPr="00783523">
        <w:rPr>
          <w:rFonts w:ascii="Times New Roman" w:hAnsi="Times New Roman" w:cs="Times New Roman"/>
          <w:color w:val="131313"/>
          <w:sz w:val="24"/>
          <w:szCs w:val="24"/>
          <w:lang w:val="en-US"/>
        </w:rPr>
        <w:t xml:space="preserve"> planiranju, urbanoj mobilnosti, </w:t>
      </w:r>
      <w:r w:rsidRPr="002B6749">
        <w:rPr>
          <w:rFonts w:ascii="Times New Roman" w:hAnsi="Times New Roman" w:cs="Times New Roman"/>
          <w:color w:val="131313"/>
          <w:sz w:val="24"/>
          <w:szCs w:val="24"/>
          <w:lang w:val="en-US"/>
        </w:rPr>
        <w:t>održ</w:t>
      </w:r>
      <w:r w:rsidRPr="00783523">
        <w:rPr>
          <w:rFonts w:ascii="Times New Roman" w:hAnsi="Times New Roman" w:cs="Times New Roman"/>
          <w:color w:val="131313"/>
          <w:sz w:val="24"/>
          <w:szCs w:val="24"/>
          <w:lang w:val="en-US"/>
        </w:rPr>
        <w:t>ivo</w:t>
      </w:r>
      <w:r w:rsidRPr="002B6749">
        <w:rPr>
          <w:rFonts w:ascii="Times New Roman" w:hAnsi="Times New Roman" w:cs="Times New Roman"/>
          <w:color w:val="131313"/>
          <w:sz w:val="24"/>
          <w:szCs w:val="24"/>
          <w:lang w:val="en-US"/>
        </w:rPr>
        <w:t>m</w:t>
      </w:r>
      <w:r w:rsidRPr="00783523">
        <w:rPr>
          <w:rFonts w:ascii="Times New Roman" w:hAnsi="Times New Roman" w:cs="Times New Roman"/>
          <w:color w:val="131313"/>
          <w:sz w:val="24"/>
          <w:szCs w:val="24"/>
          <w:lang w:val="en-US"/>
        </w:rPr>
        <w:t xml:space="preserve"> razvoju, saobra</w:t>
      </w:r>
      <w:r w:rsidRPr="002B6749">
        <w:rPr>
          <w:rFonts w:ascii="Times New Roman" w:hAnsi="Times New Roman" w:cs="Times New Roman"/>
          <w:color w:val="131313"/>
          <w:sz w:val="24"/>
          <w:szCs w:val="24"/>
          <w:lang w:val="en-US"/>
        </w:rPr>
        <w:t>ć</w:t>
      </w:r>
      <w:r w:rsidRPr="00783523">
        <w:rPr>
          <w:rFonts w:ascii="Times New Roman" w:hAnsi="Times New Roman" w:cs="Times New Roman"/>
          <w:color w:val="131313"/>
          <w:sz w:val="24"/>
          <w:szCs w:val="24"/>
          <w:lang w:val="en-US"/>
        </w:rPr>
        <w:t>aju, dekarbonizac</w:t>
      </w:r>
      <w:r w:rsidRPr="002B6749">
        <w:rPr>
          <w:rFonts w:ascii="Times New Roman" w:hAnsi="Times New Roman" w:cs="Times New Roman"/>
          <w:color w:val="131313"/>
          <w:sz w:val="24"/>
          <w:szCs w:val="24"/>
          <w:lang w:val="en-US"/>
        </w:rPr>
        <w:t>iji</w:t>
      </w:r>
      <w:r w:rsidRPr="00783523">
        <w:rPr>
          <w:rFonts w:ascii="Times New Roman" w:hAnsi="Times New Roman" w:cs="Times New Roman"/>
          <w:color w:val="131313"/>
          <w:sz w:val="24"/>
          <w:szCs w:val="24"/>
          <w:lang w:val="en-US"/>
        </w:rPr>
        <w:t>.</w:t>
      </w:r>
      <w:r w:rsidRPr="002B6749">
        <w:rPr>
          <w:rFonts w:ascii="Times New Roman" w:hAnsi="Times New Roman" w:cs="Times New Roman"/>
          <w:color w:val="131313"/>
          <w:sz w:val="24"/>
          <w:szCs w:val="24"/>
          <w:lang w:val="en-US"/>
        </w:rPr>
        <w:t xml:space="preserve"> </w:t>
      </w:r>
      <w:r w:rsidRPr="00783523">
        <w:rPr>
          <w:rFonts w:ascii="Times New Roman" w:hAnsi="Times New Roman" w:cs="Times New Roman"/>
          <w:color w:val="131313"/>
          <w:sz w:val="24"/>
          <w:szCs w:val="24"/>
          <w:lang w:val="en-US"/>
        </w:rPr>
        <w:t xml:space="preserve">Zadaci </w:t>
      </w:r>
      <w:r w:rsidR="00B009B6" w:rsidRPr="002B6749">
        <w:rPr>
          <w:rFonts w:ascii="Times New Roman" w:hAnsi="Times New Roman" w:cs="Times New Roman"/>
          <w:color w:val="131313"/>
          <w:sz w:val="24"/>
          <w:szCs w:val="24"/>
          <w:lang w:val="en-US"/>
        </w:rPr>
        <w:t xml:space="preserve">Odbora </w:t>
      </w:r>
      <w:r w:rsidRPr="00783523">
        <w:rPr>
          <w:rFonts w:ascii="Times New Roman" w:hAnsi="Times New Roman" w:cs="Times New Roman"/>
          <w:color w:val="131313"/>
          <w:sz w:val="24"/>
          <w:szCs w:val="24"/>
          <w:lang w:val="en-US"/>
        </w:rPr>
        <w:t xml:space="preserve">su: </w:t>
      </w:r>
    </w:p>
    <w:p w14:paraId="33F992E1" w14:textId="0E3A6FEE" w:rsidR="00783523" w:rsidRPr="002B6749" w:rsidRDefault="00783523" w:rsidP="00F25723">
      <w:pPr>
        <w:pStyle w:val="ListParagraph"/>
        <w:numPr>
          <w:ilvl w:val="0"/>
          <w:numId w:val="27"/>
        </w:numPr>
        <w:autoSpaceDE w:val="0"/>
        <w:autoSpaceDN w:val="0"/>
        <w:adjustRightInd w:val="0"/>
        <w:spacing w:after="0" w:line="240" w:lineRule="auto"/>
        <w:jc w:val="both"/>
        <w:rPr>
          <w:rFonts w:ascii="Times New Roman" w:hAnsi="Times New Roman" w:cs="Times New Roman"/>
          <w:color w:val="131313"/>
          <w:sz w:val="24"/>
          <w:szCs w:val="24"/>
          <w:lang w:val="en-US"/>
        </w:rPr>
      </w:pPr>
      <w:r w:rsidRPr="002B6749">
        <w:rPr>
          <w:rFonts w:ascii="Times New Roman" w:hAnsi="Times New Roman" w:cs="Times New Roman"/>
          <w:color w:val="131313"/>
          <w:sz w:val="24"/>
          <w:szCs w:val="24"/>
          <w:lang w:val="en-US"/>
        </w:rPr>
        <w:t xml:space="preserve">Savjetovanje </w:t>
      </w:r>
      <w:r w:rsidR="00BA4A41" w:rsidRPr="002B6749">
        <w:rPr>
          <w:rFonts w:ascii="Times New Roman" w:hAnsi="Times New Roman" w:cs="Times New Roman"/>
          <w:color w:val="131313"/>
          <w:sz w:val="24"/>
          <w:szCs w:val="24"/>
          <w:lang w:val="en-US"/>
        </w:rPr>
        <w:t>gr</w:t>
      </w:r>
      <w:r w:rsidRPr="002B6749">
        <w:rPr>
          <w:rFonts w:ascii="Times New Roman" w:hAnsi="Times New Roman" w:cs="Times New Roman"/>
          <w:color w:val="131313"/>
          <w:sz w:val="24"/>
          <w:szCs w:val="24"/>
          <w:lang w:val="en-US"/>
        </w:rPr>
        <w:t>adonačelnika na temu razvoja održive urbane mobilnosti i doprinos postizanju glavno</w:t>
      </w:r>
      <w:r w:rsidR="00B009B6" w:rsidRPr="002B6749">
        <w:rPr>
          <w:rFonts w:ascii="Times New Roman" w:hAnsi="Times New Roman" w:cs="Times New Roman"/>
          <w:color w:val="131313"/>
          <w:sz w:val="24"/>
          <w:szCs w:val="24"/>
          <w:lang w:val="en-US"/>
        </w:rPr>
        <w:t xml:space="preserve">g </w:t>
      </w:r>
      <w:r w:rsidRPr="002B6749">
        <w:rPr>
          <w:rFonts w:ascii="Times New Roman" w:hAnsi="Times New Roman" w:cs="Times New Roman"/>
          <w:color w:val="131313"/>
          <w:sz w:val="24"/>
          <w:szCs w:val="24"/>
          <w:lang w:val="en-US"/>
        </w:rPr>
        <w:t>cilj</w:t>
      </w:r>
      <w:r w:rsidR="00B009B6" w:rsidRPr="002B6749">
        <w:rPr>
          <w:rFonts w:ascii="Times New Roman" w:hAnsi="Times New Roman" w:cs="Times New Roman"/>
          <w:color w:val="131313"/>
          <w:sz w:val="24"/>
          <w:szCs w:val="24"/>
          <w:lang w:val="en-US"/>
        </w:rPr>
        <w:t>a</w:t>
      </w:r>
      <w:r w:rsidRPr="002B6749">
        <w:rPr>
          <w:rFonts w:ascii="Times New Roman" w:hAnsi="Times New Roman" w:cs="Times New Roman"/>
          <w:color w:val="131313"/>
          <w:sz w:val="24"/>
          <w:szCs w:val="24"/>
          <w:lang w:val="en-US"/>
        </w:rPr>
        <w:t xml:space="preserve"> SUMP</w:t>
      </w:r>
      <w:r w:rsidR="00B009B6" w:rsidRPr="002B6749">
        <w:rPr>
          <w:rFonts w:ascii="Times New Roman" w:hAnsi="Times New Roman" w:cs="Times New Roman"/>
          <w:color w:val="131313"/>
          <w:sz w:val="24"/>
          <w:szCs w:val="24"/>
          <w:lang w:val="en-US"/>
        </w:rPr>
        <w:t xml:space="preserve">/a - </w:t>
      </w:r>
      <w:r w:rsidRPr="002B6749">
        <w:rPr>
          <w:rFonts w:ascii="Times New Roman" w:hAnsi="Times New Roman" w:cs="Times New Roman"/>
          <w:color w:val="131313"/>
          <w:sz w:val="24"/>
          <w:szCs w:val="24"/>
          <w:lang w:val="en-US"/>
        </w:rPr>
        <w:t xml:space="preserve">stvaranje održivog i sveobuhvatnog saobraćajnog </w:t>
      </w:r>
      <w:r w:rsidR="00B009B6" w:rsidRPr="002B6749">
        <w:rPr>
          <w:rFonts w:ascii="Times New Roman" w:hAnsi="Times New Roman" w:cs="Times New Roman"/>
          <w:color w:val="131313"/>
          <w:sz w:val="24"/>
          <w:szCs w:val="24"/>
          <w:lang w:val="en-US"/>
        </w:rPr>
        <w:t>s</w:t>
      </w:r>
      <w:r w:rsidRPr="002B6749">
        <w:rPr>
          <w:rFonts w:ascii="Times New Roman" w:hAnsi="Times New Roman" w:cs="Times New Roman"/>
          <w:color w:val="131313"/>
          <w:sz w:val="24"/>
          <w:szCs w:val="24"/>
          <w:lang w:val="en-US"/>
        </w:rPr>
        <w:t>istema.</w:t>
      </w:r>
    </w:p>
    <w:p w14:paraId="08D909E6" w14:textId="51BA40E9" w:rsidR="00783523" w:rsidRPr="002B6749" w:rsidRDefault="00783523" w:rsidP="00F25723">
      <w:pPr>
        <w:pStyle w:val="ListParagraph"/>
        <w:numPr>
          <w:ilvl w:val="0"/>
          <w:numId w:val="27"/>
        </w:numPr>
        <w:autoSpaceDE w:val="0"/>
        <w:autoSpaceDN w:val="0"/>
        <w:adjustRightInd w:val="0"/>
        <w:spacing w:after="0" w:line="240" w:lineRule="auto"/>
        <w:jc w:val="both"/>
        <w:rPr>
          <w:rFonts w:ascii="Times New Roman" w:hAnsi="Times New Roman" w:cs="Times New Roman"/>
          <w:color w:val="131313"/>
          <w:sz w:val="24"/>
          <w:szCs w:val="24"/>
          <w:lang w:val="en-US"/>
        </w:rPr>
      </w:pPr>
      <w:r w:rsidRPr="002B6749">
        <w:rPr>
          <w:rFonts w:ascii="Times New Roman" w:hAnsi="Times New Roman" w:cs="Times New Roman"/>
          <w:color w:val="131313"/>
          <w:sz w:val="24"/>
          <w:szCs w:val="24"/>
          <w:lang w:val="en-US"/>
        </w:rPr>
        <w:t>Učestvovanje u predlaganju mjera i identifikovanju akcija održive urbane mobilnosti rukovode</w:t>
      </w:r>
      <w:r w:rsidR="00A5724F" w:rsidRPr="002B6749">
        <w:rPr>
          <w:rFonts w:ascii="Times New Roman" w:hAnsi="Times New Roman" w:cs="Times New Roman"/>
          <w:color w:val="131313"/>
          <w:sz w:val="24"/>
          <w:szCs w:val="24"/>
          <w:lang w:val="en-US"/>
        </w:rPr>
        <w:t>ć</w:t>
      </w:r>
      <w:r w:rsidRPr="002B6749">
        <w:rPr>
          <w:rFonts w:ascii="Times New Roman" w:hAnsi="Times New Roman" w:cs="Times New Roman"/>
          <w:color w:val="131313"/>
          <w:sz w:val="24"/>
          <w:szCs w:val="24"/>
          <w:lang w:val="en-US"/>
        </w:rPr>
        <w:t>i se SUMP dokumento</w:t>
      </w:r>
      <w:r w:rsidR="00B009B6" w:rsidRPr="002B6749">
        <w:rPr>
          <w:rFonts w:ascii="Times New Roman" w:hAnsi="Times New Roman" w:cs="Times New Roman"/>
          <w:color w:val="131313"/>
          <w:sz w:val="24"/>
          <w:szCs w:val="24"/>
          <w:lang w:val="en-US"/>
        </w:rPr>
        <w:t>m</w:t>
      </w:r>
      <w:r w:rsidRPr="002B6749">
        <w:rPr>
          <w:rFonts w:ascii="Times New Roman" w:hAnsi="Times New Roman" w:cs="Times New Roman"/>
          <w:color w:val="131313"/>
          <w:sz w:val="24"/>
          <w:szCs w:val="24"/>
          <w:lang w:val="en-US"/>
        </w:rPr>
        <w:t xml:space="preserve"> uz pronala</w:t>
      </w:r>
      <w:r w:rsidR="00B009B6" w:rsidRPr="002B6749">
        <w:rPr>
          <w:rFonts w:ascii="Times New Roman" w:hAnsi="Times New Roman" w:cs="Times New Roman"/>
          <w:color w:val="131313"/>
          <w:sz w:val="24"/>
          <w:szCs w:val="24"/>
          <w:lang w:val="en-US"/>
        </w:rPr>
        <w:t>ž</w:t>
      </w:r>
      <w:r w:rsidRPr="002B6749">
        <w:rPr>
          <w:rFonts w:ascii="Times New Roman" w:hAnsi="Times New Roman" w:cs="Times New Roman"/>
          <w:color w:val="131313"/>
          <w:sz w:val="24"/>
          <w:szCs w:val="24"/>
          <w:lang w:val="en-US"/>
        </w:rPr>
        <w:t>enje balansa iz</w:t>
      </w:r>
      <w:r w:rsidR="00B009B6" w:rsidRPr="002B6749">
        <w:rPr>
          <w:rFonts w:ascii="Times New Roman" w:hAnsi="Times New Roman" w:cs="Times New Roman"/>
          <w:color w:val="131313"/>
          <w:sz w:val="24"/>
          <w:szCs w:val="24"/>
          <w:lang w:val="en-US"/>
        </w:rPr>
        <w:t xml:space="preserve">među </w:t>
      </w:r>
      <w:r w:rsidRPr="002B6749">
        <w:rPr>
          <w:rFonts w:ascii="Times New Roman" w:hAnsi="Times New Roman" w:cs="Times New Roman"/>
          <w:color w:val="131313"/>
          <w:sz w:val="24"/>
          <w:szCs w:val="24"/>
          <w:lang w:val="en-US"/>
        </w:rPr>
        <w:t>ekonomske odr</w:t>
      </w:r>
      <w:r w:rsidR="00B009B6" w:rsidRPr="002B6749">
        <w:rPr>
          <w:rFonts w:ascii="Times New Roman" w:hAnsi="Times New Roman" w:cs="Times New Roman"/>
          <w:color w:val="131313"/>
          <w:sz w:val="24"/>
          <w:szCs w:val="24"/>
          <w:lang w:val="en-US"/>
        </w:rPr>
        <w:t>ž</w:t>
      </w:r>
      <w:r w:rsidRPr="002B6749">
        <w:rPr>
          <w:rFonts w:ascii="Times New Roman" w:hAnsi="Times New Roman" w:cs="Times New Roman"/>
          <w:color w:val="131313"/>
          <w:sz w:val="24"/>
          <w:szCs w:val="24"/>
          <w:lang w:val="en-US"/>
        </w:rPr>
        <w:t>ivosti, socijalne jednakosti, zdravlja i za</w:t>
      </w:r>
      <w:r w:rsidR="00B009B6" w:rsidRPr="002B6749">
        <w:rPr>
          <w:rFonts w:ascii="Times New Roman" w:hAnsi="Times New Roman" w:cs="Times New Roman"/>
          <w:color w:val="131313"/>
          <w:sz w:val="24"/>
          <w:szCs w:val="24"/>
          <w:lang w:val="en-US"/>
        </w:rPr>
        <w:t>š</w:t>
      </w:r>
      <w:r w:rsidRPr="002B6749">
        <w:rPr>
          <w:rFonts w:ascii="Times New Roman" w:hAnsi="Times New Roman" w:cs="Times New Roman"/>
          <w:color w:val="131313"/>
          <w:sz w:val="24"/>
          <w:szCs w:val="24"/>
          <w:lang w:val="en-US"/>
        </w:rPr>
        <w:t xml:space="preserve">tite </w:t>
      </w:r>
      <w:r w:rsidR="00B009B6" w:rsidRPr="002B6749">
        <w:rPr>
          <w:rFonts w:ascii="Times New Roman" w:hAnsi="Times New Roman" w:cs="Times New Roman"/>
          <w:color w:val="131313"/>
          <w:sz w:val="24"/>
          <w:szCs w:val="24"/>
          <w:lang w:val="en-US"/>
        </w:rPr>
        <w:t>ž</w:t>
      </w:r>
      <w:r w:rsidRPr="002B6749">
        <w:rPr>
          <w:rFonts w:ascii="Times New Roman" w:hAnsi="Times New Roman" w:cs="Times New Roman"/>
          <w:color w:val="131313"/>
          <w:sz w:val="24"/>
          <w:szCs w:val="24"/>
          <w:lang w:val="en-US"/>
        </w:rPr>
        <w:t>ivotne sredine</w:t>
      </w:r>
      <w:r w:rsidR="00B009B6" w:rsidRPr="002B6749">
        <w:rPr>
          <w:rFonts w:ascii="Times New Roman" w:hAnsi="Times New Roman" w:cs="Times New Roman"/>
          <w:color w:val="131313"/>
          <w:sz w:val="24"/>
          <w:szCs w:val="24"/>
          <w:lang w:val="en-US"/>
        </w:rPr>
        <w:t>.</w:t>
      </w:r>
    </w:p>
    <w:p w14:paraId="095D6C4A" w14:textId="494DE567" w:rsidR="00783523" w:rsidRPr="002B6749" w:rsidRDefault="00783523" w:rsidP="00F25723">
      <w:pPr>
        <w:pStyle w:val="ListParagraph"/>
        <w:numPr>
          <w:ilvl w:val="0"/>
          <w:numId w:val="27"/>
        </w:numPr>
        <w:autoSpaceDE w:val="0"/>
        <w:autoSpaceDN w:val="0"/>
        <w:adjustRightInd w:val="0"/>
        <w:spacing w:after="0" w:line="240" w:lineRule="auto"/>
        <w:jc w:val="both"/>
        <w:rPr>
          <w:rFonts w:ascii="Times New Roman" w:hAnsi="Times New Roman" w:cs="Times New Roman"/>
          <w:color w:val="131313"/>
          <w:sz w:val="24"/>
          <w:szCs w:val="24"/>
          <w:lang w:val="en-US"/>
        </w:rPr>
      </w:pPr>
      <w:r w:rsidRPr="002B6749">
        <w:rPr>
          <w:rFonts w:ascii="Times New Roman" w:hAnsi="Times New Roman" w:cs="Times New Roman"/>
          <w:color w:val="131313"/>
          <w:sz w:val="24"/>
          <w:szCs w:val="24"/>
          <w:lang w:val="en-US"/>
        </w:rPr>
        <w:t>Savj</w:t>
      </w:r>
      <w:r w:rsidR="00B009B6" w:rsidRPr="002B6749">
        <w:rPr>
          <w:rFonts w:ascii="Times New Roman" w:hAnsi="Times New Roman" w:cs="Times New Roman"/>
          <w:color w:val="131313"/>
          <w:sz w:val="24"/>
          <w:szCs w:val="24"/>
          <w:lang w:val="en-US"/>
        </w:rPr>
        <w:t xml:space="preserve">etovanje </w:t>
      </w:r>
      <w:r w:rsidR="00BA4A41" w:rsidRPr="002B6749">
        <w:rPr>
          <w:rFonts w:ascii="Times New Roman" w:hAnsi="Times New Roman" w:cs="Times New Roman"/>
          <w:color w:val="131313"/>
          <w:sz w:val="24"/>
          <w:szCs w:val="24"/>
          <w:lang w:val="en-US"/>
        </w:rPr>
        <w:t>g</w:t>
      </w:r>
      <w:r w:rsidRPr="002B6749">
        <w:rPr>
          <w:rFonts w:ascii="Times New Roman" w:hAnsi="Times New Roman" w:cs="Times New Roman"/>
          <w:color w:val="131313"/>
          <w:sz w:val="24"/>
          <w:szCs w:val="24"/>
          <w:lang w:val="en-US"/>
        </w:rPr>
        <w:t>radona</w:t>
      </w:r>
      <w:r w:rsidR="00B009B6" w:rsidRPr="002B6749">
        <w:rPr>
          <w:rFonts w:ascii="Times New Roman" w:hAnsi="Times New Roman" w:cs="Times New Roman"/>
          <w:color w:val="131313"/>
          <w:sz w:val="24"/>
          <w:szCs w:val="24"/>
          <w:lang w:val="en-US"/>
        </w:rPr>
        <w:t>č</w:t>
      </w:r>
      <w:r w:rsidRPr="002B6749">
        <w:rPr>
          <w:rFonts w:ascii="Times New Roman" w:hAnsi="Times New Roman" w:cs="Times New Roman"/>
          <w:color w:val="131313"/>
          <w:sz w:val="24"/>
          <w:szCs w:val="24"/>
          <w:lang w:val="en-US"/>
        </w:rPr>
        <w:t xml:space="preserve">elnika </w:t>
      </w:r>
      <w:r w:rsidR="00B009B6" w:rsidRPr="002B6749">
        <w:rPr>
          <w:rFonts w:ascii="Times New Roman" w:hAnsi="Times New Roman" w:cs="Times New Roman"/>
          <w:color w:val="131313"/>
          <w:sz w:val="24"/>
          <w:szCs w:val="24"/>
          <w:lang w:val="en-US"/>
        </w:rPr>
        <w:t>o</w:t>
      </w:r>
      <w:r w:rsidRPr="002B6749">
        <w:rPr>
          <w:rFonts w:ascii="Times New Roman" w:hAnsi="Times New Roman" w:cs="Times New Roman"/>
          <w:color w:val="131313"/>
          <w:sz w:val="24"/>
          <w:szCs w:val="24"/>
          <w:lang w:val="en-US"/>
        </w:rPr>
        <w:t xml:space="preserve"> stvaraju dobrih uslova za razvoj odr</w:t>
      </w:r>
      <w:r w:rsidR="00B009B6" w:rsidRPr="002B6749">
        <w:rPr>
          <w:rFonts w:ascii="Times New Roman" w:hAnsi="Times New Roman" w:cs="Times New Roman"/>
          <w:color w:val="131313"/>
          <w:sz w:val="24"/>
          <w:szCs w:val="24"/>
          <w:lang w:val="en-US"/>
        </w:rPr>
        <w:t>ž</w:t>
      </w:r>
      <w:r w:rsidRPr="002B6749">
        <w:rPr>
          <w:rFonts w:ascii="Times New Roman" w:hAnsi="Times New Roman" w:cs="Times New Roman"/>
          <w:color w:val="131313"/>
          <w:sz w:val="24"/>
          <w:szCs w:val="24"/>
          <w:lang w:val="en-US"/>
        </w:rPr>
        <w:t>ivih vidova mobilnosti pje</w:t>
      </w:r>
      <w:r w:rsidR="00B009B6" w:rsidRPr="002B6749">
        <w:rPr>
          <w:rFonts w:ascii="Times New Roman" w:hAnsi="Times New Roman" w:cs="Times New Roman"/>
          <w:color w:val="131313"/>
          <w:sz w:val="24"/>
          <w:szCs w:val="24"/>
          <w:lang w:val="en-US"/>
        </w:rPr>
        <w:t>š</w:t>
      </w:r>
      <w:r w:rsidRPr="002B6749">
        <w:rPr>
          <w:rFonts w:ascii="Times New Roman" w:hAnsi="Times New Roman" w:cs="Times New Roman"/>
          <w:color w:val="131313"/>
          <w:sz w:val="24"/>
          <w:szCs w:val="24"/>
          <w:lang w:val="en-US"/>
        </w:rPr>
        <w:t>a</w:t>
      </w:r>
      <w:r w:rsidR="00B009B6" w:rsidRPr="002B6749">
        <w:rPr>
          <w:rFonts w:ascii="Times New Roman" w:hAnsi="Times New Roman" w:cs="Times New Roman"/>
          <w:color w:val="131313"/>
          <w:sz w:val="24"/>
          <w:szCs w:val="24"/>
          <w:lang w:val="en-US"/>
        </w:rPr>
        <w:t>č</w:t>
      </w:r>
      <w:r w:rsidRPr="002B6749">
        <w:rPr>
          <w:rFonts w:ascii="Times New Roman" w:hAnsi="Times New Roman" w:cs="Times New Roman"/>
          <w:color w:val="131313"/>
          <w:sz w:val="24"/>
          <w:szCs w:val="24"/>
          <w:lang w:val="en-US"/>
        </w:rPr>
        <w:t>enja, biciklizma i javnog prevoza, uz po</w:t>
      </w:r>
      <w:r w:rsidR="00B009B6" w:rsidRPr="002B6749">
        <w:rPr>
          <w:rFonts w:ascii="Times New Roman" w:hAnsi="Times New Roman" w:cs="Times New Roman"/>
          <w:color w:val="131313"/>
          <w:sz w:val="24"/>
          <w:szCs w:val="24"/>
          <w:lang w:val="en-US"/>
        </w:rPr>
        <w:t>š</w:t>
      </w:r>
      <w:r w:rsidRPr="002B6749">
        <w:rPr>
          <w:rFonts w:ascii="Times New Roman" w:hAnsi="Times New Roman" w:cs="Times New Roman"/>
          <w:color w:val="131313"/>
          <w:sz w:val="24"/>
          <w:szCs w:val="24"/>
          <w:lang w:val="en-US"/>
        </w:rPr>
        <w:t>tovanje uravnote</w:t>
      </w:r>
      <w:r w:rsidR="00B009B6" w:rsidRPr="002B6749">
        <w:rPr>
          <w:rFonts w:ascii="Times New Roman" w:hAnsi="Times New Roman" w:cs="Times New Roman"/>
          <w:color w:val="131313"/>
          <w:sz w:val="24"/>
          <w:szCs w:val="24"/>
          <w:lang w:val="en-US"/>
        </w:rPr>
        <w:t>ž</w:t>
      </w:r>
      <w:r w:rsidRPr="002B6749">
        <w:rPr>
          <w:rFonts w:ascii="Times New Roman" w:hAnsi="Times New Roman" w:cs="Times New Roman"/>
          <w:color w:val="131313"/>
          <w:sz w:val="24"/>
          <w:szCs w:val="24"/>
          <w:lang w:val="en-US"/>
        </w:rPr>
        <w:t>enog prostornog i ekonomskog razvoja</w:t>
      </w:r>
      <w:r w:rsidR="00B009B6" w:rsidRPr="002B6749">
        <w:rPr>
          <w:rFonts w:ascii="Times New Roman" w:hAnsi="Times New Roman" w:cs="Times New Roman"/>
          <w:color w:val="131313"/>
          <w:sz w:val="24"/>
          <w:szCs w:val="24"/>
          <w:lang w:val="en-US"/>
        </w:rPr>
        <w:t>.</w:t>
      </w:r>
    </w:p>
    <w:p w14:paraId="600FFB0B" w14:textId="02FDCB58" w:rsidR="00783523" w:rsidRPr="002B6749" w:rsidRDefault="00783523" w:rsidP="00F25723">
      <w:pPr>
        <w:pStyle w:val="ListParagraph"/>
        <w:numPr>
          <w:ilvl w:val="0"/>
          <w:numId w:val="27"/>
        </w:numPr>
        <w:autoSpaceDE w:val="0"/>
        <w:autoSpaceDN w:val="0"/>
        <w:adjustRightInd w:val="0"/>
        <w:spacing w:after="0" w:line="240" w:lineRule="auto"/>
        <w:jc w:val="both"/>
        <w:rPr>
          <w:rFonts w:ascii="Times New Roman" w:hAnsi="Times New Roman" w:cs="Times New Roman"/>
          <w:color w:val="131313"/>
          <w:sz w:val="24"/>
          <w:szCs w:val="24"/>
          <w:lang w:val="en-US"/>
        </w:rPr>
      </w:pPr>
      <w:r w:rsidRPr="002B6749">
        <w:rPr>
          <w:rFonts w:ascii="Times New Roman" w:hAnsi="Times New Roman" w:cs="Times New Roman"/>
          <w:color w:val="131313"/>
          <w:sz w:val="24"/>
          <w:szCs w:val="24"/>
          <w:lang w:val="en-US"/>
        </w:rPr>
        <w:t>Pripr</w:t>
      </w:r>
      <w:r w:rsidR="00B009B6" w:rsidRPr="002B6749">
        <w:rPr>
          <w:rFonts w:ascii="Times New Roman" w:hAnsi="Times New Roman" w:cs="Times New Roman"/>
          <w:color w:val="131313"/>
          <w:sz w:val="24"/>
          <w:szCs w:val="24"/>
          <w:lang w:val="en-US"/>
        </w:rPr>
        <w:t>ema</w:t>
      </w:r>
      <w:r w:rsidRPr="002B6749">
        <w:rPr>
          <w:rFonts w:ascii="Times New Roman" w:hAnsi="Times New Roman" w:cs="Times New Roman"/>
          <w:color w:val="131313"/>
          <w:sz w:val="24"/>
          <w:szCs w:val="24"/>
          <w:lang w:val="en-US"/>
        </w:rPr>
        <w:t xml:space="preserve"> akcion</w:t>
      </w:r>
      <w:r w:rsidR="00B009B6" w:rsidRPr="002B6749">
        <w:rPr>
          <w:rFonts w:ascii="Times New Roman" w:hAnsi="Times New Roman" w:cs="Times New Roman"/>
          <w:color w:val="131313"/>
          <w:sz w:val="24"/>
          <w:szCs w:val="24"/>
          <w:lang w:val="en-US"/>
        </w:rPr>
        <w:t xml:space="preserve">og </w:t>
      </w:r>
      <w:r w:rsidRPr="002B6749">
        <w:rPr>
          <w:rFonts w:ascii="Times New Roman" w:hAnsi="Times New Roman" w:cs="Times New Roman"/>
          <w:color w:val="131313"/>
          <w:sz w:val="24"/>
          <w:szCs w:val="24"/>
          <w:lang w:val="en-US"/>
        </w:rPr>
        <w:t>godi</w:t>
      </w:r>
      <w:r w:rsidR="00B009B6" w:rsidRPr="002B6749">
        <w:rPr>
          <w:rFonts w:ascii="Times New Roman" w:hAnsi="Times New Roman" w:cs="Times New Roman"/>
          <w:color w:val="131313"/>
          <w:sz w:val="24"/>
          <w:szCs w:val="24"/>
          <w:lang w:val="en-US"/>
        </w:rPr>
        <w:t>š</w:t>
      </w:r>
      <w:r w:rsidRPr="002B6749">
        <w:rPr>
          <w:rFonts w:ascii="Times New Roman" w:hAnsi="Times New Roman" w:cs="Times New Roman"/>
          <w:color w:val="131313"/>
          <w:sz w:val="24"/>
          <w:szCs w:val="24"/>
          <w:lang w:val="en-US"/>
        </w:rPr>
        <w:t>nj</w:t>
      </w:r>
      <w:r w:rsidR="00B009B6" w:rsidRPr="002B6749">
        <w:rPr>
          <w:rFonts w:ascii="Times New Roman" w:hAnsi="Times New Roman" w:cs="Times New Roman"/>
          <w:color w:val="131313"/>
          <w:sz w:val="24"/>
          <w:szCs w:val="24"/>
          <w:lang w:val="en-US"/>
        </w:rPr>
        <w:t>eg</w:t>
      </w:r>
      <w:r w:rsidRPr="002B6749">
        <w:rPr>
          <w:rFonts w:ascii="Times New Roman" w:hAnsi="Times New Roman" w:cs="Times New Roman"/>
          <w:color w:val="131313"/>
          <w:sz w:val="24"/>
          <w:szCs w:val="24"/>
          <w:lang w:val="en-US"/>
        </w:rPr>
        <w:t xml:space="preserve"> p</w:t>
      </w:r>
      <w:r w:rsidR="00B009B6" w:rsidRPr="002B6749">
        <w:rPr>
          <w:rFonts w:ascii="Times New Roman" w:hAnsi="Times New Roman" w:cs="Times New Roman"/>
          <w:color w:val="131313"/>
          <w:sz w:val="24"/>
          <w:szCs w:val="24"/>
          <w:lang w:val="en-US"/>
        </w:rPr>
        <w:t>l</w:t>
      </w:r>
      <w:r w:rsidRPr="002B6749">
        <w:rPr>
          <w:rFonts w:ascii="Times New Roman" w:hAnsi="Times New Roman" w:cs="Times New Roman"/>
          <w:color w:val="131313"/>
          <w:sz w:val="24"/>
          <w:szCs w:val="24"/>
          <w:lang w:val="en-US"/>
        </w:rPr>
        <w:t>an</w:t>
      </w:r>
      <w:r w:rsidR="00B009B6" w:rsidRPr="002B6749">
        <w:rPr>
          <w:rFonts w:ascii="Times New Roman" w:hAnsi="Times New Roman" w:cs="Times New Roman"/>
          <w:color w:val="131313"/>
          <w:sz w:val="24"/>
          <w:szCs w:val="24"/>
          <w:lang w:val="en-US"/>
        </w:rPr>
        <w:t>a</w:t>
      </w:r>
      <w:r w:rsidRPr="002B6749">
        <w:rPr>
          <w:rFonts w:ascii="Times New Roman" w:hAnsi="Times New Roman" w:cs="Times New Roman"/>
          <w:color w:val="131313"/>
          <w:sz w:val="24"/>
          <w:szCs w:val="24"/>
          <w:lang w:val="en-US"/>
        </w:rPr>
        <w:t xml:space="preserve"> u skladu sa smjernicama iz Plana odr</w:t>
      </w:r>
      <w:r w:rsidR="00B009B6" w:rsidRPr="002B6749">
        <w:rPr>
          <w:rFonts w:ascii="Times New Roman" w:hAnsi="Times New Roman" w:cs="Times New Roman"/>
          <w:color w:val="131313"/>
          <w:sz w:val="24"/>
          <w:szCs w:val="24"/>
          <w:lang w:val="en-US"/>
        </w:rPr>
        <w:t>ž</w:t>
      </w:r>
      <w:r w:rsidRPr="002B6749">
        <w:rPr>
          <w:rFonts w:ascii="Times New Roman" w:hAnsi="Times New Roman" w:cs="Times New Roman"/>
          <w:color w:val="131313"/>
          <w:sz w:val="24"/>
          <w:szCs w:val="24"/>
          <w:lang w:val="en-US"/>
        </w:rPr>
        <w:t>ive urbane mobilnosti</w:t>
      </w:r>
      <w:r w:rsidR="00B009B6" w:rsidRPr="002B6749">
        <w:rPr>
          <w:rFonts w:ascii="Times New Roman" w:hAnsi="Times New Roman" w:cs="Times New Roman"/>
          <w:color w:val="131313"/>
          <w:sz w:val="24"/>
          <w:szCs w:val="24"/>
          <w:lang w:val="en-US"/>
        </w:rPr>
        <w:t>.</w:t>
      </w:r>
    </w:p>
    <w:p w14:paraId="601EBC9F" w14:textId="4B90B0C8" w:rsidR="00783523" w:rsidRPr="002B6749" w:rsidRDefault="00783523" w:rsidP="00F25723">
      <w:pPr>
        <w:pStyle w:val="ListParagraph"/>
        <w:numPr>
          <w:ilvl w:val="0"/>
          <w:numId w:val="27"/>
        </w:numPr>
        <w:autoSpaceDE w:val="0"/>
        <w:autoSpaceDN w:val="0"/>
        <w:adjustRightInd w:val="0"/>
        <w:spacing w:after="0" w:line="240" w:lineRule="auto"/>
        <w:jc w:val="both"/>
        <w:rPr>
          <w:rFonts w:ascii="Times New Roman" w:hAnsi="Times New Roman" w:cs="Times New Roman"/>
          <w:color w:val="131313"/>
          <w:sz w:val="24"/>
          <w:szCs w:val="24"/>
          <w:lang w:val="en-US"/>
        </w:rPr>
      </w:pPr>
      <w:r w:rsidRPr="002B6749">
        <w:rPr>
          <w:rFonts w:ascii="Times New Roman" w:hAnsi="Times New Roman" w:cs="Times New Roman"/>
          <w:color w:val="131313"/>
          <w:sz w:val="24"/>
          <w:szCs w:val="24"/>
          <w:lang w:val="en-US"/>
        </w:rPr>
        <w:t>U</w:t>
      </w:r>
      <w:r w:rsidR="00B009B6" w:rsidRPr="002B6749">
        <w:rPr>
          <w:rFonts w:ascii="Times New Roman" w:hAnsi="Times New Roman" w:cs="Times New Roman"/>
          <w:color w:val="131313"/>
          <w:sz w:val="24"/>
          <w:szCs w:val="24"/>
          <w:lang w:val="en-US"/>
        </w:rPr>
        <w:t>č</w:t>
      </w:r>
      <w:r w:rsidRPr="002B6749">
        <w:rPr>
          <w:rFonts w:ascii="Times New Roman" w:hAnsi="Times New Roman" w:cs="Times New Roman"/>
          <w:color w:val="131313"/>
          <w:sz w:val="24"/>
          <w:szCs w:val="24"/>
          <w:lang w:val="en-US"/>
        </w:rPr>
        <w:t>estv</w:t>
      </w:r>
      <w:r w:rsidR="00B009B6" w:rsidRPr="002B6749">
        <w:rPr>
          <w:rFonts w:ascii="Times New Roman" w:hAnsi="Times New Roman" w:cs="Times New Roman"/>
          <w:color w:val="131313"/>
          <w:sz w:val="24"/>
          <w:szCs w:val="24"/>
          <w:lang w:val="en-US"/>
        </w:rPr>
        <w:t xml:space="preserve">ovanje </w:t>
      </w:r>
      <w:r w:rsidRPr="002B6749">
        <w:rPr>
          <w:rFonts w:ascii="Times New Roman" w:hAnsi="Times New Roman" w:cs="Times New Roman"/>
          <w:color w:val="131313"/>
          <w:sz w:val="24"/>
          <w:szCs w:val="24"/>
          <w:lang w:val="en-US"/>
        </w:rPr>
        <w:t>u izradi revizije plana odr</w:t>
      </w:r>
      <w:r w:rsidR="00B009B6" w:rsidRPr="002B6749">
        <w:rPr>
          <w:rFonts w:ascii="Times New Roman" w:hAnsi="Times New Roman" w:cs="Times New Roman"/>
          <w:color w:val="131313"/>
          <w:sz w:val="24"/>
          <w:szCs w:val="24"/>
          <w:lang w:val="en-US"/>
        </w:rPr>
        <w:t>ž</w:t>
      </w:r>
      <w:r w:rsidRPr="002B6749">
        <w:rPr>
          <w:rFonts w:ascii="Times New Roman" w:hAnsi="Times New Roman" w:cs="Times New Roman"/>
          <w:color w:val="131313"/>
          <w:sz w:val="24"/>
          <w:szCs w:val="24"/>
          <w:lang w:val="en-US"/>
        </w:rPr>
        <w:t>ive urbane mobilnosti uz davanje preporuka za unapre</w:t>
      </w:r>
      <w:r w:rsidR="00B009B6" w:rsidRPr="002B6749">
        <w:rPr>
          <w:rFonts w:ascii="Times New Roman" w:hAnsi="Times New Roman" w:cs="Times New Roman"/>
          <w:color w:val="131313"/>
          <w:sz w:val="24"/>
          <w:szCs w:val="24"/>
          <w:lang w:val="en-US"/>
        </w:rPr>
        <w:t>đ</w:t>
      </w:r>
      <w:r w:rsidRPr="002B6749">
        <w:rPr>
          <w:rFonts w:ascii="Times New Roman" w:hAnsi="Times New Roman" w:cs="Times New Roman"/>
          <w:color w:val="131313"/>
          <w:sz w:val="24"/>
          <w:szCs w:val="24"/>
          <w:lang w:val="en-US"/>
        </w:rPr>
        <w:t>enje</w:t>
      </w:r>
      <w:r w:rsidR="00B009B6" w:rsidRPr="002B6749">
        <w:rPr>
          <w:rFonts w:ascii="Times New Roman" w:hAnsi="Times New Roman" w:cs="Times New Roman"/>
          <w:color w:val="131313"/>
          <w:sz w:val="24"/>
          <w:szCs w:val="24"/>
          <w:lang w:val="en-US"/>
        </w:rPr>
        <w:t>.</w:t>
      </w:r>
    </w:p>
    <w:p w14:paraId="1637019F" w14:textId="0266742F" w:rsidR="00783523" w:rsidRPr="002B6749" w:rsidRDefault="00783523" w:rsidP="00F25723">
      <w:pPr>
        <w:pStyle w:val="ListParagraph"/>
        <w:numPr>
          <w:ilvl w:val="0"/>
          <w:numId w:val="27"/>
        </w:numPr>
        <w:autoSpaceDE w:val="0"/>
        <w:autoSpaceDN w:val="0"/>
        <w:adjustRightInd w:val="0"/>
        <w:spacing w:after="0" w:line="240" w:lineRule="auto"/>
        <w:jc w:val="both"/>
        <w:rPr>
          <w:rFonts w:ascii="Times New Roman" w:hAnsi="Times New Roman" w:cs="Times New Roman"/>
          <w:color w:val="131313"/>
          <w:sz w:val="24"/>
          <w:szCs w:val="24"/>
          <w:lang w:val="en-US"/>
        </w:rPr>
      </w:pPr>
      <w:r w:rsidRPr="002B6749">
        <w:rPr>
          <w:rFonts w:ascii="Times New Roman" w:hAnsi="Times New Roman" w:cs="Times New Roman"/>
          <w:color w:val="131313"/>
          <w:sz w:val="24"/>
          <w:szCs w:val="24"/>
          <w:lang w:val="en-US"/>
        </w:rPr>
        <w:t>Predla</w:t>
      </w:r>
      <w:r w:rsidR="00B009B6" w:rsidRPr="002B6749">
        <w:rPr>
          <w:rFonts w:ascii="Times New Roman" w:hAnsi="Times New Roman" w:cs="Times New Roman"/>
          <w:color w:val="131313"/>
          <w:sz w:val="24"/>
          <w:szCs w:val="24"/>
          <w:lang w:val="en-US"/>
        </w:rPr>
        <w:t xml:space="preserve">ganje </w:t>
      </w:r>
      <w:r w:rsidRPr="002B6749">
        <w:rPr>
          <w:rFonts w:ascii="Times New Roman" w:hAnsi="Times New Roman" w:cs="Times New Roman"/>
          <w:color w:val="131313"/>
          <w:sz w:val="24"/>
          <w:szCs w:val="24"/>
          <w:lang w:val="en-US"/>
        </w:rPr>
        <w:t>rje</w:t>
      </w:r>
      <w:r w:rsidR="00B009B6" w:rsidRPr="002B6749">
        <w:rPr>
          <w:rFonts w:ascii="Times New Roman" w:hAnsi="Times New Roman" w:cs="Times New Roman"/>
          <w:color w:val="131313"/>
          <w:sz w:val="24"/>
          <w:szCs w:val="24"/>
          <w:lang w:val="en-US"/>
        </w:rPr>
        <w:t>š</w:t>
      </w:r>
      <w:r w:rsidRPr="002B6749">
        <w:rPr>
          <w:rFonts w:ascii="Times New Roman" w:hAnsi="Times New Roman" w:cs="Times New Roman"/>
          <w:color w:val="131313"/>
          <w:sz w:val="24"/>
          <w:szCs w:val="24"/>
          <w:lang w:val="en-US"/>
        </w:rPr>
        <w:t>enja/idej</w:t>
      </w:r>
      <w:r w:rsidR="00A5724F" w:rsidRPr="002B6749">
        <w:rPr>
          <w:rFonts w:ascii="Times New Roman" w:hAnsi="Times New Roman" w:cs="Times New Roman"/>
          <w:color w:val="131313"/>
          <w:sz w:val="24"/>
          <w:szCs w:val="24"/>
          <w:lang w:val="en-US"/>
        </w:rPr>
        <w:t>a</w:t>
      </w:r>
      <w:r w:rsidR="00B009B6" w:rsidRPr="002B6749">
        <w:rPr>
          <w:rFonts w:ascii="Times New Roman" w:hAnsi="Times New Roman" w:cs="Times New Roman"/>
          <w:color w:val="131313"/>
          <w:sz w:val="24"/>
          <w:szCs w:val="24"/>
          <w:lang w:val="en-US"/>
        </w:rPr>
        <w:t xml:space="preserve"> </w:t>
      </w:r>
      <w:r w:rsidRPr="002B6749">
        <w:rPr>
          <w:rFonts w:ascii="Times New Roman" w:hAnsi="Times New Roman" w:cs="Times New Roman"/>
          <w:color w:val="131313"/>
          <w:sz w:val="24"/>
          <w:szCs w:val="24"/>
          <w:lang w:val="en-US"/>
        </w:rPr>
        <w:t>povezivanja razli</w:t>
      </w:r>
      <w:r w:rsidR="00B009B6" w:rsidRPr="002B6749">
        <w:rPr>
          <w:rFonts w:ascii="Times New Roman" w:hAnsi="Times New Roman" w:cs="Times New Roman"/>
          <w:color w:val="131313"/>
          <w:sz w:val="24"/>
          <w:szCs w:val="24"/>
          <w:lang w:val="en-US"/>
        </w:rPr>
        <w:t>č</w:t>
      </w:r>
      <w:r w:rsidRPr="002B6749">
        <w:rPr>
          <w:rFonts w:ascii="Times New Roman" w:hAnsi="Times New Roman" w:cs="Times New Roman"/>
          <w:color w:val="131313"/>
          <w:sz w:val="24"/>
          <w:szCs w:val="24"/>
          <w:lang w:val="en-US"/>
        </w:rPr>
        <w:t>itih modela prevoza u skladan sistem (integracija), pra</w:t>
      </w:r>
      <w:r w:rsidR="00B009B6" w:rsidRPr="002B6749">
        <w:rPr>
          <w:rFonts w:ascii="Times New Roman" w:hAnsi="Times New Roman" w:cs="Times New Roman"/>
          <w:color w:val="131313"/>
          <w:sz w:val="24"/>
          <w:szCs w:val="24"/>
          <w:lang w:val="en-US"/>
        </w:rPr>
        <w:t>ćenje</w:t>
      </w:r>
      <w:r w:rsidRPr="002B6749">
        <w:rPr>
          <w:rFonts w:ascii="Times New Roman" w:hAnsi="Times New Roman" w:cs="Times New Roman"/>
          <w:color w:val="131313"/>
          <w:sz w:val="24"/>
          <w:szCs w:val="24"/>
          <w:lang w:val="en-US"/>
        </w:rPr>
        <w:t xml:space="preserve"> i suger</w:t>
      </w:r>
      <w:r w:rsidR="00B009B6" w:rsidRPr="002B6749">
        <w:rPr>
          <w:rFonts w:ascii="Times New Roman" w:hAnsi="Times New Roman" w:cs="Times New Roman"/>
          <w:color w:val="131313"/>
          <w:sz w:val="24"/>
          <w:szCs w:val="24"/>
          <w:lang w:val="en-US"/>
        </w:rPr>
        <w:t>isanje</w:t>
      </w:r>
      <w:r w:rsidRPr="002B6749">
        <w:rPr>
          <w:rFonts w:ascii="Times New Roman" w:hAnsi="Times New Roman" w:cs="Times New Roman"/>
          <w:color w:val="131313"/>
          <w:sz w:val="24"/>
          <w:szCs w:val="24"/>
          <w:lang w:val="en-US"/>
        </w:rPr>
        <w:t xml:space="preserve"> unapre</w:t>
      </w:r>
      <w:r w:rsidR="00B009B6" w:rsidRPr="002B6749">
        <w:rPr>
          <w:rFonts w:ascii="Times New Roman" w:hAnsi="Times New Roman" w:cs="Times New Roman"/>
          <w:color w:val="131313"/>
          <w:sz w:val="24"/>
          <w:szCs w:val="24"/>
          <w:lang w:val="en-US"/>
        </w:rPr>
        <w:t>đ</w:t>
      </w:r>
      <w:r w:rsidRPr="002B6749">
        <w:rPr>
          <w:rFonts w:ascii="Times New Roman" w:hAnsi="Times New Roman" w:cs="Times New Roman"/>
          <w:color w:val="131313"/>
          <w:sz w:val="24"/>
          <w:szCs w:val="24"/>
          <w:lang w:val="en-US"/>
        </w:rPr>
        <w:t>enj</w:t>
      </w:r>
      <w:r w:rsidR="00B009B6" w:rsidRPr="002B6749">
        <w:rPr>
          <w:rFonts w:ascii="Times New Roman" w:hAnsi="Times New Roman" w:cs="Times New Roman"/>
          <w:color w:val="131313"/>
          <w:sz w:val="24"/>
          <w:szCs w:val="24"/>
          <w:lang w:val="en-US"/>
        </w:rPr>
        <w:t>a</w:t>
      </w:r>
      <w:r w:rsidRPr="002B6749">
        <w:rPr>
          <w:rFonts w:ascii="Times New Roman" w:hAnsi="Times New Roman" w:cs="Times New Roman"/>
          <w:color w:val="131313"/>
          <w:sz w:val="24"/>
          <w:szCs w:val="24"/>
          <w:lang w:val="en-US"/>
        </w:rPr>
        <w:t xml:space="preserve"> postoje</w:t>
      </w:r>
      <w:r w:rsidR="00B009B6" w:rsidRPr="002B6749">
        <w:rPr>
          <w:rFonts w:ascii="Times New Roman" w:hAnsi="Times New Roman" w:cs="Times New Roman"/>
          <w:color w:val="131313"/>
          <w:sz w:val="24"/>
          <w:szCs w:val="24"/>
          <w:lang w:val="en-US"/>
        </w:rPr>
        <w:t>ć</w:t>
      </w:r>
      <w:r w:rsidRPr="002B6749">
        <w:rPr>
          <w:rFonts w:ascii="Times New Roman" w:hAnsi="Times New Roman" w:cs="Times New Roman"/>
          <w:color w:val="131313"/>
          <w:sz w:val="24"/>
          <w:szCs w:val="24"/>
          <w:lang w:val="en-US"/>
        </w:rPr>
        <w:t>eg stanja</w:t>
      </w:r>
      <w:r w:rsidR="00B009B6" w:rsidRPr="002B6749">
        <w:rPr>
          <w:rFonts w:ascii="Times New Roman" w:hAnsi="Times New Roman" w:cs="Times New Roman"/>
          <w:color w:val="131313"/>
          <w:sz w:val="24"/>
          <w:szCs w:val="24"/>
          <w:lang w:val="en-US"/>
        </w:rPr>
        <w:t>.</w:t>
      </w:r>
      <w:r w:rsidRPr="002B6749">
        <w:rPr>
          <w:rFonts w:ascii="Times New Roman" w:hAnsi="Times New Roman" w:cs="Times New Roman"/>
          <w:color w:val="131313"/>
          <w:sz w:val="24"/>
          <w:szCs w:val="24"/>
          <w:lang w:val="en-US"/>
        </w:rPr>
        <w:t xml:space="preserve"> </w:t>
      </w:r>
    </w:p>
    <w:p w14:paraId="5745ECC7" w14:textId="71748E72" w:rsidR="00783523" w:rsidRPr="002B6749" w:rsidRDefault="00B009B6" w:rsidP="00F25723">
      <w:pPr>
        <w:pStyle w:val="ListParagraph"/>
        <w:numPr>
          <w:ilvl w:val="0"/>
          <w:numId w:val="27"/>
        </w:numPr>
        <w:autoSpaceDE w:val="0"/>
        <w:autoSpaceDN w:val="0"/>
        <w:adjustRightInd w:val="0"/>
        <w:spacing w:after="0" w:line="240" w:lineRule="auto"/>
        <w:jc w:val="both"/>
        <w:rPr>
          <w:rFonts w:ascii="Times New Roman" w:hAnsi="Times New Roman" w:cs="Times New Roman"/>
          <w:color w:val="131313"/>
          <w:sz w:val="24"/>
          <w:szCs w:val="24"/>
          <w:lang w:val="en-US"/>
        </w:rPr>
      </w:pPr>
      <w:r w:rsidRPr="002B6749">
        <w:rPr>
          <w:rFonts w:ascii="Times New Roman" w:hAnsi="Times New Roman" w:cs="Times New Roman"/>
          <w:color w:val="131313"/>
          <w:sz w:val="24"/>
          <w:szCs w:val="24"/>
          <w:lang w:val="en-US"/>
        </w:rPr>
        <w:t>Uska s</w:t>
      </w:r>
      <w:r w:rsidR="00783523" w:rsidRPr="002B6749">
        <w:rPr>
          <w:rFonts w:ascii="Times New Roman" w:hAnsi="Times New Roman" w:cs="Times New Roman"/>
          <w:color w:val="131313"/>
          <w:sz w:val="24"/>
          <w:szCs w:val="24"/>
          <w:lang w:val="en-US"/>
        </w:rPr>
        <w:t>arad</w:t>
      </w:r>
      <w:r w:rsidRPr="002B6749">
        <w:rPr>
          <w:rFonts w:ascii="Times New Roman" w:hAnsi="Times New Roman" w:cs="Times New Roman"/>
          <w:color w:val="131313"/>
          <w:sz w:val="24"/>
          <w:szCs w:val="24"/>
          <w:lang w:val="en-US"/>
        </w:rPr>
        <w:t>nja</w:t>
      </w:r>
      <w:r w:rsidR="00783523" w:rsidRPr="002B6749">
        <w:rPr>
          <w:rFonts w:ascii="Times New Roman" w:hAnsi="Times New Roman" w:cs="Times New Roman"/>
          <w:color w:val="131313"/>
          <w:sz w:val="24"/>
          <w:szCs w:val="24"/>
          <w:lang w:val="en-US"/>
        </w:rPr>
        <w:t xml:space="preserve"> sa slu</w:t>
      </w:r>
      <w:r w:rsidRPr="002B6749">
        <w:rPr>
          <w:rFonts w:ascii="Times New Roman" w:hAnsi="Times New Roman" w:cs="Times New Roman"/>
          <w:color w:val="131313"/>
          <w:sz w:val="24"/>
          <w:szCs w:val="24"/>
          <w:lang w:val="en-US"/>
        </w:rPr>
        <w:t>ž</w:t>
      </w:r>
      <w:r w:rsidR="00783523" w:rsidRPr="002B6749">
        <w:rPr>
          <w:rFonts w:ascii="Times New Roman" w:hAnsi="Times New Roman" w:cs="Times New Roman"/>
          <w:color w:val="131313"/>
          <w:sz w:val="24"/>
          <w:szCs w:val="24"/>
          <w:lang w:val="en-US"/>
        </w:rPr>
        <w:t>ba</w:t>
      </w:r>
      <w:r w:rsidRPr="002B6749">
        <w:rPr>
          <w:rFonts w:ascii="Times New Roman" w:hAnsi="Times New Roman" w:cs="Times New Roman"/>
          <w:color w:val="131313"/>
          <w:sz w:val="24"/>
          <w:szCs w:val="24"/>
          <w:lang w:val="en-US"/>
        </w:rPr>
        <w:t>ma</w:t>
      </w:r>
      <w:r w:rsidR="00783523" w:rsidRPr="002B6749">
        <w:rPr>
          <w:rFonts w:ascii="Times New Roman" w:hAnsi="Times New Roman" w:cs="Times New Roman"/>
          <w:color w:val="131313"/>
          <w:sz w:val="24"/>
          <w:szCs w:val="24"/>
          <w:lang w:val="en-US"/>
        </w:rPr>
        <w:t xml:space="preserve"> u okviru Grada zadu</w:t>
      </w:r>
      <w:r w:rsidRPr="002B6749">
        <w:rPr>
          <w:rFonts w:ascii="Times New Roman" w:hAnsi="Times New Roman" w:cs="Times New Roman"/>
          <w:color w:val="131313"/>
          <w:sz w:val="24"/>
          <w:szCs w:val="24"/>
          <w:lang w:val="en-US"/>
        </w:rPr>
        <w:t>ž</w:t>
      </w:r>
      <w:r w:rsidR="00783523" w:rsidRPr="002B6749">
        <w:rPr>
          <w:rFonts w:ascii="Times New Roman" w:hAnsi="Times New Roman" w:cs="Times New Roman"/>
          <w:color w:val="131313"/>
          <w:sz w:val="24"/>
          <w:szCs w:val="24"/>
          <w:lang w:val="en-US"/>
        </w:rPr>
        <w:t>enim za implementaciju, monitoring i izvje</w:t>
      </w:r>
      <w:r w:rsidR="00A5724F" w:rsidRPr="002B6749">
        <w:rPr>
          <w:rFonts w:ascii="Times New Roman" w:hAnsi="Times New Roman" w:cs="Times New Roman"/>
          <w:color w:val="131313"/>
          <w:sz w:val="24"/>
          <w:szCs w:val="24"/>
          <w:lang w:val="en-US"/>
        </w:rPr>
        <w:t>š</w:t>
      </w:r>
      <w:r w:rsidR="00783523" w:rsidRPr="002B6749">
        <w:rPr>
          <w:rFonts w:ascii="Times New Roman" w:hAnsi="Times New Roman" w:cs="Times New Roman"/>
          <w:color w:val="131313"/>
          <w:sz w:val="24"/>
          <w:szCs w:val="24"/>
          <w:lang w:val="en-US"/>
        </w:rPr>
        <w:t xml:space="preserve">tavanje </w:t>
      </w:r>
      <w:r w:rsidRPr="002B6749">
        <w:rPr>
          <w:rFonts w:ascii="Times New Roman" w:hAnsi="Times New Roman" w:cs="Times New Roman"/>
          <w:color w:val="131313"/>
          <w:sz w:val="24"/>
          <w:szCs w:val="24"/>
          <w:lang w:val="en-US"/>
        </w:rPr>
        <w:t>o</w:t>
      </w:r>
      <w:r w:rsidR="00783523" w:rsidRPr="002B6749">
        <w:rPr>
          <w:rFonts w:ascii="Times New Roman" w:hAnsi="Times New Roman" w:cs="Times New Roman"/>
          <w:color w:val="131313"/>
          <w:sz w:val="24"/>
          <w:szCs w:val="24"/>
          <w:lang w:val="en-US"/>
        </w:rPr>
        <w:t xml:space="preserve"> re</w:t>
      </w:r>
      <w:r w:rsidRPr="002B6749">
        <w:rPr>
          <w:rFonts w:ascii="Times New Roman" w:hAnsi="Times New Roman" w:cs="Times New Roman"/>
          <w:color w:val="131313"/>
          <w:sz w:val="24"/>
          <w:szCs w:val="24"/>
          <w:lang w:val="en-US"/>
        </w:rPr>
        <w:t>ali</w:t>
      </w:r>
      <w:r w:rsidR="00783523" w:rsidRPr="002B6749">
        <w:rPr>
          <w:rFonts w:ascii="Times New Roman" w:hAnsi="Times New Roman" w:cs="Times New Roman"/>
          <w:color w:val="131313"/>
          <w:sz w:val="24"/>
          <w:szCs w:val="24"/>
          <w:lang w:val="en-US"/>
        </w:rPr>
        <w:t>zaciji Plana odr</w:t>
      </w:r>
      <w:r w:rsidRPr="002B6749">
        <w:rPr>
          <w:rFonts w:ascii="Times New Roman" w:hAnsi="Times New Roman" w:cs="Times New Roman"/>
          <w:color w:val="131313"/>
          <w:sz w:val="24"/>
          <w:szCs w:val="24"/>
          <w:lang w:val="en-US"/>
        </w:rPr>
        <w:t>ž</w:t>
      </w:r>
      <w:r w:rsidR="00783523" w:rsidRPr="002B6749">
        <w:rPr>
          <w:rFonts w:ascii="Times New Roman" w:hAnsi="Times New Roman" w:cs="Times New Roman"/>
          <w:color w:val="131313"/>
          <w:sz w:val="24"/>
          <w:szCs w:val="24"/>
          <w:lang w:val="en-US"/>
        </w:rPr>
        <w:t>ive urbane mobilnosti</w:t>
      </w:r>
      <w:r w:rsidRPr="002B6749">
        <w:rPr>
          <w:rFonts w:ascii="Times New Roman" w:hAnsi="Times New Roman" w:cs="Times New Roman"/>
          <w:color w:val="131313"/>
          <w:sz w:val="24"/>
          <w:szCs w:val="24"/>
          <w:lang w:val="en-US"/>
        </w:rPr>
        <w:t>.</w:t>
      </w:r>
      <w:r w:rsidR="00783523" w:rsidRPr="002B6749">
        <w:rPr>
          <w:rFonts w:ascii="Times New Roman" w:hAnsi="Times New Roman" w:cs="Times New Roman"/>
          <w:color w:val="131313"/>
          <w:sz w:val="24"/>
          <w:szCs w:val="24"/>
          <w:lang w:val="en-US"/>
        </w:rPr>
        <w:t xml:space="preserve"> </w:t>
      </w:r>
    </w:p>
    <w:p w14:paraId="63D91C5A" w14:textId="4B9D75BA" w:rsidR="00783523" w:rsidRPr="002B6749" w:rsidRDefault="00783523" w:rsidP="00F25723">
      <w:pPr>
        <w:pStyle w:val="ListParagraph"/>
        <w:numPr>
          <w:ilvl w:val="0"/>
          <w:numId w:val="27"/>
        </w:numPr>
        <w:spacing w:after="0" w:line="240" w:lineRule="auto"/>
        <w:jc w:val="both"/>
        <w:rPr>
          <w:rFonts w:ascii="Times New Roman" w:hAnsi="Times New Roman" w:cs="Times New Roman"/>
          <w:color w:val="131313"/>
          <w:sz w:val="24"/>
          <w:szCs w:val="24"/>
          <w:lang w:val="en-US"/>
        </w:rPr>
      </w:pPr>
      <w:r w:rsidRPr="002B6749">
        <w:rPr>
          <w:rFonts w:ascii="Times New Roman" w:hAnsi="Times New Roman" w:cs="Times New Roman"/>
          <w:color w:val="131313"/>
          <w:sz w:val="24"/>
          <w:szCs w:val="24"/>
          <w:lang w:val="en-US"/>
        </w:rPr>
        <w:t>Drugi zadaci savjetodavnog karaktera koji se ti</w:t>
      </w:r>
      <w:r w:rsidR="00B009B6" w:rsidRPr="002B6749">
        <w:rPr>
          <w:rFonts w:ascii="Times New Roman" w:hAnsi="Times New Roman" w:cs="Times New Roman"/>
          <w:color w:val="131313"/>
          <w:sz w:val="24"/>
          <w:szCs w:val="24"/>
          <w:lang w:val="en-US"/>
        </w:rPr>
        <w:t>č</w:t>
      </w:r>
      <w:r w:rsidRPr="002B6749">
        <w:rPr>
          <w:rFonts w:ascii="Times New Roman" w:hAnsi="Times New Roman" w:cs="Times New Roman"/>
          <w:color w:val="131313"/>
          <w:sz w:val="24"/>
          <w:szCs w:val="24"/>
          <w:lang w:val="en-US"/>
        </w:rPr>
        <w:t>u odr</w:t>
      </w:r>
      <w:r w:rsidR="00B009B6" w:rsidRPr="002B6749">
        <w:rPr>
          <w:rFonts w:ascii="Times New Roman" w:hAnsi="Times New Roman" w:cs="Times New Roman"/>
          <w:color w:val="131313"/>
          <w:sz w:val="24"/>
          <w:szCs w:val="24"/>
          <w:lang w:val="en-US"/>
        </w:rPr>
        <w:t>ž</w:t>
      </w:r>
      <w:r w:rsidRPr="002B6749">
        <w:rPr>
          <w:rFonts w:ascii="Times New Roman" w:hAnsi="Times New Roman" w:cs="Times New Roman"/>
          <w:color w:val="131313"/>
          <w:sz w:val="24"/>
          <w:szCs w:val="24"/>
          <w:lang w:val="en-US"/>
        </w:rPr>
        <w:t xml:space="preserve">ive urbane mobilnosti, a po zahtjevu </w:t>
      </w:r>
      <w:r w:rsidR="00BA4A41" w:rsidRPr="002B6749">
        <w:rPr>
          <w:rFonts w:ascii="Times New Roman" w:hAnsi="Times New Roman" w:cs="Times New Roman"/>
          <w:color w:val="131313"/>
          <w:sz w:val="24"/>
          <w:szCs w:val="24"/>
          <w:lang w:val="en-US"/>
        </w:rPr>
        <w:t>g</w:t>
      </w:r>
      <w:r w:rsidRPr="002B6749">
        <w:rPr>
          <w:rFonts w:ascii="Times New Roman" w:hAnsi="Times New Roman" w:cs="Times New Roman"/>
          <w:color w:val="131313"/>
          <w:sz w:val="24"/>
          <w:szCs w:val="24"/>
          <w:lang w:val="en-US"/>
        </w:rPr>
        <w:t>radona</w:t>
      </w:r>
      <w:r w:rsidR="00B009B6" w:rsidRPr="002B6749">
        <w:rPr>
          <w:rFonts w:ascii="Times New Roman" w:hAnsi="Times New Roman" w:cs="Times New Roman"/>
          <w:color w:val="131313"/>
          <w:sz w:val="24"/>
          <w:szCs w:val="24"/>
          <w:lang w:val="en-US"/>
        </w:rPr>
        <w:t>č</w:t>
      </w:r>
      <w:r w:rsidRPr="002B6749">
        <w:rPr>
          <w:rFonts w:ascii="Times New Roman" w:hAnsi="Times New Roman" w:cs="Times New Roman"/>
          <w:color w:val="131313"/>
          <w:sz w:val="24"/>
          <w:szCs w:val="24"/>
          <w:lang w:val="en-US"/>
        </w:rPr>
        <w:t>elnika.</w:t>
      </w:r>
    </w:p>
    <w:p w14:paraId="4A465414" w14:textId="77777777" w:rsidR="00FF25CE" w:rsidRPr="002B6749" w:rsidRDefault="00FF25CE" w:rsidP="007B6B2E">
      <w:pPr>
        <w:spacing w:after="0" w:line="240" w:lineRule="auto"/>
        <w:rPr>
          <w:rFonts w:ascii="Times New Roman" w:hAnsi="Times New Roman" w:cs="Times New Roman"/>
          <w:sz w:val="24"/>
          <w:szCs w:val="24"/>
          <w:bdr w:val="none" w:sz="0" w:space="0" w:color="auto" w:frame="1"/>
          <w:lang w:eastAsia="sr-Latn-RS"/>
        </w:rPr>
      </w:pPr>
    </w:p>
    <w:p w14:paraId="44A87210" w14:textId="7FDF7968" w:rsidR="00B009B6" w:rsidRPr="002B6749" w:rsidRDefault="00B009B6" w:rsidP="00B009B6">
      <w:pPr>
        <w:pStyle w:val="Default"/>
        <w:jc w:val="both"/>
        <w:rPr>
          <w:rFonts w:ascii="Times New Roman" w:eastAsia="Times New Roman" w:hAnsi="Times New Roman" w:cs="Times New Roman"/>
          <w:color w:val="auto"/>
          <w:bdr w:val="none" w:sz="0" w:space="0" w:color="auto" w:frame="1"/>
          <w:lang w:val="bs-Latn-BA" w:eastAsia="sr-Latn-RS"/>
        </w:rPr>
      </w:pPr>
      <w:r w:rsidRPr="002B6749">
        <w:rPr>
          <w:rFonts w:ascii="Times New Roman" w:eastAsia="Times New Roman" w:hAnsi="Times New Roman" w:cs="Times New Roman"/>
          <w:color w:val="auto"/>
          <w:bdr w:val="none" w:sz="0" w:space="0" w:color="auto" w:frame="1"/>
          <w:lang w:val="bs-Latn-BA" w:eastAsia="sr-Latn-RS"/>
        </w:rPr>
        <w:t>Savjetodavni odbor se sastaje svaka tri mjeseca, a po potrebi i češće.</w:t>
      </w:r>
    </w:p>
    <w:p w14:paraId="5E7220E9" w14:textId="77777777" w:rsidR="00B009B6" w:rsidRPr="002B6749" w:rsidRDefault="00B009B6" w:rsidP="00B009B6">
      <w:pPr>
        <w:spacing w:after="0" w:line="240" w:lineRule="auto"/>
        <w:rPr>
          <w:rFonts w:ascii="Times New Roman" w:hAnsi="Times New Roman" w:cs="Times New Roman"/>
          <w:sz w:val="24"/>
          <w:szCs w:val="24"/>
          <w:bdr w:val="none" w:sz="0" w:space="0" w:color="auto" w:frame="1"/>
          <w:lang w:eastAsia="sr-Latn-RS"/>
        </w:rPr>
      </w:pPr>
    </w:p>
    <w:p w14:paraId="291CB036" w14:textId="60DD46EE" w:rsidR="007B6B2E" w:rsidRPr="002B6749" w:rsidRDefault="007B154F" w:rsidP="00F25723">
      <w:pPr>
        <w:pStyle w:val="ListParagraph"/>
        <w:numPr>
          <w:ilvl w:val="0"/>
          <w:numId w:val="2"/>
        </w:numPr>
        <w:spacing w:after="0" w:line="240" w:lineRule="auto"/>
        <w:jc w:val="both"/>
        <w:rPr>
          <w:rFonts w:ascii="Times New Roman" w:hAnsi="Times New Roman" w:cs="Times New Roman"/>
          <w:b/>
          <w:color w:val="C00000"/>
          <w:sz w:val="24"/>
          <w:szCs w:val="24"/>
          <w:bdr w:val="none" w:sz="0" w:space="0" w:color="auto" w:frame="1"/>
          <w:lang w:eastAsia="sr-Latn-RS"/>
        </w:rPr>
      </w:pPr>
      <w:r w:rsidRPr="002B6749">
        <w:rPr>
          <w:rFonts w:ascii="Times New Roman" w:hAnsi="Times New Roman" w:cs="Times New Roman"/>
          <w:b/>
          <w:color w:val="C00000"/>
          <w:sz w:val="24"/>
          <w:szCs w:val="24"/>
          <w:bdr w:val="none" w:sz="0" w:space="0" w:color="auto" w:frame="1"/>
          <w:lang w:eastAsia="sr-Latn-RS"/>
        </w:rPr>
        <w:t>INFORMATIVNI I DRUGI SERVISI</w:t>
      </w:r>
    </w:p>
    <w:p w14:paraId="11C006DD" w14:textId="412C86E6" w:rsidR="57394613" w:rsidRPr="002D23AB" w:rsidRDefault="57394613" w:rsidP="002E3A59">
      <w:pPr>
        <w:spacing w:after="0" w:line="240" w:lineRule="auto"/>
        <w:jc w:val="both"/>
        <w:rPr>
          <w:rFonts w:ascii="Times New Roman" w:hAnsi="Times New Roman" w:cs="Times New Roman"/>
          <w:b/>
          <w:bCs/>
          <w:sz w:val="24"/>
          <w:szCs w:val="24"/>
          <w:lang w:eastAsia="sr-Latn-RS"/>
        </w:rPr>
      </w:pPr>
    </w:p>
    <w:p w14:paraId="1CF05B25" w14:textId="0C743865" w:rsidR="00E92748" w:rsidRPr="002B6749" w:rsidRDefault="00E92748"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 xml:space="preserve">Sanduče za pritužbe </w:t>
      </w:r>
    </w:p>
    <w:p w14:paraId="4BE55542" w14:textId="1B90A21E" w:rsidR="00E92748" w:rsidRPr="002B6749" w:rsidRDefault="00E92748" w:rsidP="007B154F">
      <w:pPr>
        <w:spacing w:after="0" w:line="240" w:lineRule="auto"/>
        <w:jc w:val="both"/>
        <w:rPr>
          <w:rFonts w:ascii="Times New Roman" w:hAnsi="Times New Roman" w:cs="Times New Roman"/>
          <w:color w:val="FF0000"/>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lastRenderedPageBreak/>
        <w:t xml:space="preserve">Nalazi se u </w:t>
      </w:r>
      <w:r w:rsidR="007B154F" w:rsidRPr="002B6749">
        <w:rPr>
          <w:rFonts w:ascii="Times New Roman" w:hAnsi="Times New Roman" w:cs="Times New Roman"/>
          <w:sz w:val="24"/>
          <w:szCs w:val="24"/>
          <w:bdr w:val="none" w:sz="0" w:space="0" w:color="auto" w:frame="1"/>
          <w:lang w:eastAsia="sr-Latn-RS"/>
        </w:rPr>
        <w:t>C</w:t>
      </w:r>
      <w:r w:rsidRPr="002B6749">
        <w:rPr>
          <w:rFonts w:ascii="Times New Roman" w:hAnsi="Times New Roman" w:cs="Times New Roman"/>
          <w:sz w:val="24"/>
          <w:szCs w:val="24"/>
          <w:bdr w:val="none" w:sz="0" w:space="0" w:color="auto" w:frame="1"/>
          <w:lang w:eastAsia="sr-Latn-RS"/>
        </w:rPr>
        <w:t xml:space="preserve">entru za pružanje uslugu građanima (šalter sala) u dijelu dostupnom strankama. </w:t>
      </w:r>
    </w:p>
    <w:p w14:paraId="2EE8B101" w14:textId="77777777" w:rsidR="00581565" w:rsidRPr="002D23AB" w:rsidRDefault="00581565" w:rsidP="007B154F">
      <w:pPr>
        <w:spacing w:after="0" w:line="240" w:lineRule="auto"/>
        <w:jc w:val="both"/>
        <w:rPr>
          <w:rFonts w:ascii="Times New Roman" w:hAnsi="Times New Roman" w:cs="Times New Roman"/>
          <w:sz w:val="24"/>
          <w:szCs w:val="24"/>
          <w:bdr w:val="none" w:sz="0" w:space="0" w:color="auto" w:frame="1"/>
          <w:lang w:eastAsia="sr-Latn-RS"/>
        </w:rPr>
      </w:pPr>
    </w:p>
    <w:p w14:paraId="5DBD4878" w14:textId="1419AE60" w:rsidR="00E92748" w:rsidRPr="002B6749" w:rsidRDefault="00E92748" w:rsidP="00F25723">
      <w:pPr>
        <w:pStyle w:val="ListParagraph"/>
        <w:numPr>
          <w:ilvl w:val="1"/>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Oglasn</w:t>
      </w:r>
      <w:r w:rsidR="006555E3" w:rsidRPr="002B6749">
        <w:rPr>
          <w:rFonts w:ascii="Times New Roman" w:hAnsi="Times New Roman" w:cs="Times New Roman"/>
          <w:color w:val="C00000"/>
          <w:sz w:val="24"/>
          <w:szCs w:val="24"/>
          <w:bdr w:val="none" w:sz="0" w:space="0" w:color="auto" w:frame="1"/>
          <w:lang w:eastAsia="sr-Latn-RS"/>
        </w:rPr>
        <w:t>a</w:t>
      </w:r>
      <w:r w:rsidRPr="002B6749">
        <w:rPr>
          <w:rFonts w:ascii="Times New Roman" w:hAnsi="Times New Roman" w:cs="Times New Roman"/>
          <w:color w:val="C00000"/>
          <w:sz w:val="24"/>
          <w:szCs w:val="24"/>
          <w:bdr w:val="none" w:sz="0" w:space="0" w:color="auto" w:frame="1"/>
          <w:lang w:eastAsia="sr-Latn-RS"/>
        </w:rPr>
        <w:t xml:space="preserve"> </w:t>
      </w:r>
      <w:r w:rsidR="00DF74C5" w:rsidRPr="002B6749">
        <w:rPr>
          <w:rFonts w:ascii="Times New Roman" w:hAnsi="Times New Roman" w:cs="Times New Roman"/>
          <w:color w:val="C00000"/>
          <w:sz w:val="24"/>
          <w:szCs w:val="24"/>
          <w:bdr w:val="none" w:sz="0" w:space="0" w:color="auto" w:frame="1"/>
          <w:lang w:eastAsia="sr-Latn-RS"/>
        </w:rPr>
        <w:t>ploč</w:t>
      </w:r>
      <w:r w:rsidR="006555E3" w:rsidRPr="002B6749">
        <w:rPr>
          <w:rFonts w:ascii="Times New Roman" w:hAnsi="Times New Roman" w:cs="Times New Roman"/>
          <w:color w:val="C00000"/>
          <w:sz w:val="24"/>
          <w:szCs w:val="24"/>
          <w:bdr w:val="none" w:sz="0" w:space="0" w:color="auto" w:frame="1"/>
          <w:lang w:eastAsia="sr-Latn-RS"/>
        </w:rPr>
        <w:t>a</w:t>
      </w:r>
    </w:p>
    <w:p w14:paraId="41920334" w14:textId="794A78EE" w:rsidR="00E92748" w:rsidRPr="002B6749" w:rsidRDefault="00E92748" w:rsidP="007B154F">
      <w:pPr>
        <w:pStyle w:val="Default"/>
        <w:jc w:val="both"/>
        <w:rPr>
          <w:rFonts w:ascii="Times New Roman" w:eastAsia="Times New Roman" w:hAnsi="Times New Roman" w:cs="Times New Roman"/>
          <w:color w:val="auto"/>
          <w:bdr w:val="none" w:sz="0" w:space="0" w:color="auto" w:frame="1"/>
          <w:lang w:val="bs-Latn-BA" w:eastAsia="sr-Latn-RS"/>
        </w:rPr>
      </w:pPr>
      <w:r w:rsidRPr="002B6749">
        <w:rPr>
          <w:rFonts w:ascii="Times New Roman" w:eastAsia="Times New Roman" w:hAnsi="Times New Roman" w:cs="Times New Roman"/>
          <w:color w:val="auto"/>
          <w:bdr w:val="none" w:sz="0" w:space="0" w:color="auto" w:frame="1"/>
          <w:lang w:val="bs-Latn-BA" w:eastAsia="sr-Latn-RS"/>
        </w:rPr>
        <w:t xml:space="preserve">Koristi se za informisanje svih građana o dešavanjima, javnim pozivima, obavještenjima, rezultatima raznih vrsta oglasa. </w:t>
      </w:r>
    </w:p>
    <w:p w14:paraId="47C24F0D" w14:textId="77777777" w:rsidR="007B6B2E" w:rsidRPr="002B6749" w:rsidRDefault="007B6B2E" w:rsidP="009459F1">
      <w:pPr>
        <w:spacing w:after="0" w:line="240" w:lineRule="auto"/>
        <w:jc w:val="both"/>
        <w:rPr>
          <w:rFonts w:ascii="Times New Roman" w:hAnsi="Times New Roman" w:cs="Times New Roman"/>
          <w:sz w:val="24"/>
          <w:szCs w:val="24"/>
          <w:bdr w:val="none" w:sz="0" w:space="0" w:color="auto" w:frame="1"/>
          <w:lang w:eastAsia="sr-Latn-RS"/>
        </w:rPr>
      </w:pPr>
    </w:p>
    <w:p w14:paraId="5C0C9100" w14:textId="3CCFAC63" w:rsidR="009459F1" w:rsidRPr="002B6749" w:rsidRDefault="00813186" w:rsidP="00F25723">
      <w:pPr>
        <w:pStyle w:val="ListParagraph"/>
        <w:numPr>
          <w:ilvl w:val="1"/>
          <w:numId w:val="2"/>
        </w:numPr>
        <w:spacing w:after="0" w:line="240" w:lineRule="auto"/>
        <w:rPr>
          <w:rFonts w:ascii="Times New Roman" w:hAnsi="Times New Roman" w:cs="Times New Roman"/>
          <w:color w:val="C00000"/>
          <w:sz w:val="24"/>
          <w:szCs w:val="24"/>
          <w:lang w:eastAsia="sr-Latn-RS"/>
        </w:rPr>
      </w:pPr>
      <w:r w:rsidRPr="002B6749">
        <w:rPr>
          <w:rFonts w:ascii="Times New Roman" w:hAnsi="Times New Roman" w:cs="Times New Roman"/>
          <w:color w:val="C00000"/>
          <w:sz w:val="24"/>
          <w:szCs w:val="24"/>
          <w:bdr w:val="none" w:sz="0" w:space="0" w:color="auto" w:frame="1"/>
          <w:lang w:eastAsia="sr-Latn-RS"/>
        </w:rPr>
        <w:t>Javni pozivi</w:t>
      </w:r>
    </w:p>
    <w:p w14:paraId="79843BFC" w14:textId="5DBC0DBD" w:rsidR="009459F1" w:rsidRPr="002B6749" w:rsidRDefault="00667B11" w:rsidP="00667B11">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Svi javni pozivi objavljuju se u sredstvima javnog informisanja i na web stranici </w:t>
      </w:r>
      <w:hyperlink r:id="rId15" w:history="1">
        <w:r w:rsidRPr="002B6749">
          <w:rPr>
            <w:rStyle w:val="Hyperlink"/>
            <w:rFonts w:ascii="Times New Roman" w:hAnsi="Times New Roman" w:cs="Times New Roman"/>
            <w:sz w:val="24"/>
            <w:szCs w:val="24"/>
            <w:bdr w:val="none" w:sz="0" w:space="0" w:color="auto" w:frame="1"/>
            <w:lang w:eastAsia="sr-Latn-RS"/>
          </w:rPr>
          <w:t>https://zavidovici.ba/category/novosti/javni-pozivi/</w:t>
        </w:r>
      </w:hyperlink>
      <w:r w:rsidRPr="002B6749">
        <w:rPr>
          <w:rFonts w:ascii="Times New Roman" w:hAnsi="Times New Roman" w:cs="Times New Roman"/>
          <w:sz w:val="24"/>
          <w:szCs w:val="24"/>
          <w:bdr w:val="none" w:sz="0" w:space="0" w:color="auto" w:frame="1"/>
          <w:lang w:eastAsia="sr-Latn-RS"/>
        </w:rPr>
        <w:t xml:space="preserve"> </w:t>
      </w:r>
      <w:r w:rsidR="00813186" w:rsidRPr="002B6749">
        <w:rPr>
          <w:rFonts w:ascii="Times New Roman" w:hAnsi="Times New Roman" w:cs="Times New Roman"/>
          <w:sz w:val="24"/>
          <w:szCs w:val="24"/>
          <w:bdr w:val="none" w:sz="0" w:space="0" w:color="auto" w:frame="1"/>
          <w:lang w:eastAsia="sr-Latn-RS"/>
        </w:rPr>
        <w:t xml:space="preserve">Preporuka je da se prije objave javnog poziva izvrši  konsultacija sa organizacijama civilnog društva. Prije objave javnog poziva potrebno je uključiti principe rodne </w:t>
      </w:r>
      <w:r w:rsidR="004C1668" w:rsidRPr="002B6749">
        <w:rPr>
          <w:rFonts w:ascii="Times New Roman" w:hAnsi="Times New Roman" w:cs="Times New Roman"/>
          <w:sz w:val="24"/>
          <w:szCs w:val="24"/>
          <w:bdr w:val="none" w:sz="0" w:space="0" w:color="auto" w:frame="1"/>
          <w:lang w:eastAsia="sr-Latn-RS"/>
        </w:rPr>
        <w:t>ravnopravnosti</w:t>
      </w:r>
      <w:r w:rsidR="00813186" w:rsidRPr="002B6749">
        <w:rPr>
          <w:rFonts w:ascii="Times New Roman" w:hAnsi="Times New Roman" w:cs="Times New Roman"/>
          <w:sz w:val="24"/>
          <w:szCs w:val="24"/>
          <w:bdr w:val="none" w:sz="0" w:space="0" w:color="auto" w:frame="1"/>
          <w:lang w:eastAsia="sr-Latn-RS"/>
        </w:rPr>
        <w:t xml:space="preserve"> i jednakih mogućnosti i postojećih planova za socijalnu inkluziju.</w:t>
      </w:r>
      <w:r w:rsidRPr="002B6749">
        <w:rPr>
          <w:rFonts w:ascii="Times New Roman" w:hAnsi="Times New Roman" w:cs="Times New Roman"/>
          <w:sz w:val="24"/>
          <w:szCs w:val="24"/>
          <w:bdr w:val="none" w:sz="0" w:space="0" w:color="auto" w:frame="1"/>
          <w:lang w:eastAsia="sr-Latn-RS"/>
        </w:rPr>
        <w:t xml:space="preserve"> </w:t>
      </w:r>
    </w:p>
    <w:p w14:paraId="7BB3D57C" w14:textId="77777777" w:rsidR="00813186" w:rsidRPr="002B6749" w:rsidRDefault="00813186" w:rsidP="00813186">
      <w:pPr>
        <w:spacing w:after="0" w:line="240" w:lineRule="auto"/>
        <w:rPr>
          <w:rFonts w:ascii="Times New Roman" w:hAnsi="Times New Roman" w:cs="Times New Roman"/>
          <w:b/>
          <w:bCs/>
          <w:sz w:val="24"/>
          <w:szCs w:val="24"/>
          <w:bdr w:val="none" w:sz="0" w:space="0" w:color="auto" w:frame="1"/>
          <w:lang w:eastAsia="sr-Latn-RS"/>
        </w:rPr>
      </w:pPr>
    </w:p>
    <w:p w14:paraId="325B54FC" w14:textId="38434ADA" w:rsidR="009459F1" w:rsidRPr="002B6749" w:rsidRDefault="00C55BD6" w:rsidP="00F25723">
      <w:pPr>
        <w:pStyle w:val="ListParagraph"/>
        <w:numPr>
          <w:ilvl w:val="1"/>
          <w:numId w:val="2"/>
        </w:numPr>
        <w:spacing w:after="0" w:line="240" w:lineRule="auto"/>
        <w:rPr>
          <w:rFonts w:ascii="Times New Roman" w:hAnsi="Times New Roman" w:cs="Times New Roman"/>
          <w:color w:val="C00000"/>
          <w:sz w:val="24"/>
          <w:szCs w:val="24"/>
          <w:lang w:eastAsia="sr-Latn-RS"/>
        </w:rPr>
      </w:pPr>
      <w:r w:rsidRPr="002B6749">
        <w:rPr>
          <w:rFonts w:ascii="Times New Roman" w:hAnsi="Times New Roman" w:cs="Times New Roman"/>
          <w:color w:val="C00000"/>
          <w:sz w:val="24"/>
          <w:szCs w:val="24"/>
          <w:bdr w:val="none" w:sz="0" w:space="0" w:color="auto" w:frame="1"/>
          <w:lang w:eastAsia="sr-Latn-RS"/>
        </w:rPr>
        <w:t>Javne rasprave</w:t>
      </w:r>
    </w:p>
    <w:p w14:paraId="7BEBD2D1" w14:textId="536205EB" w:rsidR="009459F1" w:rsidRPr="002B6749" w:rsidRDefault="00804F0D" w:rsidP="00804F0D">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Javne rasprave se organizuju o svim prostorno-planskim, razvojnim i budžetskim  dokumentima i Statutu Grada, ali i o ostalim aktima koje u skladu sa zakonom Gradsko vijeće uputi na javnu raspravu, ta za akte za koje su potrebne konsultacije sa građanima.</w:t>
      </w:r>
      <w:r w:rsidR="006555E3" w:rsidRPr="002B6749">
        <w:rPr>
          <w:rFonts w:ascii="Times New Roman" w:hAnsi="Times New Roman" w:cs="Times New Roman"/>
          <w:sz w:val="24"/>
          <w:szCs w:val="24"/>
          <w:bdr w:val="none" w:sz="0" w:space="0" w:color="auto" w:frame="1"/>
          <w:lang w:eastAsia="sr-Latn-RS"/>
        </w:rPr>
        <w:t xml:space="preserve"> Više informacija dostupno je na </w:t>
      </w:r>
      <w:hyperlink r:id="rId16" w:history="1">
        <w:r w:rsidR="006555E3" w:rsidRPr="002B6749">
          <w:rPr>
            <w:rStyle w:val="Hyperlink"/>
            <w:rFonts w:ascii="Times New Roman" w:hAnsi="Times New Roman" w:cs="Times New Roman"/>
            <w:sz w:val="24"/>
            <w:szCs w:val="24"/>
            <w:bdr w:val="none" w:sz="0" w:space="0" w:color="auto" w:frame="1"/>
            <w:lang w:eastAsia="sr-Latn-RS"/>
          </w:rPr>
          <w:t>https://zavidovici.ba/category/novosti/javne-rasprave/</w:t>
        </w:r>
      </w:hyperlink>
      <w:r w:rsidR="006555E3" w:rsidRPr="002B6749">
        <w:rPr>
          <w:rFonts w:ascii="Times New Roman" w:hAnsi="Times New Roman" w:cs="Times New Roman"/>
          <w:sz w:val="24"/>
          <w:szCs w:val="24"/>
          <w:bdr w:val="none" w:sz="0" w:space="0" w:color="auto" w:frame="1"/>
          <w:lang w:eastAsia="sr-Latn-RS"/>
        </w:rPr>
        <w:t xml:space="preserve"> </w:t>
      </w:r>
    </w:p>
    <w:p w14:paraId="19B3D2FD" w14:textId="77777777" w:rsidR="00F149E5" w:rsidRPr="002B6749" w:rsidRDefault="00F149E5" w:rsidP="00E6694C">
      <w:pPr>
        <w:spacing w:after="0" w:line="240" w:lineRule="auto"/>
        <w:jc w:val="both"/>
        <w:rPr>
          <w:rFonts w:ascii="Times New Roman" w:hAnsi="Times New Roman" w:cs="Times New Roman"/>
          <w:sz w:val="24"/>
          <w:szCs w:val="24"/>
          <w:bdr w:val="none" w:sz="0" w:space="0" w:color="auto" w:frame="1"/>
          <w:lang w:eastAsia="sr-Latn-RS"/>
        </w:rPr>
      </w:pPr>
    </w:p>
    <w:p w14:paraId="60C23275" w14:textId="39493F70" w:rsidR="00D811F5" w:rsidRPr="002B6749" w:rsidRDefault="00F149E5" w:rsidP="00F25723">
      <w:pPr>
        <w:pStyle w:val="ListParagraph"/>
        <w:numPr>
          <w:ilvl w:val="1"/>
          <w:numId w:val="2"/>
        </w:numPr>
        <w:spacing w:after="0" w:line="240" w:lineRule="auto"/>
        <w:rPr>
          <w:rFonts w:ascii="Times New Roman" w:hAnsi="Times New Roman" w:cs="Times New Roman"/>
          <w:color w:val="C00000"/>
          <w:sz w:val="24"/>
          <w:szCs w:val="24"/>
          <w:lang w:eastAsia="sr-Latn-RS"/>
        </w:rPr>
      </w:pPr>
      <w:r w:rsidRPr="002B6749">
        <w:rPr>
          <w:rFonts w:ascii="Times New Roman" w:hAnsi="Times New Roman" w:cs="Times New Roman"/>
          <w:color w:val="C00000"/>
          <w:sz w:val="24"/>
          <w:szCs w:val="24"/>
          <w:bdr w:val="none" w:sz="0" w:space="0" w:color="auto" w:frame="1"/>
          <w:lang w:eastAsia="sr-Latn-RS"/>
        </w:rPr>
        <w:t>Anketiranje</w:t>
      </w:r>
    </w:p>
    <w:p w14:paraId="3D337F64" w14:textId="3B2552BF" w:rsidR="00F149E5" w:rsidRPr="002B6749" w:rsidRDefault="00F149E5" w:rsidP="00F149E5">
      <w:pPr>
        <w:tabs>
          <w:tab w:val="left" w:pos="560"/>
        </w:tabs>
        <w:spacing w:after="0" w:line="0" w:lineRule="atLeast"/>
        <w:jc w:val="both"/>
        <w:rPr>
          <w:rFonts w:ascii="Times New Roman" w:eastAsia="Calibri" w:hAnsi="Times New Roman" w:cs="Times New Roman"/>
          <w:bCs/>
          <w:sz w:val="24"/>
          <w:szCs w:val="24"/>
          <w:lang w:eastAsia="bs-Latn-BA"/>
        </w:rPr>
      </w:pPr>
      <w:r w:rsidRPr="002B6749">
        <w:rPr>
          <w:rFonts w:ascii="Times New Roman" w:eastAsia="Calibri" w:hAnsi="Times New Roman" w:cs="Times New Roman"/>
          <w:bCs/>
          <w:sz w:val="24"/>
          <w:szCs w:val="24"/>
          <w:lang w:eastAsia="bs-Latn-BA"/>
        </w:rPr>
        <w:t xml:space="preserve">U kontekstu mjerenja kvalitete pružanja javnih usluga, Grad </w:t>
      </w:r>
      <w:r w:rsidR="00394B69" w:rsidRPr="002B6749">
        <w:rPr>
          <w:rFonts w:ascii="Times New Roman" w:eastAsia="Calibri" w:hAnsi="Times New Roman" w:cs="Times New Roman"/>
          <w:bCs/>
          <w:sz w:val="24"/>
          <w:szCs w:val="24"/>
          <w:lang w:eastAsia="bs-Latn-BA"/>
        </w:rPr>
        <w:t>Zavidovići</w:t>
      </w:r>
      <w:r w:rsidRPr="002B6749">
        <w:rPr>
          <w:rFonts w:ascii="Times New Roman" w:eastAsia="Calibri" w:hAnsi="Times New Roman" w:cs="Times New Roman"/>
          <w:bCs/>
          <w:sz w:val="24"/>
          <w:szCs w:val="24"/>
          <w:lang w:eastAsia="bs-Latn-BA"/>
        </w:rPr>
        <w:t xml:space="preserve"> </w:t>
      </w:r>
      <w:r w:rsidR="00D672D1" w:rsidRPr="002B6749">
        <w:rPr>
          <w:rFonts w:ascii="Times New Roman" w:eastAsia="Calibri" w:hAnsi="Times New Roman" w:cs="Times New Roman"/>
          <w:bCs/>
          <w:sz w:val="24"/>
          <w:szCs w:val="24"/>
          <w:lang w:eastAsia="bs-Latn-BA"/>
        </w:rPr>
        <w:t xml:space="preserve">povremeno </w:t>
      </w:r>
      <w:r w:rsidRPr="002B6749">
        <w:rPr>
          <w:rFonts w:ascii="Times New Roman" w:eastAsia="Calibri" w:hAnsi="Times New Roman" w:cs="Times New Roman"/>
          <w:bCs/>
          <w:sz w:val="24"/>
          <w:szCs w:val="24"/>
          <w:lang w:eastAsia="bs-Latn-BA"/>
        </w:rPr>
        <w:t xml:space="preserve">provodi mjerenje zadovoljstva korisnika usluga. Na osnovu provedenog ispitivanje javnog mnijenja, priprema se Izvještaj o rezultatima mjerenja zadovoljstva korisnika. Izvještaj </w:t>
      </w:r>
      <w:r w:rsidR="00D672D1" w:rsidRPr="002B6749">
        <w:rPr>
          <w:rFonts w:ascii="Times New Roman" w:eastAsia="Calibri" w:hAnsi="Times New Roman" w:cs="Times New Roman"/>
          <w:bCs/>
          <w:sz w:val="24"/>
          <w:szCs w:val="24"/>
          <w:lang w:eastAsia="bs-Latn-BA"/>
        </w:rPr>
        <w:t xml:space="preserve">treba da </w:t>
      </w:r>
      <w:r w:rsidRPr="002B6749">
        <w:rPr>
          <w:rFonts w:ascii="Times New Roman" w:eastAsia="Calibri" w:hAnsi="Times New Roman" w:cs="Times New Roman"/>
          <w:bCs/>
          <w:sz w:val="24"/>
          <w:szCs w:val="24"/>
          <w:lang w:eastAsia="bs-Latn-BA"/>
        </w:rPr>
        <w:t>se objavljuje na web strani</w:t>
      </w:r>
      <w:r w:rsidR="0024454B" w:rsidRPr="002B6749">
        <w:rPr>
          <w:rFonts w:ascii="Times New Roman" w:eastAsia="Calibri" w:hAnsi="Times New Roman" w:cs="Times New Roman"/>
          <w:bCs/>
          <w:sz w:val="24"/>
          <w:szCs w:val="24"/>
          <w:lang w:eastAsia="bs-Latn-BA"/>
        </w:rPr>
        <w:t>ci</w:t>
      </w:r>
      <w:r w:rsidRPr="002B6749">
        <w:rPr>
          <w:rFonts w:ascii="Times New Roman" w:eastAsia="Calibri" w:hAnsi="Times New Roman" w:cs="Times New Roman"/>
          <w:bCs/>
          <w:sz w:val="24"/>
          <w:szCs w:val="24"/>
          <w:lang w:eastAsia="bs-Latn-BA"/>
        </w:rPr>
        <w:t xml:space="preserve"> lokalne uprave.  </w:t>
      </w:r>
    </w:p>
    <w:p w14:paraId="5EE4A871" w14:textId="77777777" w:rsidR="00E50AA1" w:rsidRPr="002B6749" w:rsidRDefault="00E50AA1" w:rsidP="00E6694C">
      <w:pPr>
        <w:spacing w:after="0" w:line="240" w:lineRule="auto"/>
        <w:jc w:val="both"/>
        <w:rPr>
          <w:rFonts w:ascii="Times New Roman" w:hAnsi="Times New Roman" w:cs="Times New Roman"/>
          <w:sz w:val="24"/>
          <w:szCs w:val="24"/>
          <w:bdr w:val="none" w:sz="0" w:space="0" w:color="auto" w:frame="1"/>
          <w:lang w:eastAsia="sr-Latn-RS"/>
        </w:rPr>
      </w:pPr>
    </w:p>
    <w:p w14:paraId="0896478E" w14:textId="77777777" w:rsidR="004A575B" w:rsidRPr="002B6749" w:rsidRDefault="004A575B" w:rsidP="00E6694C">
      <w:pPr>
        <w:spacing w:after="0" w:line="240" w:lineRule="auto"/>
        <w:jc w:val="both"/>
        <w:rPr>
          <w:rFonts w:ascii="Times New Roman" w:hAnsi="Times New Roman" w:cs="Times New Roman"/>
          <w:sz w:val="24"/>
          <w:szCs w:val="24"/>
          <w:bdr w:val="none" w:sz="0" w:space="0" w:color="auto" w:frame="1"/>
          <w:lang w:eastAsia="sr-Latn-RS"/>
        </w:rPr>
      </w:pPr>
    </w:p>
    <w:p w14:paraId="5C1D48B4" w14:textId="02188B59" w:rsidR="009459F1" w:rsidRPr="002B6749" w:rsidRDefault="00E92748" w:rsidP="009459F1">
      <w:pPr>
        <w:pStyle w:val="Heading3"/>
        <w:spacing w:before="0" w:line="240" w:lineRule="auto"/>
        <w:rPr>
          <w:rFonts w:ascii="Times New Roman" w:eastAsia="Times New Roman" w:hAnsi="Times New Roman" w:cs="Times New Roman"/>
          <w:b/>
          <w:color w:val="C00000"/>
          <w:bdr w:val="none" w:sz="0" w:space="0" w:color="auto" w:frame="1"/>
          <w:lang w:eastAsia="sr-Latn-RS"/>
        </w:rPr>
      </w:pPr>
      <w:r w:rsidRPr="002B6749">
        <w:rPr>
          <w:rFonts w:ascii="Times New Roman" w:eastAsia="Times New Roman" w:hAnsi="Times New Roman" w:cs="Times New Roman"/>
          <w:b/>
          <w:color w:val="C00000"/>
          <w:bdr w:val="none" w:sz="0" w:space="0" w:color="auto" w:frame="1"/>
          <w:lang w:eastAsia="sr-Latn-RS"/>
        </w:rPr>
        <w:t>ONLINE KOMUNIKACIJA</w:t>
      </w:r>
    </w:p>
    <w:p w14:paraId="5957ADCF" w14:textId="77777777" w:rsidR="009459F1" w:rsidRPr="002B6749" w:rsidRDefault="009459F1" w:rsidP="009459F1">
      <w:pPr>
        <w:spacing w:after="0" w:line="240" w:lineRule="auto"/>
        <w:rPr>
          <w:rFonts w:ascii="Times New Roman" w:hAnsi="Times New Roman" w:cs="Times New Roman"/>
          <w:sz w:val="24"/>
          <w:szCs w:val="24"/>
          <w:lang w:eastAsia="sr-Latn-RS"/>
        </w:rPr>
      </w:pPr>
    </w:p>
    <w:p w14:paraId="484ACDF8" w14:textId="75A82A7F" w:rsidR="009459F1" w:rsidRPr="002B6749" w:rsidRDefault="00F149E5" w:rsidP="00F25723">
      <w:pPr>
        <w:pStyle w:val="ListParagraph"/>
        <w:numPr>
          <w:ilvl w:val="0"/>
          <w:numId w:val="2"/>
        </w:numPr>
        <w:spacing w:after="0" w:line="240" w:lineRule="auto"/>
        <w:rPr>
          <w:rFonts w:ascii="Times New Roman" w:hAnsi="Times New Roman" w:cs="Times New Roman"/>
          <w:color w:val="C00000"/>
          <w:sz w:val="24"/>
          <w:szCs w:val="24"/>
          <w:lang w:eastAsia="sr-Latn-RS"/>
        </w:rPr>
      </w:pPr>
      <w:r w:rsidRPr="002B6749">
        <w:rPr>
          <w:rFonts w:ascii="Times New Roman" w:hAnsi="Times New Roman" w:cs="Times New Roman"/>
          <w:color w:val="C00000"/>
          <w:sz w:val="24"/>
          <w:szCs w:val="24"/>
          <w:bdr w:val="none" w:sz="0" w:space="0" w:color="auto" w:frame="1"/>
          <w:lang w:eastAsia="sr-Latn-RS"/>
        </w:rPr>
        <w:t>Elektronska pošta</w:t>
      </w:r>
    </w:p>
    <w:p w14:paraId="516FD09D" w14:textId="19DC6ED0" w:rsidR="00F149E5" w:rsidRPr="002B6749" w:rsidRDefault="00F149E5" w:rsidP="00F149E5">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Predstavlja brz, povoljan i efikasan način komunikacije. Na web strani lokalne uprave navedene su adrese elektronske pošte </w:t>
      </w:r>
      <w:r w:rsidR="0036447A" w:rsidRPr="002B6749">
        <w:rPr>
          <w:rFonts w:ascii="Times New Roman" w:hAnsi="Times New Roman" w:cs="Times New Roman"/>
          <w:sz w:val="24"/>
          <w:szCs w:val="24"/>
          <w:bdr w:val="none" w:sz="0" w:space="0" w:color="auto" w:frame="1"/>
          <w:lang w:eastAsia="sr-Latn-RS"/>
        </w:rPr>
        <w:t>grado</w:t>
      </w:r>
      <w:r w:rsidRPr="002B6749">
        <w:rPr>
          <w:rFonts w:ascii="Times New Roman" w:hAnsi="Times New Roman" w:cs="Times New Roman"/>
          <w:sz w:val="24"/>
          <w:szCs w:val="24"/>
          <w:bdr w:val="none" w:sz="0" w:space="0" w:color="auto" w:frame="1"/>
          <w:lang w:eastAsia="sr-Latn-RS"/>
        </w:rPr>
        <w:t xml:space="preserve">načelnika, pomoćnika </w:t>
      </w:r>
      <w:r w:rsidR="0036447A" w:rsidRPr="002B6749">
        <w:rPr>
          <w:rFonts w:ascii="Times New Roman" w:hAnsi="Times New Roman" w:cs="Times New Roman"/>
          <w:sz w:val="24"/>
          <w:szCs w:val="24"/>
          <w:bdr w:val="none" w:sz="0" w:space="0" w:color="auto" w:frame="1"/>
          <w:lang w:eastAsia="sr-Latn-RS"/>
        </w:rPr>
        <w:t>grado</w:t>
      </w:r>
      <w:r w:rsidRPr="002B6749">
        <w:rPr>
          <w:rFonts w:ascii="Times New Roman" w:hAnsi="Times New Roman" w:cs="Times New Roman"/>
          <w:sz w:val="24"/>
          <w:szCs w:val="24"/>
          <w:bdr w:val="none" w:sz="0" w:space="0" w:color="auto" w:frame="1"/>
          <w:lang w:eastAsia="sr-Latn-RS"/>
        </w:rPr>
        <w:t>načelnika i šefova službi. Ujedno u sekciji kontakti navedene su sve adrese</w:t>
      </w:r>
      <w:r w:rsidR="00D672D1" w:rsidRPr="002B6749">
        <w:rPr>
          <w:rFonts w:ascii="Times New Roman" w:hAnsi="Times New Roman" w:cs="Times New Roman"/>
          <w:sz w:val="24"/>
          <w:szCs w:val="24"/>
          <w:bdr w:val="none" w:sz="0" w:space="0" w:color="auto" w:frame="1"/>
          <w:lang w:eastAsia="sr-Latn-RS"/>
        </w:rPr>
        <w:t>.</w:t>
      </w:r>
      <w:r w:rsidRPr="002B6749">
        <w:rPr>
          <w:rFonts w:ascii="Times New Roman" w:hAnsi="Times New Roman" w:cs="Times New Roman"/>
          <w:sz w:val="24"/>
          <w:szCs w:val="24"/>
          <w:bdr w:val="none" w:sz="0" w:space="0" w:color="auto" w:frame="1"/>
          <w:lang w:eastAsia="sr-Latn-RS"/>
        </w:rPr>
        <w:t xml:space="preserve"> </w:t>
      </w:r>
    </w:p>
    <w:p w14:paraId="0A16BD87" w14:textId="77777777" w:rsidR="00F149E5" w:rsidRPr="002B6749" w:rsidRDefault="00F149E5" w:rsidP="00F149E5">
      <w:pPr>
        <w:spacing w:after="0" w:line="240" w:lineRule="auto"/>
        <w:jc w:val="both"/>
        <w:rPr>
          <w:rFonts w:ascii="Times New Roman" w:hAnsi="Times New Roman" w:cs="Times New Roman"/>
          <w:sz w:val="24"/>
          <w:szCs w:val="24"/>
          <w:bdr w:val="none" w:sz="0" w:space="0" w:color="auto" w:frame="1"/>
          <w:lang w:eastAsia="sr-Latn-RS"/>
        </w:rPr>
      </w:pPr>
    </w:p>
    <w:p w14:paraId="1C00DFD7" w14:textId="64AF1F72" w:rsidR="00A42F2D" w:rsidRPr="002B6749" w:rsidRDefault="00E92748" w:rsidP="00F25723">
      <w:pPr>
        <w:pStyle w:val="ListParagraph"/>
        <w:numPr>
          <w:ilvl w:val="0"/>
          <w:numId w:val="2"/>
        </w:numPr>
        <w:spacing w:after="0" w:line="240" w:lineRule="auto"/>
        <w:rPr>
          <w:rFonts w:ascii="Times New Roman" w:hAnsi="Times New Roman" w:cs="Times New Roman"/>
          <w:color w:val="C00000"/>
          <w:sz w:val="24"/>
          <w:szCs w:val="24"/>
          <w:lang w:eastAsia="sr-Latn-RS"/>
        </w:rPr>
      </w:pPr>
      <w:r w:rsidRPr="002B6749">
        <w:rPr>
          <w:rFonts w:ascii="Times New Roman" w:hAnsi="Times New Roman" w:cs="Times New Roman"/>
          <w:color w:val="C00000"/>
          <w:sz w:val="24"/>
          <w:szCs w:val="24"/>
          <w:bdr w:val="none" w:sz="0" w:space="0" w:color="auto" w:frame="1"/>
          <w:lang w:eastAsia="sr-Latn-RS"/>
        </w:rPr>
        <w:t>Službeni glasnik</w:t>
      </w:r>
      <w:r w:rsidR="00A42F2D" w:rsidRPr="002B6749">
        <w:rPr>
          <w:rFonts w:ascii="Times New Roman" w:hAnsi="Times New Roman" w:cs="Times New Roman"/>
          <w:color w:val="C00000"/>
          <w:sz w:val="24"/>
          <w:szCs w:val="24"/>
          <w:bdr w:val="none" w:sz="0" w:space="0" w:color="auto" w:frame="1"/>
          <w:lang w:eastAsia="sr-Latn-RS"/>
        </w:rPr>
        <w:t xml:space="preserve"> </w:t>
      </w:r>
      <w:r w:rsidRPr="002B6749">
        <w:rPr>
          <w:rFonts w:ascii="Times New Roman" w:hAnsi="Times New Roman" w:cs="Times New Roman"/>
          <w:color w:val="C00000"/>
          <w:sz w:val="24"/>
          <w:szCs w:val="24"/>
          <w:bdr w:val="none" w:sz="0" w:space="0" w:color="auto" w:frame="1"/>
          <w:lang w:eastAsia="sr-Latn-RS"/>
        </w:rPr>
        <w:t xml:space="preserve">Grada </w:t>
      </w:r>
      <w:r w:rsidR="00394B69" w:rsidRPr="002B6749">
        <w:rPr>
          <w:rFonts w:ascii="Times New Roman" w:hAnsi="Times New Roman" w:cs="Times New Roman"/>
          <w:color w:val="C00000"/>
          <w:sz w:val="24"/>
          <w:szCs w:val="24"/>
          <w:bdr w:val="none" w:sz="0" w:space="0" w:color="auto" w:frame="1"/>
          <w:lang w:eastAsia="sr-Latn-RS"/>
        </w:rPr>
        <w:t>Zavidovići</w:t>
      </w:r>
    </w:p>
    <w:p w14:paraId="0715D58F" w14:textId="135D8088" w:rsidR="00E92748" w:rsidRPr="002B6749" w:rsidRDefault="00E92748" w:rsidP="00E92748">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Objavljuje se po potrebi a najmanje jednom mjesečno. Sadrži sve odluke, rješenja, javne pozive. Elektronskoj i štampanoj formi. Postavlja na </w:t>
      </w:r>
      <w:r w:rsidR="004C1668" w:rsidRPr="002B6749">
        <w:rPr>
          <w:rFonts w:ascii="Times New Roman" w:hAnsi="Times New Roman" w:cs="Times New Roman"/>
          <w:sz w:val="24"/>
          <w:szCs w:val="24"/>
          <w:bdr w:val="none" w:sz="0" w:space="0" w:color="auto" w:frame="1"/>
          <w:lang w:eastAsia="sr-Latn-RS"/>
        </w:rPr>
        <w:t xml:space="preserve">web stranicu </w:t>
      </w:r>
      <w:r w:rsidRPr="002B6749">
        <w:rPr>
          <w:rFonts w:ascii="Times New Roman" w:hAnsi="Times New Roman" w:cs="Times New Roman"/>
          <w:sz w:val="24"/>
          <w:szCs w:val="24"/>
          <w:bdr w:val="none" w:sz="0" w:space="0" w:color="auto" w:frame="1"/>
          <w:lang w:eastAsia="sr-Latn-RS"/>
        </w:rPr>
        <w:t xml:space="preserve">i svima je dostupan. Štampana forma se dostavlja svim službama gradske uprave. Izdavač je </w:t>
      </w:r>
      <w:r w:rsidR="00667B11" w:rsidRPr="002B6749">
        <w:rPr>
          <w:rFonts w:ascii="Times New Roman" w:hAnsi="Times New Roman" w:cs="Times New Roman"/>
          <w:sz w:val="24"/>
          <w:szCs w:val="24"/>
          <w:bdr w:val="none" w:sz="0" w:space="0" w:color="auto" w:frame="1"/>
          <w:lang w:eastAsia="sr-Latn-RS"/>
        </w:rPr>
        <w:t>G</w:t>
      </w:r>
      <w:r w:rsidRPr="002B6749">
        <w:rPr>
          <w:rFonts w:ascii="Times New Roman" w:hAnsi="Times New Roman" w:cs="Times New Roman"/>
          <w:sz w:val="24"/>
          <w:szCs w:val="24"/>
          <w:bdr w:val="none" w:sz="0" w:space="0" w:color="auto" w:frame="1"/>
          <w:lang w:eastAsia="sr-Latn-RS"/>
        </w:rPr>
        <w:t>radsko vijeć</w:t>
      </w:r>
      <w:r w:rsidR="00667B11" w:rsidRPr="002B6749">
        <w:rPr>
          <w:rFonts w:ascii="Times New Roman" w:hAnsi="Times New Roman" w:cs="Times New Roman"/>
          <w:sz w:val="24"/>
          <w:szCs w:val="24"/>
          <w:bdr w:val="none" w:sz="0" w:space="0" w:color="auto" w:frame="1"/>
          <w:lang w:eastAsia="sr-Latn-RS"/>
        </w:rPr>
        <w:t>e</w:t>
      </w:r>
      <w:r w:rsidR="00EE1324" w:rsidRPr="002B6749">
        <w:rPr>
          <w:rFonts w:ascii="Times New Roman" w:hAnsi="Times New Roman" w:cs="Times New Roman"/>
          <w:sz w:val="24"/>
          <w:szCs w:val="24"/>
          <w:bdr w:val="none" w:sz="0" w:space="0" w:color="auto" w:frame="1"/>
          <w:lang w:eastAsia="sr-Latn-RS"/>
        </w:rPr>
        <w:t xml:space="preserve"> </w:t>
      </w:r>
      <w:r w:rsidR="00667B11" w:rsidRPr="002B6749">
        <w:rPr>
          <w:rFonts w:ascii="Times New Roman" w:hAnsi="Times New Roman" w:cs="Times New Roman"/>
          <w:sz w:val="24"/>
          <w:szCs w:val="24"/>
          <w:bdr w:val="none" w:sz="0" w:space="0" w:color="auto" w:frame="1"/>
          <w:lang w:eastAsia="sr-Latn-RS"/>
        </w:rPr>
        <w:t xml:space="preserve"> </w:t>
      </w:r>
      <w:hyperlink r:id="rId17" w:history="1">
        <w:r w:rsidR="00667B11" w:rsidRPr="002B6749">
          <w:rPr>
            <w:rStyle w:val="Hyperlink"/>
            <w:rFonts w:ascii="Times New Roman" w:hAnsi="Times New Roman" w:cs="Times New Roman"/>
            <w:sz w:val="24"/>
            <w:szCs w:val="24"/>
            <w:bdr w:val="none" w:sz="0" w:space="0" w:color="auto" w:frame="1"/>
            <w:lang w:eastAsia="sr-Latn-RS"/>
          </w:rPr>
          <w:t>https://zavidovici.ba/sluzbeni-glasnik-opcine-zavidovici/</w:t>
        </w:r>
      </w:hyperlink>
      <w:r w:rsidR="00667B11" w:rsidRPr="002B6749">
        <w:rPr>
          <w:rFonts w:ascii="Times New Roman" w:hAnsi="Times New Roman" w:cs="Times New Roman"/>
          <w:sz w:val="24"/>
          <w:szCs w:val="24"/>
          <w:bdr w:val="none" w:sz="0" w:space="0" w:color="auto" w:frame="1"/>
          <w:lang w:eastAsia="sr-Latn-RS"/>
        </w:rPr>
        <w:t xml:space="preserve"> </w:t>
      </w:r>
    </w:p>
    <w:p w14:paraId="7BBE9466" w14:textId="77777777" w:rsidR="00434AB3" w:rsidRPr="002B6749" w:rsidRDefault="00434AB3" w:rsidP="0082184B">
      <w:pPr>
        <w:spacing w:after="0" w:line="240" w:lineRule="auto"/>
        <w:jc w:val="both"/>
        <w:rPr>
          <w:rFonts w:ascii="Times New Roman" w:hAnsi="Times New Roman" w:cs="Times New Roman"/>
          <w:sz w:val="24"/>
          <w:szCs w:val="24"/>
          <w:bdr w:val="none" w:sz="0" w:space="0" w:color="auto" w:frame="1"/>
          <w:lang w:eastAsia="sr-Latn-RS"/>
        </w:rPr>
      </w:pPr>
    </w:p>
    <w:p w14:paraId="7DACB8C8" w14:textId="1F571905" w:rsidR="00553CAF" w:rsidRPr="002B6749" w:rsidRDefault="00553CAF"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Elektronski servisi</w:t>
      </w:r>
    </w:p>
    <w:p w14:paraId="1E9728BB" w14:textId="15F551BE" w:rsidR="00553CAF" w:rsidRPr="002B6749" w:rsidRDefault="00553CAF" w:rsidP="0082184B">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Građanima su na raspolaganju sljedeći elektronski servisi: eMaričar, eUprava, eDijaspora i vodič administrativnih postupaka.</w:t>
      </w:r>
    </w:p>
    <w:p w14:paraId="4C2887F8" w14:textId="77777777" w:rsidR="00553CAF" w:rsidRPr="002B6749" w:rsidRDefault="00553CAF" w:rsidP="0082184B">
      <w:pPr>
        <w:spacing w:after="0" w:line="240" w:lineRule="auto"/>
        <w:jc w:val="both"/>
        <w:rPr>
          <w:rFonts w:ascii="Times New Roman" w:hAnsi="Times New Roman" w:cs="Times New Roman"/>
          <w:sz w:val="24"/>
          <w:szCs w:val="24"/>
          <w:bdr w:val="none" w:sz="0" w:space="0" w:color="auto" w:frame="1"/>
          <w:lang w:eastAsia="sr-Latn-RS"/>
        </w:rPr>
      </w:pPr>
    </w:p>
    <w:p w14:paraId="7EB6C79D" w14:textId="02B50E9F" w:rsidR="009459F1" w:rsidRPr="002B6749" w:rsidRDefault="00A8502B" w:rsidP="00F25723">
      <w:pPr>
        <w:pStyle w:val="ListParagraph"/>
        <w:numPr>
          <w:ilvl w:val="0"/>
          <w:numId w:val="2"/>
        </w:numPr>
        <w:spacing w:after="0" w:line="240" w:lineRule="auto"/>
        <w:rPr>
          <w:rFonts w:ascii="Times New Roman" w:hAnsi="Times New Roman" w:cs="Times New Roman"/>
          <w:color w:val="C00000"/>
          <w:sz w:val="24"/>
          <w:szCs w:val="24"/>
          <w:lang w:eastAsia="sr-Latn-RS"/>
        </w:rPr>
      </w:pPr>
      <w:r w:rsidRPr="002B6749">
        <w:rPr>
          <w:rFonts w:ascii="Times New Roman" w:hAnsi="Times New Roman" w:cs="Times New Roman"/>
          <w:color w:val="C00000"/>
          <w:sz w:val="24"/>
          <w:szCs w:val="24"/>
          <w:bdr w:val="none" w:sz="0" w:space="0" w:color="auto" w:frame="1"/>
          <w:lang w:eastAsia="sr-Latn-RS"/>
        </w:rPr>
        <w:t>Web stranica</w:t>
      </w:r>
    </w:p>
    <w:p w14:paraId="21774CCA" w14:textId="2FB7F18B" w:rsidR="009459F1" w:rsidRPr="002B6749" w:rsidRDefault="00A8502B" w:rsidP="009459F1">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t xml:space="preserve">Sve aktivnosti lokalne uprave, Gradskog vijeća, obavještenja i informacije vezano za aktivnosti lokalne uprave redovno su objavljuju na web stranici. </w:t>
      </w:r>
      <w:r w:rsidR="007F480F" w:rsidRPr="002B6749">
        <w:rPr>
          <w:rFonts w:ascii="Times New Roman" w:hAnsi="Times New Roman" w:cs="Times New Roman"/>
          <w:sz w:val="24"/>
          <w:szCs w:val="24"/>
        </w:rPr>
        <w:t xml:space="preserve">U okviru web stranice nalazi se zasebna sekcija Centar za </w:t>
      </w:r>
      <w:r w:rsidR="004C1668" w:rsidRPr="002B6749">
        <w:rPr>
          <w:rFonts w:ascii="Times New Roman" w:hAnsi="Times New Roman" w:cs="Times New Roman"/>
          <w:sz w:val="24"/>
          <w:szCs w:val="24"/>
        </w:rPr>
        <w:t>investitore</w:t>
      </w:r>
      <w:r w:rsidR="007F480F" w:rsidRPr="002B6749">
        <w:rPr>
          <w:rFonts w:ascii="Times New Roman" w:hAnsi="Times New Roman" w:cs="Times New Roman"/>
          <w:sz w:val="24"/>
          <w:szCs w:val="24"/>
        </w:rPr>
        <w:t xml:space="preserve"> gdje se objavljuju informacije vijesti, vodiči, brošure  od interesa za privrednike i investitore.</w:t>
      </w:r>
    </w:p>
    <w:p w14:paraId="55E1D368" w14:textId="77777777" w:rsidR="00A8502B" w:rsidRPr="002B6749" w:rsidRDefault="00A8502B" w:rsidP="009459F1">
      <w:pPr>
        <w:spacing w:after="0" w:line="240" w:lineRule="auto"/>
        <w:jc w:val="both"/>
        <w:rPr>
          <w:rFonts w:ascii="Times New Roman" w:hAnsi="Times New Roman" w:cs="Times New Roman"/>
          <w:sz w:val="24"/>
          <w:szCs w:val="24"/>
        </w:rPr>
      </w:pPr>
    </w:p>
    <w:p w14:paraId="7A886A5A" w14:textId="77777777" w:rsidR="00A429D8" w:rsidRPr="002B6749" w:rsidRDefault="00A429D8" w:rsidP="00F25723">
      <w:pPr>
        <w:pStyle w:val="ListParagraph"/>
        <w:numPr>
          <w:ilvl w:val="0"/>
          <w:numId w:val="2"/>
        </w:numPr>
        <w:spacing w:after="0" w:line="240" w:lineRule="auto"/>
        <w:rPr>
          <w:rFonts w:ascii="Times New Roman" w:hAnsi="Times New Roman" w:cs="Times New Roman"/>
          <w:color w:val="C00000"/>
          <w:sz w:val="24"/>
          <w:szCs w:val="24"/>
          <w:bdr w:val="none" w:sz="0" w:space="0" w:color="auto" w:frame="1"/>
          <w:lang w:eastAsia="sr-Latn-RS"/>
        </w:rPr>
      </w:pPr>
      <w:r w:rsidRPr="002B6749">
        <w:rPr>
          <w:rFonts w:ascii="Times New Roman" w:hAnsi="Times New Roman" w:cs="Times New Roman"/>
          <w:color w:val="C00000"/>
          <w:sz w:val="24"/>
          <w:szCs w:val="24"/>
          <w:bdr w:val="none" w:sz="0" w:space="0" w:color="auto" w:frame="1"/>
          <w:lang w:eastAsia="sr-Latn-RS"/>
        </w:rPr>
        <w:t>Video i fotografije</w:t>
      </w:r>
    </w:p>
    <w:p w14:paraId="63994F0A" w14:textId="0580F216" w:rsidR="00A429D8" w:rsidRPr="002B6749" w:rsidRDefault="00A429D8" w:rsidP="00A429D8">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Za potrebe predstavljanja realizovanih aktivnosti i postignutih rezultata Grad će po potrebi angažovati spoljne saradnike kako bi se producirao video materijal. Za potrebe informisanja svaki događaj će biti zabilježen, a fotografije objavljene uz prateći tekst na </w:t>
      </w:r>
      <w:r w:rsidR="004C1668" w:rsidRPr="002B6749">
        <w:rPr>
          <w:rFonts w:ascii="Times New Roman" w:hAnsi="Times New Roman" w:cs="Times New Roman"/>
          <w:sz w:val="24"/>
          <w:szCs w:val="24"/>
          <w:bdr w:val="none" w:sz="0" w:space="0" w:color="auto" w:frame="1"/>
          <w:lang w:eastAsia="sr-Latn-RS"/>
        </w:rPr>
        <w:t>w</w:t>
      </w:r>
      <w:r w:rsidRPr="002B6749">
        <w:rPr>
          <w:rFonts w:ascii="Times New Roman" w:hAnsi="Times New Roman" w:cs="Times New Roman"/>
          <w:sz w:val="24"/>
          <w:szCs w:val="24"/>
          <w:bdr w:val="none" w:sz="0" w:space="0" w:color="auto" w:frame="1"/>
          <w:lang w:eastAsia="sr-Latn-RS"/>
        </w:rPr>
        <w:t>eb stranici i društvenim mrežama. Za fotografisanja, snimanja i objavljivanje slika i videozapisa maloljetnih lica biće unaprijed traženo odobrenje roditelja ili staratelja.</w:t>
      </w:r>
    </w:p>
    <w:p w14:paraId="10CA4228" w14:textId="77777777" w:rsidR="006F615B" w:rsidRPr="002B6749" w:rsidRDefault="006F615B" w:rsidP="009459F1">
      <w:pPr>
        <w:pStyle w:val="ListParagraph"/>
        <w:spacing w:after="0" w:line="240" w:lineRule="auto"/>
        <w:jc w:val="both"/>
        <w:rPr>
          <w:rFonts w:ascii="Times New Roman" w:hAnsi="Times New Roman" w:cs="Times New Roman"/>
          <w:bdr w:val="none" w:sz="0" w:space="0" w:color="auto" w:frame="1"/>
          <w:lang w:eastAsia="sr-Latn-RS"/>
        </w:rPr>
      </w:pPr>
    </w:p>
    <w:p w14:paraId="32E0FB4F" w14:textId="4C018F05" w:rsidR="009459F1" w:rsidRPr="002B6749" w:rsidRDefault="00434AB3" w:rsidP="00993877">
      <w:pPr>
        <w:pStyle w:val="Heading3"/>
        <w:spacing w:before="0" w:line="240" w:lineRule="auto"/>
        <w:rPr>
          <w:rFonts w:ascii="Times New Roman" w:eastAsia="Times New Roman" w:hAnsi="Times New Roman" w:cs="Times New Roman"/>
          <w:b/>
          <w:bCs/>
          <w:color w:val="C00000"/>
          <w:bdr w:val="none" w:sz="0" w:space="0" w:color="auto" w:frame="1"/>
          <w:lang w:eastAsia="sr-Latn-RS"/>
        </w:rPr>
      </w:pPr>
      <w:r w:rsidRPr="002B6749">
        <w:rPr>
          <w:rFonts w:ascii="Times New Roman" w:eastAsia="Times New Roman" w:hAnsi="Times New Roman" w:cs="Times New Roman"/>
          <w:b/>
          <w:bCs/>
          <w:color w:val="C00000"/>
          <w:bdr w:val="none" w:sz="0" w:space="0" w:color="auto" w:frame="1"/>
          <w:lang w:eastAsia="sr-Latn-RS"/>
        </w:rPr>
        <w:t>DRUŠTVENE MREŽE</w:t>
      </w:r>
    </w:p>
    <w:p w14:paraId="2591FA9E" w14:textId="77777777" w:rsidR="009A45B1" w:rsidRPr="002B6749" w:rsidRDefault="009A45B1" w:rsidP="009459F1">
      <w:pPr>
        <w:spacing w:after="0" w:line="240" w:lineRule="auto"/>
        <w:jc w:val="both"/>
        <w:rPr>
          <w:rFonts w:ascii="Times New Roman" w:hAnsi="Times New Roman" w:cs="Times New Roman"/>
          <w:bdr w:val="none" w:sz="0" w:space="0" w:color="auto" w:frame="1"/>
          <w:lang w:eastAsia="sr-Latn-RS"/>
        </w:rPr>
      </w:pPr>
    </w:p>
    <w:p w14:paraId="2353187D" w14:textId="53F6BC80" w:rsidR="00DF74C5" w:rsidRPr="002B6749" w:rsidRDefault="00DF74C5" w:rsidP="00DF74C5">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Im</w:t>
      </w:r>
      <w:r w:rsidR="004C1668" w:rsidRPr="002B6749">
        <w:rPr>
          <w:rFonts w:ascii="Times New Roman" w:hAnsi="Times New Roman" w:cs="Times New Roman"/>
          <w:sz w:val="24"/>
          <w:szCs w:val="24"/>
          <w:bdr w:val="none" w:sz="0" w:space="0" w:color="auto" w:frame="1"/>
          <w:lang w:eastAsia="sr-Latn-RS"/>
        </w:rPr>
        <w:t>aj</w:t>
      </w:r>
      <w:r w:rsidRPr="002B6749">
        <w:rPr>
          <w:rFonts w:ascii="Times New Roman" w:hAnsi="Times New Roman" w:cs="Times New Roman"/>
          <w:sz w:val="24"/>
          <w:szCs w:val="24"/>
          <w:bdr w:val="none" w:sz="0" w:space="0" w:color="auto" w:frame="1"/>
          <w:lang w:eastAsia="sr-Latn-RS"/>
        </w:rPr>
        <w:t>ući u vidu da sve dobe skupine koriste društvene mreže za dobivanje informacija, preporuka je da se kreira Facebook nalog.</w:t>
      </w:r>
      <w:r w:rsidR="00BF5D7C" w:rsidRPr="002B6749">
        <w:rPr>
          <w:rFonts w:ascii="Times New Roman" w:hAnsi="Times New Roman" w:cs="Times New Roman"/>
          <w:sz w:val="24"/>
          <w:szCs w:val="24"/>
          <w:bdr w:val="none" w:sz="0" w:space="0" w:color="auto" w:frame="1"/>
          <w:lang w:eastAsia="sr-Latn-RS"/>
        </w:rPr>
        <w:t xml:space="preserve"> Ujedno u planu je otvaranje YouTube kanala na kojem bi se emitovale sjednice Gradskog vijeća.</w:t>
      </w:r>
      <w:r w:rsidRPr="002B6749">
        <w:rPr>
          <w:rFonts w:ascii="Times New Roman" w:hAnsi="Times New Roman" w:cs="Times New Roman"/>
          <w:sz w:val="24"/>
          <w:szCs w:val="24"/>
          <w:bdr w:val="none" w:sz="0" w:space="0" w:color="auto" w:frame="1"/>
          <w:lang w:eastAsia="sr-Latn-RS"/>
        </w:rPr>
        <w:t xml:space="preserve"> </w:t>
      </w:r>
    </w:p>
    <w:p w14:paraId="36743647" w14:textId="77777777" w:rsidR="00DF74C5" w:rsidRPr="002B6749" w:rsidRDefault="00DF74C5" w:rsidP="009459F1">
      <w:pPr>
        <w:spacing w:after="0" w:line="240" w:lineRule="auto"/>
        <w:jc w:val="both"/>
        <w:rPr>
          <w:rFonts w:ascii="Times New Roman" w:hAnsi="Times New Roman" w:cs="Times New Roman"/>
          <w:bdr w:val="none" w:sz="0" w:space="0" w:color="auto" w:frame="1"/>
          <w:lang w:eastAsia="sr-Latn-RS"/>
        </w:rPr>
      </w:pPr>
    </w:p>
    <w:p w14:paraId="6D5A96AA" w14:textId="7B87985D" w:rsidR="008C46A9" w:rsidRPr="002B6749" w:rsidRDefault="001801E4" w:rsidP="009459F1">
      <w:pPr>
        <w:pStyle w:val="Heading3"/>
        <w:spacing w:before="0" w:line="240" w:lineRule="auto"/>
        <w:rPr>
          <w:rFonts w:ascii="Times New Roman" w:eastAsia="Times New Roman" w:hAnsi="Times New Roman" w:cs="Times New Roman"/>
          <w:color w:val="C00000"/>
          <w:bdr w:val="none" w:sz="0" w:space="0" w:color="auto" w:frame="1"/>
          <w:lang w:eastAsia="sr-Latn-RS"/>
        </w:rPr>
      </w:pPr>
      <w:r w:rsidRPr="002B6749">
        <w:rPr>
          <w:rFonts w:ascii="Times New Roman" w:eastAsia="Times New Roman" w:hAnsi="Times New Roman" w:cs="Times New Roman"/>
          <w:b/>
          <w:bCs/>
          <w:color w:val="C00000"/>
          <w:bdr w:val="none" w:sz="0" w:space="0" w:color="auto" w:frame="1"/>
          <w:lang w:eastAsia="sr-Latn-RS"/>
        </w:rPr>
        <w:t>MATERIJALI</w:t>
      </w:r>
    </w:p>
    <w:p w14:paraId="2D6A5A01" w14:textId="77777777" w:rsidR="009459F1" w:rsidRPr="002B6749" w:rsidRDefault="009459F1" w:rsidP="00F55BD7">
      <w:pPr>
        <w:spacing w:after="0" w:line="240" w:lineRule="auto"/>
        <w:jc w:val="both"/>
        <w:rPr>
          <w:rFonts w:ascii="Times New Roman" w:hAnsi="Times New Roman" w:cs="Times New Roman"/>
          <w:lang w:eastAsia="sr-Latn-RS"/>
        </w:rPr>
      </w:pPr>
    </w:p>
    <w:p w14:paraId="170615EE" w14:textId="2F0C5C32" w:rsidR="001801E4" w:rsidRPr="002B6749" w:rsidRDefault="001801E4" w:rsidP="00DF74C5">
      <w:pPr>
        <w:spacing w:after="0" w:line="240" w:lineRule="auto"/>
        <w:jc w:val="both"/>
        <w:rPr>
          <w:rFonts w:ascii="Times New Roman" w:hAnsi="Times New Roman" w:cs="Times New Roman"/>
          <w:sz w:val="24"/>
          <w:szCs w:val="24"/>
          <w:lang w:eastAsia="sr-Latn-RS"/>
        </w:rPr>
      </w:pPr>
      <w:r w:rsidRPr="002B6749">
        <w:rPr>
          <w:rFonts w:ascii="Times New Roman" w:hAnsi="Times New Roman" w:cs="Times New Roman"/>
          <w:sz w:val="24"/>
          <w:szCs w:val="24"/>
          <w:lang w:eastAsia="sr-Latn-RS"/>
        </w:rPr>
        <w:t>Gradska uprava priprema različite vrste informativnih, edukativnih i promotivnih materijala. Materijale izrađuju nadležn</w:t>
      </w:r>
      <w:r w:rsidR="00FE201C" w:rsidRPr="002B6749">
        <w:rPr>
          <w:rFonts w:ascii="Times New Roman" w:hAnsi="Times New Roman" w:cs="Times New Roman"/>
          <w:sz w:val="24"/>
          <w:szCs w:val="24"/>
          <w:lang w:eastAsia="sr-Latn-RS"/>
        </w:rPr>
        <w:t xml:space="preserve">e službe </w:t>
      </w:r>
      <w:r w:rsidRPr="002B6749">
        <w:rPr>
          <w:rFonts w:ascii="Times New Roman" w:hAnsi="Times New Roman" w:cs="Times New Roman"/>
          <w:sz w:val="24"/>
          <w:szCs w:val="24"/>
          <w:lang w:eastAsia="sr-Latn-RS"/>
        </w:rPr>
        <w:t>u skladu sa godišnjim planom. Materijali su dostupni u elektronskoj formi i po potrebi se štampaju. Neki od ključnih su:</w:t>
      </w:r>
      <w:r w:rsidR="00DF74C5" w:rsidRPr="002B6749">
        <w:rPr>
          <w:rFonts w:ascii="Times New Roman" w:hAnsi="Times New Roman" w:cs="Times New Roman"/>
          <w:sz w:val="24"/>
          <w:szCs w:val="24"/>
          <w:lang w:eastAsia="sr-Latn-RS"/>
        </w:rPr>
        <w:t xml:space="preserve"> leci, brošure, vodiči, posteri,</w:t>
      </w:r>
    </w:p>
    <w:p w14:paraId="7D0B7786" w14:textId="43C883A3" w:rsidR="001801E4" w:rsidRDefault="00DF74C5" w:rsidP="00DF74C5">
      <w:pPr>
        <w:spacing w:after="0" w:line="240" w:lineRule="auto"/>
        <w:rPr>
          <w:rFonts w:ascii="Times New Roman" w:hAnsi="Times New Roman" w:cs="Times New Roman"/>
          <w:sz w:val="24"/>
          <w:szCs w:val="24"/>
          <w:lang w:eastAsia="sr-Latn-RS"/>
        </w:rPr>
      </w:pPr>
      <w:r w:rsidRPr="002B6749">
        <w:rPr>
          <w:rFonts w:ascii="Times New Roman" w:hAnsi="Times New Roman" w:cs="Times New Roman"/>
          <w:sz w:val="24"/>
          <w:szCs w:val="24"/>
          <w:lang w:eastAsia="sr-Latn-RS"/>
        </w:rPr>
        <w:t xml:space="preserve">Infografike, izvještaji. </w:t>
      </w:r>
    </w:p>
    <w:p w14:paraId="2262EC7D" w14:textId="77777777" w:rsidR="002D23AB" w:rsidRPr="002B6749" w:rsidRDefault="002D23AB" w:rsidP="00DF74C5">
      <w:pPr>
        <w:spacing w:after="0" w:line="240" w:lineRule="auto"/>
        <w:rPr>
          <w:rFonts w:ascii="Times New Roman" w:hAnsi="Times New Roman" w:cs="Times New Roman"/>
          <w:sz w:val="24"/>
          <w:szCs w:val="24"/>
          <w:lang w:eastAsia="sr-Latn-RS"/>
        </w:rPr>
      </w:pPr>
    </w:p>
    <w:p w14:paraId="31C4B1E2" w14:textId="6B53F06C" w:rsidR="008C46A9" w:rsidRPr="002B6749" w:rsidRDefault="007B154F" w:rsidP="009459F1">
      <w:pPr>
        <w:pStyle w:val="Heading3"/>
        <w:spacing w:before="0" w:line="240" w:lineRule="auto"/>
        <w:rPr>
          <w:rFonts w:ascii="Times New Roman" w:eastAsia="Times New Roman" w:hAnsi="Times New Roman" w:cs="Times New Roman"/>
          <w:b/>
          <w:bCs/>
          <w:color w:val="C00000"/>
          <w:bdr w:val="none" w:sz="0" w:space="0" w:color="auto" w:frame="1"/>
          <w:lang w:eastAsia="sr-Latn-RS"/>
        </w:rPr>
      </w:pPr>
      <w:r w:rsidRPr="002B6749">
        <w:rPr>
          <w:rFonts w:ascii="Times New Roman" w:eastAsia="Times New Roman" w:hAnsi="Times New Roman" w:cs="Times New Roman"/>
          <w:b/>
          <w:bCs/>
          <w:color w:val="C00000"/>
          <w:bdr w:val="none" w:sz="0" w:space="0" w:color="auto" w:frame="1"/>
          <w:lang w:eastAsia="sr-Latn-RS"/>
        </w:rPr>
        <w:t>DOGAĐAJI</w:t>
      </w:r>
    </w:p>
    <w:p w14:paraId="3F8B6E12" w14:textId="77777777" w:rsidR="00186690" w:rsidRPr="002B6749" w:rsidRDefault="00186690" w:rsidP="0082184B">
      <w:pPr>
        <w:spacing w:after="0" w:line="240" w:lineRule="auto"/>
        <w:rPr>
          <w:rFonts w:ascii="Times New Roman" w:hAnsi="Times New Roman" w:cs="Times New Roman"/>
          <w:bdr w:val="none" w:sz="0" w:space="0" w:color="auto" w:frame="1"/>
          <w:lang w:eastAsia="sr-Latn-RS"/>
        </w:rPr>
      </w:pPr>
    </w:p>
    <w:p w14:paraId="1885E2C5" w14:textId="05D5E57F" w:rsidR="007B154F" w:rsidRPr="002B6749" w:rsidRDefault="001801E4" w:rsidP="00BE456B">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Na početku svake godine, </w:t>
      </w:r>
      <w:r w:rsidR="00BE456B" w:rsidRPr="002B6749">
        <w:rPr>
          <w:rFonts w:ascii="Times New Roman" w:hAnsi="Times New Roman" w:cs="Times New Roman"/>
          <w:sz w:val="24"/>
          <w:szCs w:val="24"/>
        </w:rPr>
        <w:t xml:space="preserve">Stručna služba gradonačelnika </w:t>
      </w:r>
      <w:r w:rsidRPr="002B6749">
        <w:rPr>
          <w:rFonts w:ascii="Times New Roman" w:hAnsi="Times New Roman" w:cs="Times New Roman"/>
          <w:sz w:val="24"/>
          <w:szCs w:val="24"/>
          <w:bdr w:val="none" w:sz="0" w:space="0" w:color="auto" w:frame="1"/>
          <w:lang w:eastAsia="sr-Latn-RS"/>
        </w:rPr>
        <w:t xml:space="preserve">u saradnji sa </w:t>
      </w:r>
      <w:r w:rsidR="007D086E" w:rsidRPr="002B6749">
        <w:rPr>
          <w:rFonts w:ascii="Times New Roman" w:hAnsi="Times New Roman" w:cs="Times New Roman"/>
          <w:sz w:val="24"/>
          <w:szCs w:val="24"/>
          <w:bdr w:val="none" w:sz="0" w:space="0" w:color="auto" w:frame="1"/>
          <w:lang w:eastAsia="sr-Latn-RS"/>
        </w:rPr>
        <w:t xml:space="preserve">pomoćnicima </w:t>
      </w:r>
      <w:r w:rsidR="00BE456B" w:rsidRPr="002B6749">
        <w:rPr>
          <w:rFonts w:ascii="Times New Roman" w:hAnsi="Times New Roman" w:cs="Times New Roman"/>
          <w:sz w:val="24"/>
          <w:szCs w:val="24"/>
          <w:bdr w:val="none" w:sz="0" w:space="0" w:color="auto" w:frame="1"/>
          <w:lang w:eastAsia="sr-Latn-RS"/>
        </w:rPr>
        <w:t>grado</w:t>
      </w:r>
      <w:r w:rsidRPr="002B6749">
        <w:rPr>
          <w:rFonts w:ascii="Times New Roman" w:hAnsi="Times New Roman" w:cs="Times New Roman"/>
          <w:sz w:val="24"/>
          <w:szCs w:val="24"/>
          <w:bdr w:val="none" w:sz="0" w:space="0" w:color="auto" w:frame="1"/>
          <w:lang w:eastAsia="sr-Latn-RS"/>
        </w:rPr>
        <w:t xml:space="preserve">načelnicima pripremiće Godišnji plan komunikacijskih aktivnosti u sklopu kojeg će biti uvršten detaljan Kalendar događaja navodeći sve značajnije datume koji će biti obilježeni i događaji organizovani. </w:t>
      </w:r>
      <w:r w:rsidR="004C1668" w:rsidRPr="002B6749">
        <w:rPr>
          <w:rFonts w:ascii="Times New Roman" w:hAnsi="Times New Roman" w:cs="Times New Roman"/>
          <w:sz w:val="24"/>
          <w:szCs w:val="24"/>
          <w:bdr w:val="none" w:sz="0" w:space="0" w:color="auto" w:frame="1"/>
          <w:lang w:eastAsia="sr-Latn-RS"/>
        </w:rPr>
        <w:t>Plan će se ažurirati n</w:t>
      </w:r>
      <w:r w:rsidR="007D086E" w:rsidRPr="002B6749">
        <w:rPr>
          <w:rFonts w:ascii="Times New Roman" w:hAnsi="Times New Roman" w:cs="Times New Roman"/>
          <w:sz w:val="24"/>
          <w:szCs w:val="24"/>
          <w:bdr w:val="none" w:sz="0" w:space="0" w:color="auto" w:frame="1"/>
          <w:lang w:eastAsia="sr-Latn-RS"/>
        </w:rPr>
        <w:t xml:space="preserve">a mjesečnom nivou. </w:t>
      </w:r>
      <w:r w:rsidR="007B154F" w:rsidRPr="002B6749">
        <w:rPr>
          <w:rFonts w:ascii="Times New Roman" w:hAnsi="Times New Roman" w:cs="Times New Roman"/>
          <w:sz w:val="24"/>
          <w:szCs w:val="24"/>
          <w:bdr w:val="none" w:sz="0" w:space="0" w:color="auto" w:frame="1"/>
          <w:lang w:eastAsia="sr-Latn-RS"/>
        </w:rPr>
        <w:t>Grad  će obilježiti i važne međunarodne datume kako bi promovisala rodnu ravnopravnost, socijalnu inkluziju i teme od značaja za lokalnu zajednicu</w:t>
      </w:r>
      <w:r w:rsidR="00616624" w:rsidRPr="002B6749">
        <w:rPr>
          <w:rFonts w:ascii="Times New Roman" w:hAnsi="Times New Roman" w:cs="Times New Roman"/>
          <w:sz w:val="24"/>
          <w:szCs w:val="24"/>
          <w:bdr w:val="none" w:sz="0" w:space="0" w:color="auto" w:frame="1"/>
          <w:lang w:eastAsia="sr-Latn-RS"/>
        </w:rPr>
        <w:t>.</w:t>
      </w:r>
    </w:p>
    <w:p w14:paraId="5FE3EB36" w14:textId="77777777" w:rsidR="00553CAF" w:rsidRPr="002B6749" w:rsidRDefault="00553CAF" w:rsidP="00BE456B">
      <w:pPr>
        <w:spacing w:after="0" w:line="240" w:lineRule="auto"/>
        <w:jc w:val="both"/>
        <w:rPr>
          <w:rFonts w:ascii="Times New Roman" w:hAnsi="Times New Roman" w:cs="Times New Roman"/>
          <w:sz w:val="24"/>
          <w:szCs w:val="24"/>
          <w:bdr w:val="none" w:sz="0" w:space="0" w:color="auto" w:frame="1"/>
          <w:lang w:eastAsia="sr-Latn-RS"/>
        </w:rPr>
      </w:pPr>
    </w:p>
    <w:p w14:paraId="2E31C79C" w14:textId="58375296" w:rsidR="00781829" w:rsidRPr="002B6749" w:rsidRDefault="007B154F" w:rsidP="009459F1">
      <w:pPr>
        <w:pStyle w:val="Heading3"/>
        <w:spacing w:before="0" w:line="240" w:lineRule="auto"/>
        <w:rPr>
          <w:rFonts w:ascii="Times New Roman" w:eastAsia="Times New Roman" w:hAnsi="Times New Roman" w:cs="Times New Roman"/>
          <w:b/>
          <w:bCs/>
          <w:color w:val="C00000"/>
          <w:bdr w:val="none" w:sz="0" w:space="0" w:color="auto" w:frame="1"/>
          <w:lang w:eastAsia="sr-Latn-RS"/>
        </w:rPr>
      </w:pPr>
      <w:r w:rsidRPr="002B6749">
        <w:rPr>
          <w:rFonts w:ascii="Times New Roman" w:eastAsia="Times New Roman" w:hAnsi="Times New Roman" w:cs="Times New Roman"/>
          <w:b/>
          <w:bCs/>
          <w:color w:val="C00000"/>
          <w:bdr w:val="none" w:sz="0" w:space="0" w:color="auto" w:frame="1"/>
          <w:lang w:eastAsia="sr-Latn-RS"/>
        </w:rPr>
        <w:lastRenderedPageBreak/>
        <w:t>ODNOSI SA MEDIJIMA</w:t>
      </w:r>
    </w:p>
    <w:p w14:paraId="725C8422" w14:textId="77777777" w:rsidR="00EB7A6B" w:rsidRPr="002B6749" w:rsidRDefault="00EB7A6B" w:rsidP="00362F4D">
      <w:pPr>
        <w:spacing w:after="0" w:line="240" w:lineRule="auto"/>
        <w:jc w:val="both"/>
        <w:rPr>
          <w:rFonts w:ascii="Times New Roman" w:hAnsi="Times New Roman" w:cs="Times New Roman"/>
          <w:lang w:eastAsia="sr-Latn-RS"/>
        </w:rPr>
      </w:pPr>
    </w:p>
    <w:p w14:paraId="41477A4C" w14:textId="6AEE53A3" w:rsidR="001801E4" w:rsidRPr="002B6749" w:rsidRDefault="001801E4" w:rsidP="001801E4">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Za redovnu komunikaciju sa medijima Gradska uprava:</w:t>
      </w:r>
    </w:p>
    <w:p w14:paraId="6E2B8482" w14:textId="554D3EA4" w:rsidR="001801E4" w:rsidRPr="002B6749" w:rsidRDefault="001801E4"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Priprema i distribuira najave i saopćenja za javnost svim elektronskim, štampanim, i ostalim medijima.</w:t>
      </w:r>
    </w:p>
    <w:p w14:paraId="16875355" w14:textId="7301ADA5" w:rsidR="001801E4" w:rsidRPr="002B6749" w:rsidRDefault="001801E4"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Organizuje konferencije za medije u slučaju potrebe.</w:t>
      </w:r>
    </w:p>
    <w:p w14:paraId="6094B121" w14:textId="2AD61C1F" w:rsidR="001801E4" w:rsidRPr="002B6749" w:rsidRDefault="001801E4" w:rsidP="00F25723">
      <w:pPr>
        <w:pStyle w:val="ListParagraph"/>
        <w:numPr>
          <w:ilvl w:val="0"/>
          <w:numId w:val="2"/>
        </w:num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Ovlaštena lica daju izjave za medije i gostuju na medijima. </w:t>
      </w:r>
    </w:p>
    <w:p w14:paraId="41E00E21" w14:textId="77777777" w:rsidR="001801E4" w:rsidRPr="002B6749" w:rsidRDefault="001801E4" w:rsidP="001801E4">
      <w:pPr>
        <w:spacing w:after="0" w:line="240" w:lineRule="auto"/>
        <w:jc w:val="both"/>
        <w:rPr>
          <w:rFonts w:ascii="Times New Roman" w:hAnsi="Times New Roman" w:cs="Times New Roman"/>
          <w:bdr w:val="none" w:sz="0" w:space="0" w:color="auto" w:frame="1"/>
          <w:lang w:eastAsia="sr-Latn-RS"/>
        </w:rPr>
      </w:pPr>
    </w:p>
    <w:p w14:paraId="4B8AE3ED" w14:textId="652E15BA" w:rsidR="001801E4" w:rsidRPr="002B6749" w:rsidRDefault="00C55BD6" w:rsidP="001801E4">
      <w:pPr>
        <w:spacing w:after="0" w:line="240" w:lineRule="auto"/>
        <w:jc w:val="both"/>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Gradon</w:t>
      </w:r>
      <w:r w:rsidR="001801E4" w:rsidRPr="002B6749">
        <w:rPr>
          <w:rFonts w:ascii="Times New Roman" w:hAnsi="Times New Roman" w:cs="Times New Roman"/>
          <w:sz w:val="24"/>
          <w:szCs w:val="24"/>
          <w:bdr w:val="none" w:sz="0" w:space="0" w:color="auto" w:frame="1"/>
          <w:lang w:eastAsia="sr-Latn-RS"/>
        </w:rPr>
        <w:t xml:space="preserve">ačelnik i Predsjedavajući </w:t>
      </w:r>
      <w:r w:rsidRPr="002B6749">
        <w:rPr>
          <w:rFonts w:ascii="Times New Roman" w:hAnsi="Times New Roman" w:cs="Times New Roman"/>
          <w:sz w:val="24"/>
          <w:szCs w:val="24"/>
          <w:bdr w:val="none" w:sz="0" w:space="0" w:color="auto" w:frame="1"/>
          <w:lang w:eastAsia="sr-Latn-RS"/>
        </w:rPr>
        <w:t>Gradskog vijeća</w:t>
      </w:r>
      <w:r w:rsidR="001801E4" w:rsidRPr="002B6749">
        <w:rPr>
          <w:rFonts w:ascii="Times New Roman" w:hAnsi="Times New Roman" w:cs="Times New Roman"/>
          <w:sz w:val="24"/>
          <w:szCs w:val="24"/>
          <w:bdr w:val="none" w:sz="0" w:space="0" w:color="auto" w:frame="1"/>
          <w:lang w:eastAsia="sr-Latn-RS"/>
        </w:rPr>
        <w:t xml:space="preserve"> su ovlašteni da daju izjave za medije, a po ovlaštenju </w:t>
      </w:r>
      <w:r w:rsidRPr="002B6749">
        <w:rPr>
          <w:rFonts w:ascii="Times New Roman" w:hAnsi="Times New Roman" w:cs="Times New Roman"/>
          <w:sz w:val="24"/>
          <w:szCs w:val="24"/>
          <w:bdr w:val="none" w:sz="0" w:space="0" w:color="auto" w:frame="1"/>
          <w:lang w:eastAsia="sr-Latn-RS"/>
        </w:rPr>
        <w:t>gradon</w:t>
      </w:r>
      <w:r w:rsidR="001801E4" w:rsidRPr="002B6749">
        <w:rPr>
          <w:rFonts w:ascii="Times New Roman" w:hAnsi="Times New Roman" w:cs="Times New Roman"/>
          <w:sz w:val="24"/>
          <w:szCs w:val="24"/>
          <w:bdr w:val="none" w:sz="0" w:space="0" w:color="auto" w:frame="1"/>
          <w:lang w:eastAsia="sr-Latn-RS"/>
        </w:rPr>
        <w:t xml:space="preserve">ačelnika to mogu uraditi i </w:t>
      </w:r>
      <w:r w:rsidRPr="002B6749">
        <w:rPr>
          <w:rFonts w:ascii="Times New Roman" w:hAnsi="Times New Roman" w:cs="Times New Roman"/>
          <w:sz w:val="24"/>
          <w:szCs w:val="24"/>
          <w:bdr w:val="none" w:sz="0" w:space="0" w:color="auto" w:frame="1"/>
          <w:lang w:eastAsia="sr-Latn-RS"/>
        </w:rPr>
        <w:t xml:space="preserve">pomoćnici </w:t>
      </w:r>
      <w:r w:rsidR="00BF5D7C" w:rsidRPr="002B6749">
        <w:rPr>
          <w:rFonts w:ascii="Times New Roman" w:hAnsi="Times New Roman" w:cs="Times New Roman"/>
          <w:sz w:val="24"/>
          <w:szCs w:val="24"/>
          <w:bdr w:val="none" w:sz="0" w:space="0" w:color="auto" w:frame="1"/>
          <w:lang w:eastAsia="sr-Latn-RS"/>
        </w:rPr>
        <w:t>grado</w:t>
      </w:r>
      <w:r w:rsidR="001801E4" w:rsidRPr="002B6749">
        <w:rPr>
          <w:rFonts w:ascii="Times New Roman" w:hAnsi="Times New Roman" w:cs="Times New Roman"/>
          <w:sz w:val="24"/>
          <w:szCs w:val="24"/>
          <w:bdr w:val="none" w:sz="0" w:space="0" w:color="auto" w:frame="1"/>
          <w:lang w:eastAsia="sr-Latn-RS"/>
        </w:rPr>
        <w:t>načelni</w:t>
      </w:r>
      <w:r w:rsidRPr="002B6749">
        <w:rPr>
          <w:rFonts w:ascii="Times New Roman" w:hAnsi="Times New Roman" w:cs="Times New Roman"/>
          <w:sz w:val="24"/>
          <w:szCs w:val="24"/>
          <w:bdr w:val="none" w:sz="0" w:space="0" w:color="auto" w:frame="1"/>
          <w:lang w:eastAsia="sr-Latn-RS"/>
        </w:rPr>
        <w:t>ka</w:t>
      </w:r>
      <w:r w:rsidR="001801E4" w:rsidRPr="002B6749">
        <w:rPr>
          <w:rFonts w:ascii="Times New Roman" w:hAnsi="Times New Roman" w:cs="Times New Roman"/>
          <w:sz w:val="24"/>
          <w:szCs w:val="24"/>
          <w:bdr w:val="none" w:sz="0" w:space="0" w:color="auto" w:frame="1"/>
          <w:lang w:eastAsia="sr-Latn-RS"/>
        </w:rPr>
        <w:t xml:space="preserve">. </w:t>
      </w:r>
    </w:p>
    <w:p w14:paraId="2A56D011" w14:textId="77777777" w:rsidR="001801E4" w:rsidRPr="002B6749" w:rsidRDefault="001801E4" w:rsidP="001801E4">
      <w:pPr>
        <w:spacing w:after="0" w:line="240" w:lineRule="auto"/>
        <w:jc w:val="both"/>
        <w:rPr>
          <w:rFonts w:ascii="Times New Roman" w:hAnsi="Times New Roman" w:cs="Times New Roman"/>
          <w:sz w:val="24"/>
          <w:szCs w:val="24"/>
          <w:bdr w:val="none" w:sz="0" w:space="0" w:color="auto" w:frame="1"/>
          <w:lang w:eastAsia="sr-Latn-RS"/>
        </w:rPr>
      </w:pPr>
    </w:p>
    <w:p w14:paraId="2BB05389" w14:textId="60F06A5B" w:rsidR="00F55BD7" w:rsidRPr="002B6749" w:rsidRDefault="001801E4" w:rsidP="0082184B">
      <w:pPr>
        <w:spacing w:after="0" w:line="240" w:lineRule="auto"/>
        <w:rPr>
          <w:rFonts w:ascii="Times New Roman" w:hAnsi="Times New Roman" w:cs="Times New Roman"/>
          <w:b/>
          <w:bCs/>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Pregled eksternih kanala komunikacije</w:t>
      </w:r>
    </w:p>
    <w:p w14:paraId="3DF97AB5" w14:textId="77777777" w:rsidR="0015630E" w:rsidRPr="002B6749" w:rsidRDefault="0015630E" w:rsidP="0082184B">
      <w:pPr>
        <w:spacing w:after="0" w:line="240" w:lineRule="auto"/>
        <w:rPr>
          <w:rFonts w:ascii="Times New Roman" w:hAnsi="Times New Roman" w:cs="Times New Roman"/>
          <w:b/>
          <w:bCs/>
          <w:sz w:val="24"/>
          <w:szCs w:val="24"/>
          <w:bdr w:val="none" w:sz="0" w:space="0" w:color="auto" w:frame="1"/>
          <w:lang w:eastAsia="sr-Latn-RS"/>
        </w:rPr>
      </w:pPr>
    </w:p>
    <w:tbl>
      <w:tblPr>
        <w:tblStyle w:val="TableGrid"/>
        <w:tblW w:w="0" w:type="auto"/>
        <w:tblLook w:val="04A0" w:firstRow="1" w:lastRow="0" w:firstColumn="1" w:lastColumn="0" w:noHBand="0" w:noVBand="1"/>
      </w:tblPr>
      <w:tblGrid>
        <w:gridCol w:w="9062"/>
      </w:tblGrid>
      <w:tr w:rsidR="00FB050A" w:rsidRPr="002B6749" w14:paraId="6C4E29B7" w14:textId="77777777" w:rsidTr="00076194">
        <w:tc>
          <w:tcPr>
            <w:tcW w:w="9062" w:type="dxa"/>
            <w:tcBorders>
              <w:bottom w:val="single" w:sz="4" w:space="0" w:color="auto"/>
            </w:tcBorders>
            <w:shd w:val="clear" w:color="auto" w:fill="FABF8F" w:themeFill="accent6" w:themeFillTint="99"/>
          </w:tcPr>
          <w:p w14:paraId="70A7B16A" w14:textId="7FAD3EDD" w:rsidR="00FB050A" w:rsidRPr="002B6749" w:rsidRDefault="00C55BD6" w:rsidP="0082184B">
            <w:pPr>
              <w:rPr>
                <w:rFonts w:ascii="Times New Roman" w:hAnsi="Times New Roman" w:cs="Times New Roman"/>
                <w:b/>
                <w:bCs/>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DIREKTNA KOMUNIKACIJA</w:t>
            </w:r>
          </w:p>
        </w:tc>
      </w:tr>
      <w:tr w:rsidR="0058167D" w:rsidRPr="002B6749" w14:paraId="4A6C93B2" w14:textId="77777777" w:rsidTr="00076194">
        <w:tc>
          <w:tcPr>
            <w:tcW w:w="9062" w:type="dxa"/>
            <w:shd w:val="clear" w:color="auto" w:fill="FDE9D9" w:themeFill="accent6" w:themeFillTint="33"/>
          </w:tcPr>
          <w:p w14:paraId="493D2977" w14:textId="5220FFC0" w:rsidR="0058167D" w:rsidRPr="002B6749" w:rsidRDefault="00C55BD6" w:rsidP="0082184B">
            <w:pPr>
              <w:rPr>
                <w:rFonts w:ascii="Times New Roman" w:hAnsi="Times New Roman" w:cs="Times New Roman"/>
                <w:b/>
                <w:bCs/>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PISMENA KOMUNIKACIJA</w:t>
            </w:r>
          </w:p>
        </w:tc>
      </w:tr>
      <w:tr w:rsidR="0058167D" w:rsidRPr="002B6749" w14:paraId="1FB2BD27" w14:textId="77777777" w:rsidTr="00076194">
        <w:tc>
          <w:tcPr>
            <w:tcW w:w="9062" w:type="dxa"/>
            <w:tcBorders>
              <w:bottom w:val="single" w:sz="4" w:space="0" w:color="auto"/>
            </w:tcBorders>
          </w:tcPr>
          <w:p w14:paraId="0038D792" w14:textId="74B02BBC" w:rsidR="0058167D" w:rsidRPr="002B6749" w:rsidRDefault="00C55BD6" w:rsidP="0082184B">
            <w:pPr>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Dopisi, </w:t>
            </w:r>
            <w:r w:rsidR="00BF5D7C" w:rsidRPr="002B6749">
              <w:rPr>
                <w:rFonts w:ascii="Times New Roman" w:hAnsi="Times New Roman" w:cs="Times New Roman"/>
                <w:sz w:val="24"/>
                <w:szCs w:val="24"/>
                <w:bdr w:val="none" w:sz="0" w:space="0" w:color="auto" w:frame="1"/>
                <w:lang w:eastAsia="sr-Latn-RS"/>
              </w:rPr>
              <w:t xml:space="preserve">odluke, rješenja, </w:t>
            </w:r>
            <w:r w:rsidRPr="002B6749">
              <w:rPr>
                <w:rFonts w:ascii="Times New Roman" w:hAnsi="Times New Roman" w:cs="Times New Roman"/>
                <w:sz w:val="24"/>
                <w:szCs w:val="24"/>
                <w:bdr w:val="none" w:sz="0" w:space="0" w:color="auto" w:frame="1"/>
                <w:lang w:eastAsia="sr-Latn-RS"/>
              </w:rPr>
              <w:t>itd.</w:t>
            </w:r>
          </w:p>
        </w:tc>
      </w:tr>
      <w:tr w:rsidR="0058167D" w:rsidRPr="002B6749" w14:paraId="70529EEF" w14:textId="77777777" w:rsidTr="00076194">
        <w:tc>
          <w:tcPr>
            <w:tcW w:w="9062" w:type="dxa"/>
            <w:tcBorders>
              <w:bottom w:val="single" w:sz="4" w:space="0" w:color="auto"/>
            </w:tcBorders>
            <w:shd w:val="clear" w:color="auto" w:fill="FDE9D9" w:themeFill="accent6" w:themeFillTint="33"/>
          </w:tcPr>
          <w:p w14:paraId="1A74078E" w14:textId="050A6235" w:rsidR="0058167D" w:rsidRPr="002B6749" w:rsidRDefault="00C55BD6" w:rsidP="0082184B">
            <w:pPr>
              <w:rPr>
                <w:rFonts w:ascii="Times New Roman" w:hAnsi="Times New Roman" w:cs="Times New Roman"/>
                <w:b/>
                <w:bCs/>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LIČNA KOMUNIKACIJA</w:t>
            </w:r>
          </w:p>
        </w:tc>
      </w:tr>
      <w:tr w:rsidR="0058167D" w:rsidRPr="002B6749" w14:paraId="6ADFE9E2" w14:textId="77777777" w:rsidTr="00076194">
        <w:tc>
          <w:tcPr>
            <w:tcW w:w="9062" w:type="dxa"/>
            <w:tcBorders>
              <w:bottom w:val="single" w:sz="4" w:space="0" w:color="auto"/>
            </w:tcBorders>
          </w:tcPr>
          <w:p w14:paraId="7C5F30CC" w14:textId="1E4DC5C4" w:rsidR="0058167D" w:rsidRPr="002B6749" w:rsidRDefault="00C55BD6" w:rsidP="0082184B">
            <w:pPr>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Telefon, sastanci, </w:t>
            </w:r>
            <w:r w:rsidR="00BF5D7C" w:rsidRPr="002B6749">
              <w:rPr>
                <w:rFonts w:ascii="Times New Roman" w:hAnsi="Times New Roman" w:cs="Times New Roman"/>
                <w:sz w:val="24"/>
                <w:szCs w:val="24"/>
                <w:bdr w:val="none" w:sz="0" w:space="0" w:color="auto" w:frame="1"/>
                <w:lang w:eastAsia="sr-Latn-RS"/>
              </w:rPr>
              <w:t>š</w:t>
            </w:r>
            <w:r w:rsidRPr="002B6749">
              <w:rPr>
                <w:rFonts w:ascii="Times New Roman" w:hAnsi="Times New Roman" w:cs="Times New Roman"/>
                <w:sz w:val="24"/>
                <w:szCs w:val="24"/>
                <w:bdr w:val="none" w:sz="0" w:space="0" w:color="auto" w:frame="1"/>
                <w:lang w:eastAsia="sr-Latn-RS"/>
              </w:rPr>
              <w:t xml:space="preserve">alter sala, </w:t>
            </w:r>
            <w:r w:rsidR="00DD6C37" w:rsidRPr="002B6749">
              <w:rPr>
                <w:rFonts w:ascii="Times New Roman" w:hAnsi="Times New Roman" w:cs="Times New Roman"/>
                <w:sz w:val="24"/>
                <w:szCs w:val="24"/>
                <w:bdr w:val="none" w:sz="0" w:space="0" w:color="auto" w:frame="1"/>
                <w:lang w:eastAsia="sr-Latn-RS"/>
              </w:rPr>
              <w:t xml:space="preserve">Šalter sala </w:t>
            </w:r>
            <w:r w:rsidR="00BF5D7C" w:rsidRPr="002B6749">
              <w:rPr>
                <w:rFonts w:ascii="Times New Roman" w:hAnsi="Times New Roman" w:cs="Times New Roman"/>
                <w:sz w:val="24"/>
                <w:szCs w:val="24"/>
                <w:bdr w:val="none" w:sz="0" w:space="0" w:color="auto" w:frame="1"/>
                <w:lang w:eastAsia="sr-Latn-RS"/>
              </w:rPr>
              <w:t xml:space="preserve">za pružanje usluga građanima, </w:t>
            </w:r>
            <w:r w:rsidRPr="002B6749">
              <w:rPr>
                <w:rFonts w:ascii="Times New Roman" w:hAnsi="Times New Roman" w:cs="Times New Roman"/>
                <w:sz w:val="24"/>
                <w:szCs w:val="24"/>
                <w:bdr w:val="none" w:sz="0" w:space="0" w:color="auto" w:frame="1"/>
                <w:lang w:eastAsia="sr-Latn-RS"/>
              </w:rPr>
              <w:t xml:space="preserve">direktni kontakt sa gradonačelnikom, </w:t>
            </w:r>
            <w:r w:rsidR="00BF5D7C" w:rsidRPr="002B6749">
              <w:rPr>
                <w:rFonts w:ascii="Times New Roman" w:hAnsi="Times New Roman" w:cs="Times New Roman"/>
                <w:sz w:val="24"/>
                <w:szCs w:val="24"/>
                <w:bdr w:val="none" w:sz="0" w:space="0" w:color="auto" w:frame="1"/>
                <w:lang w:eastAsia="sr-Latn-RS"/>
              </w:rPr>
              <w:t xml:space="preserve">direktni kontakt sa službama, mjesna zajednica, </w:t>
            </w:r>
            <w:r w:rsidR="0036273C" w:rsidRPr="002B6749">
              <w:rPr>
                <w:rFonts w:ascii="Times New Roman" w:hAnsi="Times New Roman" w:cs="Times New Roman"/>
                <w:sz w:val="24"/>
                <w:szCs w:val="24"/>
                <w:bdr w:val="none" w:sz="0" w:space="0" w:color="auto" w:frame="1"/>
                <w:lang w:eastAsia="sr-Latn-RS"/>
              </w:rPr>
              <w:t>Privredni savjet</w:t>
            </w:r>
            <w:r w:rsidR="00447C33" w:rsidRPr="002B6749">
              <w:rPr>
                <w:rFonts w:ascii="Times New Roman" w:hAnsi="Times New Roman" w:cs="Times New Roman"/>
                <w:sz w:val="24"/>
                <w:szCs w:val="24"/>
                <w:bdr w:val="none" w:sz="0" w:space="0" w:color="auto" w:frame="1"/>
                <w:lang w:eastAsia="sr-Latn-RS"/>
              </w:rPr>
              <w:t>, Savjetodavni odbor građana,</w:t>
            </w:r>
          </w:p>
        </w:tc>
      </w:tr>
      <w:tr w:rsidR="00450E78" w:rsidRPr="002B6749" w14:paraId="06B41CFA" w14:textId="77777777" w:rsidTr="00076194">
        <w:tc>
          <w:tcPr>
            <w:tcW w:w="9062" w:type="dxa"/>
            <w:shd w:val="clear" w:color="auto" w:fill="FABF8F" w:themeFill="accent6" w:themeFillTint="99"/>
          </w:tcPr>
          <w:p w14:paraId="4CDAF349" w14:textId="042FC870" w:rsidR="00450E78" w:rsidRPr="002B6749" w:rsidRDefault="00C55BD6" w:rsidP="007A49FA">
            <w:pPr>
              <w:rPr>
                <w:rFonts w:ascii="Times New Roman" w:hAnsi="Times New Roman" w:cs="Times New Roman"/>
                <w:b/>
                <w:bCs/>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 xml:space="preserve">INFORMATIVNI I DRUGI SERVISI </w:t>
            </w:r>
          </w:p>
        </w:tc>
      </w:tr>
      <w:tr w:rsidR="0058167D" w:rsidRPr="002B6749" w14:paraId="434A01D3" w14:textId="77777777" w:rsidTr="00076194">
        <w:tc>
          <w:tcPr>
            <w:tcW w:w="9062" w:type="dxa"/>
            <w:tcBorders>
              <w:bottom w:val="single" w:sz="4" w:space="0" w:color="auto"/>
            </w:tcBorders>
          </w:tcPr>
          <w:p w14:paraId="0E4D372A" w14:textId="1089DD45" w:rsidR="0058167D" w:rsidRPr="002B6749" w:rsidRDefault="00BF5D7C" w:rsidP="007A49FA">
            <w:pPr>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Sanduče za </w:t>
            </w:r>
            <w:r w:rsidR="00C55BD6" w:rsidRPr="002B6749">
              <w:rPr>
                <w:rFonts w:ascii="Times New Roman" w:hAnsi="Times New Roman" w:cs="Times New Roman"/>
                <w:sz w:val="24"/>
                <w:szCs w:val="24"/>
                <w:bdr w:val="none" w:sz="0" w:space="0" w:color="auto" w:frame="1"/>
                <w:lang w:eastAsia="sr-Latn-RS"/>
              </w:rPr>
              <w:t>pritužb</w:t>
            </w:r>
            <w:r w:rsidRPr="002B6749">
              <w:rPr>
                <w:rFonts w:ascii="Times New Roman" w:hAnsi="Times New Roman" w:cs="Times New Roman"/>
                <w:sz w:val="24"/>
                <w:szCs w:val="24"/>
                <w:bdr w:val="none" w:sz="0" w:space="0" w:color="auto" w:frame="1"/>
                <w:lang w:eastAsia="sr-Latn-RS"/>
              </w:rPr>
              <w:t>e</w:t>
            </w:r>
            <w:r w:rsidR="00C55BD6" w:rsidRPr="002B6749">
              <w:rPr>
                <w:rFonts w:ascii="Times New Roman" w:hAnsi="Times New Roman" w:cs="Times New Roman"/>
                <w:sz w:val="24"/>
                <w:szCs w:val="24"/>
                <w:bdr w:val="none" w:sz="0" w:space="0" w:color="auto" w:frame="1"/>
                <w:lang w:eastAsia="sr-Latn-RS"/>
              </w:rPr>
              <w:t xml:space="preserve">, </w:t>
            </w:r>
            <w:r w:rsidRPr="002B6749">
              <w:rPr>
                <w:rFonts w:ascii="Times New Roman" w:hAnsi="Times New Roman" w:cs="Times New Roman"/>
                <w:sz w:val="24"/>
                <w:szCs w:val="24"/>
                <w:bdr w:val="none" w:sz="0" w:space="0" w:color="auto" w:frame="1"/>
                <w:lang w:eastAsia="sr-Latn-RS"/>
              </w:rPr>
              <w:t xml:space="preserve">oglasna ploča, javni pozivi, </w:t>
            </w:r>
            <w:r w:rsidR="00C55BD6" w:rsidRPr="002B6749">
              <w:rPr>
                <w:rFonts w:ascii="Times New Roman" w:hAnsi="Times New Roman" w:cs="Times New Roman"/>
                <w:sz w:val="24"/>
                <w:szCs w:val="24"/>
                <w:bdr w:val="none" w:sz="0" w:space="0" w:color="auto" w:frame="1"/>
                <w:lang w:eastAsia="sr-Latn-RS"/>
              </w:rPr>
              <w:t xml:space="preserve">javne konsultacije i rasprave, </w:t>
            </w:r>
            <w:r w:rsidRPr="002B6749">
              <w:rPr>
                <w:rFonts w:ascii="Times New Roman" w:hAnsi="Times New Roman" w:cs="Times New Roman"/>
                <w:sz w:val="24"/>
                <w:szCs w:val="24"/>
                <w:bdr w:val="none" w:sz="0" w:space="0" w:color="auto" w:frame="1"/>
                <w:lang w:eastAsia="sr-Latn-RS"/>
              </w:rPr>
              <w:t>anketiranje</w:t>
            </w:r>
          </w:p>
        </w:tc>
      </w:tr>
      <w:tr w:rsidR="0058167D" w:rsidRPr="002B6749" w14:paraId="7BDFD22B" w14:textId="77777777" w:rsidTr="00076194">
        <w:tc>
          <w:tcPr>
            <w:tcW w:w="9062" w:type="dxa"/>
            <w:shd w:val="clear" w:color="auto" w:fill="FABF8F" w:themeFill="accent6" w:themeFillTint="99"/>
          </w:tcPr>
          <w:p w14:paraId="4D4219AD" w14:textId="0BF128AB" w:rsidR="0058167D" w:rsidRPr="002B6749" w:rsidRDefault="00C55BD6" w:rsidP="007A49FA">
            <w:pPr>
              <w:rPr>
                <w:rFonts w:ascii="Times New Roman" w:hAnsi="Times New Roman" w:cs="Times New Roman"/>
                <w:b/>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ONLINE KOMUNIKACIJA</w:t>
            </w:r>
          </w:p>
        </w:tc>
      </w:tr>
      <w:tr w:rsidR="0058167D" w:rsidRPr="002B6749" w14:paraId="54651C28" w14:textId="77777777" w:rsidTr="00076194">
        <w:tc>
          <w:tcPr>
            <w:tcW w:w="9062" w:type="dxa"/>
            <w:tcBorders>
              <w:bottom w:val="single" w:sz="4" w:space="0" w:color="auto"/>
            </w:tcBorders>
          </w:tcPr>
          <w:p w14:paraId="012A7207" w14:textId="0AAD687B" w:rsidR="0058167D" w:rsidRPr="002B6749" w:rsidRDefault="00C55BD6" w:rsidP="007A49FA">
            <w:pPr>
              <w:rPr>
                <w:rFonts w:ascii="Times New Roman" w:hAnsi="Times New Roman" w:cs="Times New Roman"/>
                <w:b/>
                <w:bCs/>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Elektronska pošta, službeni glasnik, web stranic</w:t>
            </w:r>
            <w:r w:rsidR="00BF5D7C" w:rsidRPr="002B6749">
              <w:rPr>
                <w:rFonts w:ascii="Times New Roman" w:hAnsi="Times New Roman" w:cs="Times New Roman"/>
                <w:sz w:val="24"/>
                <w:szCs w:val="24"/>
                <w:bdr w:val="none" w:sz="0" w:space="0" w:color="auto" w:frame="1"/>
                <w:lang w:eastAsia="sr-Latn-RS"/>
              </w:rPr>
              <w:t>a, video i fotografije</w:t>
            </w:r>
          </w:p>
        </w:tc>
      </w:tr>
      <w:tr w:rsidR="0058167D" w:rsidRPr="002B6749" w14:paraId="02ABCC67" w14:textId="77777777" w:rsidTr="00076194">
        <w:tc>
          <w:tcPr>
            <w:tcW w:w="9062" w:type="dxa"/>
            <w:shd w:val="clear" w:color="auto" w:fill="FABF8F" w:themeFill="accent6" w:themeFillTint="99"/>
          </w:tcPr>
          <w:p w14:paraId="0B20C17F" w14:textId="5F801FE9" w:rsidR="0058167D" w:rsidRPr="002B6749" w:rsidRDefault="00C55BD6" w:rsidP="007A49FA">
            <w:pPr>
              <w:rPr>
                <w:rFonts w:ascii="Times New Roman" w:hAnsi="Times New Roman" w:cs="Times New Roman"/>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DRUŠTVENE MREŽE</w:t>
            </w:r>
          </w:p>
        </w:tc>
      </w:tr>
      <w:tr w:rsidR="0058167D" w:rsidRPr="002B6749" w14:paraId="7AE4FF0D" w14:textId="77777777" w:rsidTr="00076194">
        <w:tc>
          <w:tcPr>
            <w:tcW w:w="9062" w:type="dxa"/>
            <w:tcBorders>
              <w:bottom w:val="single" w:sz="4" w:space="0" w:color="auto"/>
            </w:tcBorders>
          </w:tcPr>
          <w:p w14:paraId="33486204" w14:textId="21F6A908" w:rsidR="0058167D" w:rsidRPr="002B6749" w:rsidRDefault="00BF5D7C" w:rsidP="00BF5D7C">
            <w:pPr>
              <w:tabs>
                <w:tab w:val="left" w:pos="1077"/>
              </w:tabs>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Planirano kreiranje Facebook i YouTub</w:t>
            </w:r>
            <w:r w:rsidR="00CB0077" w:rsidRPr="002B6749">
              <w:rPr>
                <w:rFonts w:ascii="Times New Roman" w:hAnsi="Times New Roman" w:cs="Times New Roman"/>
                <w:sz w:val="24"/>
                <w:szCs w:val="24"/>
                <w:bdr w:val="none" w:sz="0" w:space="0" w:color="auto" w:frame="1"/>
                <w:lang w:eastAsia="sr-Latn-RS"/>
              </w:rPr>
              <w:t>e</w:t>
            </w:r>
            <w:r w:rsidRPr="002B6749">
              <w:rPr>
                <w:rFonts w:ascii="Times New Roman" w:hAnsi="Times New Roman" w:cs="Times New Roman"/>
                <w:sz w:val="24"/>
                <w:szCs w:val="24"/>
                <w:bdr w:val="none" w:sz="0" w:space="0" w:color="auto" w:frame="1"/>
                <w:lang w:eastAsia="sr-Latn-RS"/>
              </w:rPr>
              <w:t xml:space="preserve"> naloga</w:t>
            </w:r>
          </w:p>
        </w:tc>
      </w:tr>
      <w:tr w:rsidR="0058167D" w:rsidRPr="002B6749" w14:paraId="75F40445" w14:textId="77777777" w:rsidTr="00076194">
        <w:tc>
          <w:tcPr>
            <w:tcW w:w="9062" w:type="dxa"/>
            <w:shd w:val="clear" w:color="auto" w:fill="FABF8F" w:themeFill="accent6" w:themeFillTint="99"/>
          </w:tcPr>
          <w:p w14:paraId="5CD86DAA" w14:textId="45ED109A" w:rsidR="0058167D" w:rsidRPr="002B6749" w:rsidRDefault="00C55BD6" w:rsidP="007A49FA">
            <w:pPr>
              <w:rPr>
                <w:rFonts w:ascii="Times New Roman" w:hAnsi="Times New Roman" w:cs="Times New Roman"/>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MATERIJALI</w:t>
            </w:r>
          </w:p>
        </w:tc>
      </w:tr>
      <w:tr w:rsidR="0058167D" w:rsidRPr="002B6749" w14:paraId="66130265" w14:textId="77777777" w:rsidTr="00076194">
        <w:tc>
          <w:tcPr>
            <w:tcW w:w="9062" w:type="dxa"/>
            <w:tcBorders>
              <w:bottom w:val="single" w:sz="4" w:space="0" w:color="auto"/>
            </w:tcBorders>
          </w:tcPr>
          <w:p w14:paraId="35ED278C" w14:textId="3DDA1642" w:rsidR="0058167D" w:rsidRPr="002B6749" w:rsidRDefault="00C55BD6" w:rsidP="007A49FA">
            <w:pPr>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Leci, brošure, vodiči, posteri, katalog, infografike, izvještaji</w:t>
            </w:r>
          </w:p>
        </w:tc>
      </w:tr>
      <w:tr w:rsidR="0058167D" w:rsidRPr="002B6749" w14:paraId="2DAB15FA" w14:textId="77777777" w:rsidTr="00076194">
        <w:tc>
          <w:tcPr>
            <w:tcW w:w="9062" w:type="dxa"/>
            <w:shd w:val="clear" w:color="auto" w:fill="FABF8F" w:themeFill="accent6" w:themeFillTint="99"/>
          </w:tcPr>
          <w:p w14:paraId="3FA81143" w14:textId="1A2873D3" w:rsidR="0058167D" w:rsidRPr="002B6749" w:rsidRDefault="00C55BD6" w:rsidP="007A49FA">
            <w:pPr>
              <w:rPr>
                <w:rFonts w:ascii="Times New Roman" w:hAnsi="Times New Roman" w:cs="Times New Roman"/>
                <w:b/>
                <w:bCs/>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DOGAĐAJI</w:t>
            </w:r>
          </w:p>
        </w:tc>
      </w:tr>
      <w:tr w:rsidR="0058167D" w:rsidRPr="002B6749" w14:paraId="4FE20E43" w14:textId="77777777" w:rsidTr="00076194">
        <w:tc>
          <w:tcPr>
            <w:tcW w:w="9062" w:type="dxa"/>
            <w:tcBorders>
              <w:bottom w:val="single" w:sz="4" w:space="0" w:color="auto"/>
            </w:tcBorders>
          </w:tcPr>
          <w:p w14:paraId="703F8519" w14:textId="632165CA" w:rsidR="0058167D" w:rsidRPr="002B6749" w:rsidRDefault="00C55BD6" w:rsidP="007A49FA">
            <w:pPr>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 xml:space="preserve">Prijemi, sajmovi, manifestacije, obilježavanje važnih međunarodnih dana </w:t>
            </w:r>
          </w:p>
        </w:tc>
      </w:tr>
      <w:tr w:rsidR="0058167D" w:rsidRPr="002B6749" w14:paraId="081A395E" w14:textId="77777777" w:rsidTr="00076194">
        <w:tc>
          <w:tcPr>
            <w:tcW w:w="9062" w:type="dxa"/>
            <w:shd w:val="clear" w:color="auto" w:fill="FABF8F" w:themeFill="accent6" w:themeFillTint="99"/>
          </w:tcPr>
          <w:p w14:paraId="514CBDCD" w14:textId="38EAD7AF" w:rsidR="0058167D" w:rsidRPr="002B6749" w:rsidRDefault="00C55BD6" w:rsidP="007A49FA">
            <w:pPr>
              <w:rPr>
                <w:rFonts w:ascii="Times New Roman" w:hAnsi="Times New Roman" w:cs="Times New Roman"/>
                <w:b/>
                <w:bCs/>
                <w:sz w:val="24"/>
                <w:szCs w:val="24"/>
                <w:bdr w:val="none" w:sz="0" w:space="0" w:color="auto" w:frame="1"/>
                <w:lang w:eastAsia="sr-Latn-RS"/>
              </w:rPr>
            </w:pPr>
            <w:r w:rsidRPr="002B6749">
              <w:rPr>
                <w:rFonts w:ascii="Times New Roman" w:hAnsi="Times New Roman" w:cs="Times New Roman"/>
                <w:b/>
                <w:bCs/>
                <w:sz w:val="24"/>
                <w:szCs w:val="24"/>
                <w:bdr w:val="none" w:sz="0" w:space="0" w:color="auto" w:frame="1"/>
                <w:lang w:eastAsia="sr-Latn-RS"/>
              </w:rPr>
              <w:t>ODNOSI S MEDIJIMA</w:t>
            </w:r>
          </w:p>
        </w:tc>
      </w:tr>
      <w:tr w:rsidR="0058167D" w:rsidRPr="002B6749" w14:paraId="1853FA1F" w14:textId="77777777">
        <w:tc>
          <w:tcPr>
            <w:tcW w:w="9062" w:type="dxa"/>
          </w:tcPr>
          <w:p w14:paraId="2AFF1EF9" w14:textId="72499100" w:rsidR="0058167D" w:rsidRPr="002B6749" w:rsidRDefault="00C55BD6" w:rsidP="007A49FA">
            <w:pPr>
              <w:rPr>
                <w:rFonts w:ascii="Times New Roman" w:hAnsi="Times New Roman" w:cs="Times New Roman"/>
                <w:sz w:val="24"/>
                <w:szCs w:val="24"/>
                <w:bdr w:val="none" w:sz="0" w:space="0" w:color="auto" w:frame="1"/>
                <w:lang w:eastAsia="sr-Latn-RS"/>
              </w:rPr>
            </w:pPr>
            <w:r w:rsidRPr="002B6749">
              <w:rPr>
                <w:rFonts w:ascii="Times New Roman" w:hAnsi="Times New Roman" w:cs="Times New Roman"/>
                <w:sz w:val="24"/>
                <w:szCs w:val="24"/>
                <w:bdr w:val="none" w:sz="0" w:space="0" w:color="auto" w:frame="1"/>
                <w:lang w:eastAsia="sr-Latn-RS"/>
              </w:rPr>
              <w:t>Najave i saopštenja za medije, konferencije za medije, izjave za medije</w:t>
            </w:r>
          </w:p>
        </w:tc>
      </w:tr>
    </w:tbl>
    <w:p w14:paraId="5F7D2BA2" w14:textId="77777777" w:rsidR="0015630E" w:rsidRPr="002B6749" w:rsidRDefault="0015630E" w:rsidP="0082184B">
      <w:pPr>
        <w:spacing w:after="0" w:line="240" w:lineRule="auto"/>
        <w:rPr>
          <w:rFonts w:ascii="Times New Roman" w:hAnsi="Times New Roman" w:cs="Times New Roman"/>
          <w:b/>
          <w:bCs/>
          <w:bdr w:val="none" w:sz="0" w:space="0" w:color="auto" w:frame="1"/>
          <w:lang w:eastAsia="sr-Latn-RS"/>
        </w:rPr>
      </w:pPr>
    </w:p>
    <w:p w14:paraId="30F2FE3E" w14:textId="4CF8EAA1" w:rsidR="00737773" w:rsidRPr="002B6749" w:rsidRDefault="00737773">
      <w:pPr>
        <w:rPr>
          <w:rFonts w:ascii="Times New Roman" w:hAnsi="Times New Roman" w:cs="Times New Roman"/>
          <w:b/>
          <w:bCs/>
          <w:bdr w:val="none" w:sz="0" w:space="0" w:color="auto" w:frame="1"/>
          <w:lang w:eastAsia="sr-Latn-RS"/>
        </w:rPr>
      </w:pPr>
      <w:r w:rsidRPr="002B6749">
        <w:rPr>
          <w:rFonts w:ascii="Times New Roman" w:hAnsi="Times New Roman" w:cs="Times New Roman"/>
          <w:b/>
          <w:bCs/>
          <w:bdr w:val="none" w:sz="0" w:space="0" w:color="auto" w:frame="1"/>
          <w:lang w:eastAsia="sr-Latn-RS"/>
        </w:rPr>
        <w:br w:type="page"/>
      </w:r>
    </w:p>
    <w:p w14:paraId="73ADE546" w14:textId="4B08CEBB" w:rsidR="009411BE" w:rsidRPr="002B6749" w:rsidRDefault="007B154F" w:rsidP="00237F03">
      <w:pPr>
        <w:pStyle w:val="Style7"/>
      </w:pPr>
      <w:bookmarkStart w:id="24" w:name="_Toc156463905"/>
      <w:r w:rsidRPr="002B6749">
        <w:lastRenderedPageBreak/>
        <w:t>Ljudski resursi</w:t>
      </w:r>
      <w:bookmarkEnd w:id="24"/>
    </w:p>
    <w:p w14:paraId="2BF100A7" w14:textId="77777777" w:rsidR="009411BE" w:rsidRPr="002B6749" w:rsidRDefault="009411BE" w:rsidP="0082184B">
      <w:pPr>
        <w:pStyle w:val="Default"/>
        <w:rPr>
          <w:rFonts w:ascii="Times New Roman" w:eastAsia="Times New Roman" w:hAnsi="Times New Roman" w:cs="Times New Roman"/>
          <w:b/>
          <w:bCs/>
          <w:color w:val="242424"/>
          <w:sz w:val="28"/>
          <w:szCs w:val="28"/>
          <w:bdr w:val="none" w:sz="0" w:space="0" w:color="auto" w:frame="1"/>
          <w:lang w:val="bs-Latn-BA" w:eastAsia="sr-Latn-RS"/>
        </w:rPr>
      </w:pPr>
    </w:p>
    <w:p w14:paraId="36D134E4" w14:textId="733F6C27" w:rsidR="000A5FC7" w:rsidRPr="002B6749" w:rsidRDefault="007B154F" w:rsidP="0082184B">
      <w:pPr>
        <w:pStyle w:val="Default"/>
        <w:jc w:val="both"/>
        <w:rPr>
          <w:rFonts w:ascii="Times New Roman" w:hAnsi="Times New Roman" w:cs="Times New Roman"/>
          <w:lang w:val="bs-Latn-BA"/>
        </w:rPr>
      </w:pPr>
      <w:r w:rsidRPr="002B6749">
        <w:rPr>
          <w:rFonts w:ascii="Times New Roman" w:hAnsi="Times New Roman" w:cs="Times New Roman"/>
          <w:lang w:val="bs-Latn-BA"/>
        </w:rPr>
        <w:t>Za realizaciju i koordinaciju komunikacijskih aktivnosti zadužen</w:t>
      </w:r>
      <w:r w:rsidR="002E304E" w:rsidRPr="002B6749">
        <w:rPr>
          <w:rFonts w:ascii="Times New Roman" w:hAnsi="Times New Roman" w:cs="Times New Roman"/>
          <w:lang w:val="bs-Latn-BA"/>
        </w:rPr>
        <w:t>a je Stručna služba gradonačelnika</w:t>
      </w:r>
      <w:r w:rsidRPr="002B6749">
        <w:rPr>
          <w:rFonts w:ascii="Times New Roman" w:hAnsi="Times New Roman" w:cs="Times New Roman"/>
          <w:lang w:val="bs-Latn-BA"/>
        </w:rPr>
        <w:t>. Po potrebi angažuju se agencije, dizajneri, videograferi.</w:t>
      </w:r>
    </w:p>
    <w:p w14:paraId="4123BE35" w14:textId="77777777" w:rsidR="007B154F" w:rsidRPr="002B6749" w:rsidRDefault="007B154F" w:rsidP="0082184B">
      <w:pPr>
        <w:pStyle w:val="Default"/>
        <w:jc w:val="both"/>
        <w:rPr>
          <w:rFonts w:ascii="Times New Roman" w:hAnsi="Times New Roman" w:cs="Times New Roman"/>
          <w:lang w:val="bs-Latn-BA"/>
        </w:rPr>
      </w:pPr>
    </w:p>
    <w:p w14:paraId="3E1A0992" w14:textId="346B4C44" w:rsidR="000A5FC7" w:rsidRPr="002B6749" w:rsidRDefault="007B154F" w:rsidP="00237F03">
      <w:pPr>
        <w:pStyle w:val="Style7"/>
      </w:pPr>
      <w:bookmarkStart w:id="25" w:name="_Toc156463906"/>
      <w:r w:rsidRPr="002B6749">
        <w:t>Budžet</w:t>
      </w:r>
      <w:bookmarkEnd w:id="25"/>
    </w:p>
    <w:p w14:paraId="2E808022" w14:textId="77777777" w:rsidR="00DE2D27" w:rsidRPr="002B6749" w:rsidRDefault="00DE2D27" w:rsidP="0082184B">
      <w:pPr>
        <w:pStyle w:val="Default"/>
        <w:rPr>
          <w:rFonts w:ascii="Times New Roman" w:eastAsia="Times New Roman" w:hAnsi="Times New Roman" w:cs="Times New Roman"/>
          <w:b/>
          <w:bCs/>
          <w:color w:val="242424"/>
          <w:sz w:val="28"/>
          <w:szCs w:val="28"/>
          <w:bdr w:val="none" w:sz="0" w:space="0" w:color="auto" w:frame="1"/>
          <w:lang w:val="bs-Latn-BA" w:eastAsia="sr-Latn-RS"/>
        </w:rPr>
      </w:pPr>
    </w:p>
    <w:p w14:paraId="5DD9016B" w14:textId="34D42A77" w:rsidR="000A5FC7" w:rsidRPr="002B6749" w:rsidRDefault="007B154F" w:rsidP="007B154F">
      <w:pPr>
        <w:pStyle w:val="Default"/>
        <w:jc w:val="both"/>
        <w:rPr>
          <w:rFonts w:ascii="Times New Roman" w:hAnsi="Times New Roman" w:cs="Times New Roman"/>
          <w:lang w:val="bs-Latn-BA"/>
        </w:rPr>
      </w:pPr>
      <w:r w:rsidRPr="002B6749">
        <w:rPr>
          <w:rFonts w:ascii="Times New Roman" w:hAnsi="Times New Roman" w:cs="Times New Roman"/>
          <w:lang w:val="bs-Latn-BA"/>
        </w:rPr>
        <w:t>Troškovi realizacije komunikacijskih aktivnosti biće predviđeni godišnjim budžetom.</w:t>
      </w:r>
    </w:p>
    <w:p w14:paraId="18269696" w14:textId="77777777" w:rsidR="001801E4" w:rsidRPr="002B6749" w:rsidRDefault="001801E4" w:rsidP="007B154F">
      <w:pPr>
        <w:pStyle w:val="Default"/>
        <w:jc w:val="both"/>
        <w:rPr>
          <w:rFonts w:ascii="Times New Roman" w:hAnsi="Times New Roman" w:cs="Times New Roman"/>
          <w:lang w:val="bs-Latn-BA"/>
        </w:rPr>
      </w:pPr>
    </w:p>
    <w:p w14:paraId="1F3F7E8F" w14:textId="413435F5" w:rsidR="00DE2D27" w:rsidRPr="002B6749" w:rsidRDefault="001801E4" w:rsidP="00237F03">
      <w:pPr>
        <w:pStyle w:val="Style7"/>
      </w:pPr>
      <w:bookmarkStart w:id="26" w:name="_Ključni_indikatori_uspjeha"/>
      <w:bookmarkStart w:id="27" w:name="_Toc156463907"/>
      <w:bookmarkEnd w:id="26"/>
      <w:r w:rsidRPr="002B6749">
        <w:t>Ključni indikatori uspjeha</w:t>
      </w:r>
      <w:bookmarkEnd w:id="27"/>
    </w:p>
    <w:p w14:paraId="77061BB1" w14:textId="77777777" w:rsidR="00DE2D27" w:rsidRPr="002B6749" w:rsidRDefault="00DE2D27" w:rsidP="0082184B">
      <w:pPr>
        <w:pStyle w:val="Default"/>
        <w:rPr>
          <w:rFonts w:ascii="Times New Roman" w:eastAsia="Times New Roman" w:hAnsi="Times New Roman" w:cs="Times New Roman"/>
          <w:b/>
          <w:bCs/>
          <w:color w:val="242424"/>
          <w:sz w:val="28"/>
          <w:szCs w:val="28"/>
          <w:bdr w:val="none" w:sz="0" w:space="0" w:color="auto" w:frame="1"/>
          <w:lang w:val="bs-Latn-BA" w:eastAsia="sr-Latn-RS"/>
        </w:rPr>
      </w:pPr>
    </w:p>
    <w:p w14:paraId="257D91C6" w14:textId="0D579605" w:rsidR="007B154F" w:rsidRPr="002B6749" w:rsidRDefault="007B154F" w:rsidP="004C1668">
      <w:pPr>
        <w:pStyle w:val="Default"/>
        <w:jc w:val="both"/>
        <w:rPr>
          <w:rFonts w:ascii="Times New Roman" w:hAnsi="Times New Roman" w:cs="Times New Roman"/>
          <w:lang w:val="bs-Latn-BA"/>
        </w:rPr>
      </w:pPr>
      <w:r w:rsidRPr="002B6749">
        <w:rPr>
          <w:rFonts w:ascii="Times New Roman" w:hAnsi="Times New Roman" w:cs="Times New Roman"/>
          <w:lang w:val="bs-Latn-BA"/>
        </w:rPr>
        <w:t xml:space="preserve">Redovno praćenje i evaluacija realizacije </w:t>
      </w:r>
      <w:r w:rsidR="002D23AB" w:rsidRPr="00024C46">
        <w:rPr>
          <w:rFonts w:ascii="Times New Roman" w:eastAsia="Times New Roman" w:hAnsi="Times New Roman" w:cs="Times New Roman"/>
          <w:color w:val="242424"/>
          <w:bdr w:val="none" w:sz="0" w:space="0" w:color="auto" w:frame="1"/>
          <w:lang w:eastAsia="sr-Latn-RS"/>
        </w:rPr>
        <w:t>Plan</w:t>
      </w:r>
      <w:r w:rsidR="002D23AB">
        <w:rPr>
          <w:rFonts w:ascii="Times New Roman" w:eastAsia="Times New Roman" w:hAnsi="Times New Roman" w:cs="Times New Roman"/>
          <w:color w:val="242424"/>
          <w:bdr w:val="none" w:sz="0" w:space="0" w:color="auto" w:frame="1"/>
          <w:lang w:eastAsia="sr-Latn-RS"/>
        </w:rPr>
        <w:t>a</w:t>
      </w:r>
      <w:r w:rsidR="002D23AB" w:rsidRPr="00024C46">
        <w:rPr>
          <w:rFonts w:ascii="Times New Roman" w:eastAsia="Times New Roman" w:hAnsi="Times New Roman" w:cs="Times New Roman"/>
          <w:color w:val="242424"/>
          <w:bdr w:val="none" w:sz="0" w:space="0" w:color="auto" w:frame="1"/>
          <w:lang w:eastAsia="sr-Latn-RS"/>
        </w:rPr>
        <w:t xml:space="preserve"> interne i eksterne komunikacije</w:t>
      </w:r>
      <w:r w:rsidR="002D23AB">
        <w:rPr>
          <w:rFonts w:ascii="Times New Roman" w:eastAsia="Times New Roman" w:hAnsi="Times New Roman" w:cs="Times New Roman"/>
          <w:color w:val="242424"/>
          <w:bdr w:val="none" w:sz="0" w:space="0" w:color="auto" w:frame="1"/>
          <w:lang w:eastAsia="sr-Latn-RS"/>
        </w:rPr>
        <w:t xml:space="preserve"> </w:t>
      </w:r>
      <w:r w:rsidRPr="002B6749">
        <w:rPr>
          <w:rFonts w:ascii="Times New Roman" w:hAnsi="Times New Roman" w:cs="Times New Roman"/>
          <w:lang w:val="bs-Latn-BA"/>
        </w:rPr>
        <w:t>su ključni kako bi se po potrebi prilagodile poruke, komunikacijski kanali, dinamika aktivnosti, itd. Zadužene osobe za odnose sa javnošću će na godišnjem nivou pratiti realizaciju i sugerisati izmjene kako bi se postigli zadati ciljevi.</w:t>
      </w:r>
    </w:p>
    <w:p w14:paraId="5D4E1399" w14:textId="77777777" w:rsidR="007B154F" w:rsidRPr="002B6749" w:rsidRDefault="007B154F" w:rsidP="007B154F">
      <w:pPr>
        <w:pStyle w:val="Default"/>
        <w:rPr>
          <w:rFonts w:ascii="Times New Roman" w:hAnsi="Times New Roman" w:cs="Times New Roman"/>
          <w:lang w:val="bs-Latn-BA"/>
        </w:rPr>
      </w:pPr>
    </w:p>
    <w:p w14:paraId="7FDC9481" w14:textId="1AC8A382" w:rsidR="00046DCF" w:rsidRPr="002B6749" w:rsidRDefault="007B154F" w:rsidP="00E63CE1">
      <w:pPr>
        <w:pStyle w:val="Default"/>
        <w:jc w:val="both"/>
        <w:rPr>
          <w:rFonts w:ascii="Times New Roman" w:hAnsi="Times New Roman" w:cs="Times New Roman"/>
          <w:lang w:val="bs-Latn-BA"/>
        </w:rPr>
      </w:pPr>
      <w:r w:rsidRPr="002B6749">
        <w:rPr>
          <w:rFonts w:ascii="Times New Roman" w:hAnsi="Times New Roman" w:cs="Times New Roman"/>
          <w:lang w:val="bs-Latn-BA"/>
        </w:rPr>
        <w:t>Praćenje obuhvata aktivnosti nadzora i mjerenja napretka, uočavanje poteškoća u realizaciji i izvještavanje o dostizanju ciljeva.</w:t>
      </w:r>
      <w:r w:rsidR="00E63CE1" w:rsidRPr="002B6749">
        <w:rPr>
          <w:rFonts w:ascii="Times New Roman" w:hAnsi="Times New Roman" w:cs="Times New Roman"/>
          <w:lang w:val="bs-Latn-BA"/>
        </w:rPr>
        <w:t xml:space="preserve"> </w:t>
      </w:r>
      <w:r w:rsidRPr="002B6749">
        <w:rPr>
          <w:rFonts w:ascii="Times New Roman" w:hAnsi="Times New Roman" w:cs="Times New Roman"/>
          <w:lang w:val="bs-Latn-BA"/>
        </w:rPr>
        <w:t>Ankete o zadovoljstvu građana i privrednika javnim uslugama poslužiće za evaluaciju. Analiza podataka će biti razvrstana po polu i po mogućnosti po drugim socio-demografskim karakteristikama.</w:t>
      </w:r>
    </w:p>
    <w:p w14:paraId="0CC2E862" w14:textId="77777777" w:rsidR="007B154F" w:rsidRPr="002B6749" w:rsidRDefault="007B154F" w:rsidP="007B154F">
      <w:pPr>
        <w:pStyle w:val="Default"/>
        <w:rPr>
          <w:rFonts w:ascii="Times New Roman" w:hAnsi="Times New Roman" w:cs="Times New Roman"/>
          <w:lang w:val="bs-Latn-BA"/>
        </w:rPr>
      </w:pPr>
    </w:p>
    <w:tbl>
      <w:tblPr>
        <w:tblStyle w:val="TableGrid"/>
        <w:tblW w:w="9085" w:type="dxa"/>
        <w:tblLook w:val="04A0" w:firstRow="1" w:lastRow="0" w:firstColumn="1" w:lastColumn="0" w:noHBand="0" w:noVBand="1"/>
      </w:tblPr>
      <w:tblGrid>
        <w:gridCol w:w="4140"/>
        <w:gridCol w:w="1390"/>
        <w:gridCol w:w="1125"/>
        <w:gridCol w:w="1013"/>
        <w:gridCol w:w="1417"/>
      </w:tblGrid>
      <w:tr w:rsidR="00930684" w:rsidRPr="002B6749" w14:paraId="5305DA83" w14:textId="77777777" w:rsidTr="00E63CE1">
        <w:tc>
          <w:tcPr>
            <w:tcW w:w="4140" w:type="dxa"/>
          </w:tcPr>
          <w:p w14:paraId="6BE632CC"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b/>
                <w:bCs/>
                <w:lang w:val="bs-Latn-BA"/>
              </w:rPr>
              <w:t>INDIKATOR</w:t>
            </w:r>
          </w:p>
        </w:tc>
        <w:tc>
          <w:tcPr>
            <w:tcW w:w="1390" w:type="dxa"/>
          </w:tcPr>
          <w:p w14:paraId="7937A947" w14:textId="77777777" w:rsidR="00930684" w:rsidRPr="002B6749" w:rsidRDefault="00930684" w:rsidP="00763761">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POLAZNA OSNOVA</w:t>
            </w:r>
          </w:p>
          <w:p w14:paraId="6765FBA8" w14:textId="77777777" w:rsidR="00930684" w:rsidRPr="002B6749" w:rsidRDefault="00930684" w:rsidP="00763761">
            <w:pPr>
              <w:pStyle w:val="Default"/>
              <w:jc w:val="center"/>
              <w:rPr>
                <w:rFonts w:ascii="Times New Roman" w:hAnsi="Times New Roman" w:cs="Times New Roman"/>
                <w:lang w:val="bs-Latn-BA"/>
              </w:rPr>
            </w:pPr>
            <w:r w:rsidRPr="002B6749">
              <w:rPr>
                <w:rFonts w:ascii="Times New Roman" w:hAnsi="Times New Roman" w:cs="Times New Roman"/>
                <w:b/>
                <w:bCs/>
                <w:lang w:val="bs-Latn-BA"/>
              </w:rPr>
              <w:t>2023. godina</w:t>
            </w:r>
          </w:p>
        </w:tc>
        <w:tc>
          <w:tcPr>
            <w:tcW w:w="1125" w:type="dxa"/>
          </w:tcPr>
          <w:p w14:paraId="4E744767" w14:textId="77777777" w:rsidR="00930684" w:rsidRPr="002B6749" w:rsidRDefault="00930684" w:rsidP="00763761">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CILJ</w:t>
            </w:r>
          </w:p>
          <w:p w14:paraId="5DE41F6B" w14:textId="77777777" w:rsidR="00930684" w:rsidRPr="002B6749" w:rsidRDefault="00930684" w:rsidP="00763761">
            <w:pPr>
              <w:pStyle w:val="Default"/>
              <w:jc w:val="center"/>
              <w:rPr>
                <w:rFonts w:ascii="Times New Roman" w:hAnsi="Times New Roman" w:cs="Times New Roman"/>
                <w:lang w:val="bs-Latn-BA"/>
              </w:rPr>
            </w:pPr>
            <w:r w:rsidRPr="002B6749">
              <w:rPr>
                <w:rFonts w:ascii="Times New Roman" w:hAnsi="Times New Roman" w:cs="Times New Roman"/>
                <w:b/>
                <w:bCs/>
                <w:lang w:val="bs-Latn-BA"/>
              </w:rPr>
              <w:t>2024</w:t>
            </w:r>
          </w:p>
        </w:tc>
        <w:tc>
          <w:tcPr>
            <w:tcW w:w="1013" w:type="dxa"/>
          </w:tcPr>
          <w:p w14:paraId="13964662" w14:textId="77777777" w:rsidR="00930684" w:rsidRPr="002B6749" w:rsidRDefault="00930684" w:rsidP="00763761">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CILJ</w:t>
            </w:r>
          </w:p>
          <w:p w14:paraId="0716D068" w14:textId="77777777" w:rsidR="00930684" w:rsidRPr="002B6749" w:rsidRDefault="00930684" w:rsidP="00763761">
            <w:pPr>
              <w:pStyle w:val="Default"/>
              <w:jc w:val="center"/>
              <w:rPr>
                <w:rFonts w:ascii="Times New Roman" w:hAnsi="Times New Roman" w:cs="Times New Roman"/>
                <w:lang w:val="bs-Latn-BA"/>
              </w:rPr>
            </w:pPr>
            <w:r w:rsidRPr="002B6749">
              <w:rPr>
                <w:rFonts w:ascii="Times New Roman" w:hAnsi="Times New Roman" w:cs="Times New Roman"/>
                <w:b/>
                <w:bCs/>
                <w:lang w:val="bs-Latn-BA"/>
              </w:rPr>
              <w:t>2025</w:t>
            </w:r>
          </w:p>
        </w:tc>
        <w:tc>
          <w:tcPr>
            <w:tcW w:w="1417" w:type="dxa"/>
          </w:tcPr>
          <w:p w14:paraId="08BFC96C" w14:textId="77777777" w:rsidR="00930684" w:rsidRPr="002B6749" w:rsidRDefault="00930684" w:rsidP="00763761">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CILJ</w:t>
            </w:r>
          </w:p>
          <w:p w14:paraId="68EC79B4" w14:textId="409EFA71" w:rsidR="00930684" w:rsidRPr="002B6749" w:rsidRDefault="00930684" w:rsidP="00763761">
            <w:pPr>
              <w:pStyle w:val="Default"/>
              <w:jc w:val="center"/>
              <w:rPr>
                <w:rFonts w:ascii="Times New Roman" w:hAnsi="Times New Roman" w:cs="Times New Roman"/>
                <w:b/>
                <w:bCs/>
                <w:lang w:val="bs-Latn-BA"/>
              </w:rPr>
            </w:pPr>
            <w:r w:rsidRPr="002B6749">
              <w:rPr>
                <w:rFonts w:ascii="Times New Roman" w:hAnsi="Times New Roman" w:cs="Times New Roman"/>
                <w:b/>
                <w:bCs/>
                <w:lang w:val="bs-Latn-BA"/>
              </w:rPr>
              <w:t>2026</w:t>
            </w:r>
          </w:p>
        </w:tc>
      </w:tr>
      <w:tr w:rsidR="00930684" w:rsidRPr="002B6749" w14:paraId="70543F84" w14:textId="77777777" w:rsidTr="00930684">
        <w:tc>
          <w:tcPr>
            <w:tcW w:w="9085" w:type="dxa"/>
            <w:gridSpan w:val="5"/>
            <w:tcBorders>
              <w:bottom w:val="single" w:sz="4" w:space="0" w:color="auto"/>
            </w:tcBorders>
            <w:shd w:val="clear" w:color="auto" w:fill="FABF8F" w:themeFill="accent6" w:themeFillTint="99"/>
          </w:tcPr>
          <w:p w14:paraId="229CB18D"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b/>
                <w:bCs/>
                <w:lang w:val="bs-Latn-BA"/>
              </w:rPr>
              <w:t>EKSTERNA KOMUNIKACIJA</w:t>
            </w:r>
          </w:p>
        </w:tc>
      </w:tr>
      <w:tr w:rsidR="00930684" w:rsidRPr="002B6749" w14:paraId="39C9C9E7" w14:textId="77777777" w:rsidTr="00930684">
        <w:tc>
          <w:tcPr>
            <w:tcW w:w="9085" w:type="dxa"/>
            <w:gridSpan w:val="5"/>
            <w:shd w:val="clear" w:color="auto" w:fill="FDE9D9" w:themeFill="accent6" w:themeFillTint="33"/>
          </w:tcPr>
          <w:p w14:paraId="6B15AE3A"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b/>
                <w:bCs/>
                <w:lang w:val="bs-Latn-BA"/>
              </w:rPr>
              <w:t>INFORMISANJE:</w:t>
            </w:r>
          </w:p>
        </w:tc>
      </w:tr>
      <w:tr w:rsidR="00930684" w:rsidRPr="002B6749" w14:paraId="49F2CD73" w14:textId="77777777" w:rsidTr="00E63CE1">
        <w:tc>
          <w:tcPr>
            <w:tcW w:w="4140" w:type="dxa"/>
          </w:tcPr>
          <w:p w14:paraId="0D536CE0"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održanih javnih rasprava</w:t>
            </w:r>
          </w:p>
        </w:tc>
        <w:tc>
          <w:tcPr>
            <w:tcW w:w="1390" w:type="dxa"/>
          </w:tcPr>
          <w:p w14:paraId="54848B91" w14:textId="77777777" w:rsidR="00930684" w:rsidRPr="002B6749" w:rsidRDefault="00930684" w:rsidP="00763761">
            <w:pPr>
              <w:pStyle w:val="Default"/>
              <w:rPr>
                <w:rFonts w:ascii="Times New Roman" w:hAnsi="Times New Roman" w:cs="Times New Roman"/>
                <w:lang w:val="bs-Latn-BA"/>
              </w:rPr>
            </w:pPr>
          </w:p>
        </w:tc>
        <w:tc>
          <w:tcPr>
            <w:tcW w:w="1125" w:type="dxa"/>
          </w:tcPr>
          <w:p w14:paraId="7BEB0A5F"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02F9D068"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1C718472" w14:textId="77777777" w:rsidR="00930684" w:rsidRPr="002B6749" w:rsidRDefault="00930684" w:rsidP="00763761">
            <w:pPr>
              <w:pStyle w:val="Default"/>
              <w:rPr>
                <w:rFonts w:ascii="Times New Roman" w:hAnsi="Times New Roman" w:cs="Times New Roman"/>
                <w:lang w:val="bs-Latn-BA"/>
              </w:rPr>
            </w:pPr>
          </w:p>
        </w:tc>
      </w:tr>
      <w:tr w:rsidR="00930684" w:rsidRPr="002B6749" w14:paraId="3DF9B159" w14:textId="77777777" w:rsidTr="00E63CE1">
        <w:tc>
          <w:tcPr>
            <w:tcW w:w="4140" w:type="dxa"/>
          </w:tcPr>
          <w:p w14:paraId="02C08BEC"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prisutnih na javnim raspravama</w:t>
            </w:r>
          </w:p>
          <w:p w14:paraId="2FC499BA"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244A48DE"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50DA4464" w14:textId="77777777" w:rsidR="00930684" w:rsidRPr="002B6749" w:rsidRDefault="00930684" w:rsidP="00763761">
            <w:pPr>
              <w:pStyle w:val="Default"/>
              <w:rPr>
                <w:rFonts w:ascii="Times New Roman" w:hAnsi="Times New Roman" w:cs="Times New Roman"/>
                <w:lang w:val="bs-Latn-BA"/>
              </w:rPr>
            </w:pPr>
          </w:p>
        </w:tc>
        <w:tc>
          <w:tcPr>
            <w:tcW w:w="1125" w:type="dxa"/>
          </w:tcPr>
          <w:p w14:paraId="607E7EB4"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6FCF9914"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016C976C" w14:textId="77777777" w:rsidR="00930684" w:rsidRPr="002B6749" w:rsidRDefault="00930684" w:rsidP="00763761">
            <w:pPr>
              <w:pStyle w:val="Default"/>
              <w:rPr>
                <w:rFonts w:ascii="Times New Roman" w:hAnsi="Times New Roman" w:cs="Times New Roman"/>
                <w:lang w:val="bs-Latn-BA"/>
              </w:rPr>
            </w:pPr>
          </w:p>
        </w:tc>
      </w:tr>
      <w:tr w:rsidR="00930684" w:rsidRPr="002B6749" w14:paraId="78A6BCE7" w14:textId="77777777" w:rsidTr="00E63CE1">
        <w:tc>
          <w:tcPr>
            <w:tcW w:w="4140" w:type="dxa"/>
          </w:tcPr>
          <w:p w14:paraId="2F157621"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podnijetih inicijativa</w:t>
            </w:r>
          </w:p>
          <w:p w14:paraId="6561AA46"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6ECE3AE9"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78B6E3AB" w14:textId="77777777" w:rsidR="00930684" w:rsidRPr="002B6749" w:rsidRDefault="00930684" w:rsidP="00763761">
            <w:pPr>
              <w:pStyle w:val="Default"/>
              <w:rPr>
                <w:rFonts w:ascii="Times New Roman" w:hAnsi="Times New Roman" w:cs="Times New Roman"/>
                <w:lang w:val="bs-Latn-BA"/>
              </w:rPr>
            </w:pPr>
          </w:p>
        </w:tc>
        <w:tc>
          <w:tcPr>
            <w:tcW w:w="1125" w:type="dxa"/>
          </w:tcPr>
          <w:p w14:paraId="1B490E09"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5CAC2CEF"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6B8C18F7" w14:textId="77777777" w:rsidR="00930684" w:rsidRPr="002B6749" w:rsidRDefault="00930684" w:rsidP="00763761">
            <w:pPr>
              <w:pStyle w:val="Default"/>
              <w:rPr>
                <w:rFonts w:ascii="Times New Roman" w:hAnsi="Times New Roman" w:cs="Times New Roman"/>
                <w:lang w:val="bs-Latn-BA"/>
              </w:rPr>
            </w:pPr>
          </w:p>
        </w:tc>
      </w:tr>
      <w:tr w:rsidR="00930684" w:rsidRPr="002B6749" w14:paraId="71DC0F7A" w14:textId="77777777" w:rsidTr="00E63CE1">
        <w:tc>
          <w:tcPr>
            <w:tcW w:w="4140" w:type="dxa"/>
          </w:tcPr>
          <w:p w14:paraId="2FA9EFD1"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dostavljenih pritužbi građana</w:t>
            </w:r>
          </w:p>
          <w:p w14:paraId="2561EF2F"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392191C7"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57E23F81" w14:textId="77777777" w:rsidR="00930684" w:rsidRPr="002B6749" w:rsidRDefault="00930684" w:rsidP="00763761">
            <w:pPr>
              <w:pStyle w:val="Default"/>
              <w:rPr>
                <w:rFonts w:ascii="Times New Roman" w:hAnsi="Times New Roman" w:cs="Times New Roman"/>
                <w:lang w:val="bs-Latn-BA"/>
              </w:rPr>
            </w:pPr>
          </w:p>
        </w:tc>
        <w:tc>
          <w:tcPr>
            <w:tcW w:w="1125" w:type="dxa"/>
          </w:tcPr>
          <w:p w14:paraId="1DAB2B41"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4AA72BF6"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7C5C0941" w14:textId="77777777" w:rsidR="00930684" w:rsidRPr="002B6749" w:rsidRDefault="00930684" w:rsidP="00763761">
            <w:pPr>
              <w:pStyle w:val="Default"/>
              <w:rPr>
                <w:rFonts w:ascii="Times New Roman" w:hAnsi="Times New Roman" w:cs="Times New Roman"/>
                <w:lang w:val="bs-Latn-BA"/>
              </w:rPr>
            </w:pPr>
          </w:p>
        </w:tc>
      </w:tr>
      <w:tr w:rsidR="00930684" w:rsidRPr="002B6749" w14:paraId="4D1A5276" w14:textId="77777777" w:rsidTr="00E63CE1">
        <w:tc>
          <w:tcPr>
            <w:tcW w:w="4140" w:type="dxa"/>
          </w:tcPr>
          <w:p w14:paraId="224AA7BE"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održanih javnih rasprava</w:t>
            </w:r>
          </w:p>
        </w:tc>
        <w:tc>
          <w:tcPr>
            <w:tcW w:w="1390" w:type="dxa"/>
          </w:tcPr>
          <w:p w14:paraId="2511F792" w14:textId="77777777" w:rsidR="00930684" w:rsidRPr="002B6749" w:rsidRDefault="00930684" w:rsidP="00763761">
            <w:pPr>
              <w:pStyle w:val="Default"/>
              <w:rPr>
                <w:rFonts w:ascii="Times New Roman" w:hAnsi="Times New Roman" w:cs="Times New Roman"/>
                <w:lang w:val="bs-Latn-BA"/>
              </w:rPr>
            </w:pPr>
          </w:p>
        </w:tc>
        <w:tc>
          <w:tcPr>
            <w:tcW w:w="1125" w:type="dxa"/>
          </w:tcPr>
          <w:p w14:paraId="3D5363D2"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43294994"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5681D020" w14:textId="77777777" w:rsidR="00930684" w:rsidRPr="002B6749" w:rsidRDefault="00930684" w:rsidP="00763761">
            <w:pPr>
              <w:pStyle w:val="Default"/>
              <w:rPr>
                <w:rFonts w:ascii="Times New Roman" w:hAnsi="Times New Roman" w:cs="Times New Roman"/>
                <w:lang w:val="bs-Latn-BA"/>
              </w:rPr>
            </w:pPr>
          </w:p>
        </w:tc>
      </w:tr>
      <w:tr w:rsidR="00930684" w:rsidRPr="002B6749" w14:paraId="671AB648" w14:textId="77777777" w:rsidTr="00E63CE1">
        <w:tc>
          <w:tcPr>
            <w:tcW w:w="4140" w:type="dxa"/>
          </w:tcPr>
          <w:p w14:paraId="05DA55DB"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prisutnih na javnim raspravama</w:t>
            </w:r>
          </w:p>
          <w:p w14:paraId="241C75FF"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72E77D64"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35C269A7" w14:textId="77777777" w:rsidR="00930684" w:rsidRPr="002B6749" w:rsidRDefault="00930684" w:rsidP="00763761">
            <w:pPr>
              <w:pStyle w:val="Default"/>
              <w:rPr>
                <w:rFonts w:ascii="Times New Roman" w:hAnsi="Times New Roman" w:cs="Times New Roman"/>
                <w:lang w:val="bs-Latn-BA"/>
              </w:rPr>
            </w:pPr>
          </w:p>
        </w:tc>
        <w:tc>
          <w:tcPr>
            <w:tcW w:w="1125" w:type="dxa"/>
          </w:tcPr>
          <w:p w14:paraId="7E5BFD1D"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2A0A2C62"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630F902B" w14:textId="77777777" w:rsidR="00930684" w:rsidRPr="002B6749" w:rsidRDefault="00930684" w:rsidP="00763761">
            <w:pPr>
              <w:pStyle w:val="Default"/>
              <w:rPr>
                <w:rFonts w:ascii="Times New Roman" w:hAnsi="Times New Roman" w:cs="Times New Roman"/>
                <w:lang w:val="bs-Latn-BA"/>
              </w:rPr>
            </w:pPr>
          </w:p>
        </w:tc>
      </w:tr>
      <w:tr w:rsidR="0036447A" w:rsidRPr="002B6749" w14:paraId="121C4C5D" w14:textId="77777777" w:rsidTr="00E63CE1">
        <w:tc>
          <w:tcPr>
            <w:tcW w:w="4140" w:type="dxa"/>
          </w:tcPr>
          <w:p w14:paraId="1D0EEBC5" w14:textId="62AA5118" w:rsidR="0036447A" w:rsidRPr="002B6749" w:rsidRDefault="0036447A" w:rsidP="00763761">
            <w:pPr>
              <w:pStyle w:val="Default"/>
              <w:rPr>
                <w:rFonts w:ascii="Times New Roman" w:hAnsi="Times New Roman" w:cs="Times New Roman"/>
                <w:lang w:val="bs-Latn-BA"/>
              </w:rPr>
            </w:pPr>
            <w:r w:rsidRPr="002B6749">
              <w:rPr>
                <w:rFonts w:ascii="Times New Roman" w:hAnsi="Times New Roman" w:cs="Times New Roman"/>
                <w:lang w:val="bs-Latn-BA"/>
              </w:rPr>
              <w:t>Broj održanih sastanaka u mjesnim zajednicama</w:t>
            </w:r>
          </w:p>
        </w:tc>
        <w:tc>
          <w:tcPr>
            <w:tcW w:w="1390" w:type="dxa"/>
          </w:tcPr>
          <w:p w14:paraId="6077B676" w14:textId="77777777" w:rsidR="0036447A" w:rsidRPr="002B6749" w:rsidRDefault="0036447A" w:rsidP="00763761">
            <w:pPr>
              <w:pStyle w:val="Default"/>
              <w:rPr>
                <w:rFonts w:ascii="Times New Roman" w:hAnsi="Times New Roman" w:cs="Times New Roman"/>
                <w:lang w:val="bs-Latn-BA"/>
              </w:rPr>
            </w:pPr>
          </w:p>
        </w:tc>
        <w:tc>
          <w:tcPr>
            <w:tcW w:w="1125" w:type="dxa"/>
          </w:tcPr>
          <w:p w14:paraId="6B9FBB29" w14:textId="77777777" w:rsidR="0036447A" w:rsidRPr="002B6749" w:rsidRDefault="0036447A" w:rsidP="00763761">
            <w:pPr>
              <w:pStyle w:val="Default"/>
              <w:jc w:val="center"/>
              <w:rPr>
                <w:rFonts w:ascii="Times New Roman" w:hAnsi="Times New Roman" w:cs="Times New Roman"/>
                <w:lang w:val="bs-Latn-BA"/>
              </w:rPr>
            </w:pPr>
          </w:p>
        </w:tc>
        <w:tc>
          <w:tcPr>
            <w:tcW w:w="1013" w:type="dxa"/>
          </w:tcPr>
          <w:p w14:paraId="69DBFC1E" w14:textId="77777777" w:rsidR="0036447A" w:rsidRPr="002B6749" w:rsidRDefault="0036447A" w:rsidP="00763761">
            <w:pPr>
              <w:pStyle w:val="Default"/>
              <w:jc w:val="center"/>
              <w:rPr>
                <w:rFonts w:ascii="Times New Roman" w:hAnsi="Times New Roman" w:cs="Times New Roman"/>
                <w:lang w:val="bs-Latn-BA"/>
              </w:rPr>
            </w:pPr>
          </w:p>
        </w:tc>
        <w:tc>
          <w:tcPr>
            <w:tcW w:w="1417" w:type="dxa"/>
          </w:tcPr>
          <w:p w14:paraId="3763FE37" w14:textId="77777777" w:rsidR="0036447A" w:rsidRPr="002B6749" w:rsidRDefault="0036447A" w:rsidP="00763761">
            <w:pPr>
              <w:pStyle w:val="Default"/>
              <w:rPr>
                <w:rFonts w:ascii="Times New Roman" w:hAnsi="Times New Roman" w:cs="Times New Roman"/>
                <w:lang w:val="bs-Latn-BA"/>
              </w:rPr>
            </w:pPr>
          </w:p>
        </w:tc>
      </w:tr>
      <w:tr w:rsidR="0036447A" w:rsidRPr="002B6749" w14:paraId="41519D57" w14:textId="77777777" w:rsidTr="00E63CE1">
        <w:tc>
          <w:tcPr>
            <w:tcW w:w="4140" w:type="dxa"/>
          </w:tcPr>
          <w:p w14:paraId="2B72AE29" w14:textId="77777777" w:rsidR="0036447A" w:rsidRPr="002B6749" w:rsidRDefault="0036447A" w:rsidP="0036447A">
            <w:pPr>
              <w:pStyle w:val="Default"/>
              <w:rPr>
                <w:rFonts w:ascii="Times New Roman" w:hAnsi="Times New Roman" w:cs="Times New Roman"/>
                <w:lang w:val="bs-Latn-BA"/>
              </w:rPr>
            </w:pPr>
            <w:r w:rsidRPr="002B6749">
              <w:rPr>
                <w:rFonts w:ascii="Times New Roman" w:hAnsi="Times New Roman" w:cs="Times New Roman"/>
                <w:lang w:val="bs-Latn-BA"/>
              </w:rPr>
              <w:lastRenderedPageBreak/>
              <w:t>Broj prisutnih na sastancima u mjesnim zajednicama</w:t>
            </w:r>
          </w:p>
          <w:p w14:paraId="6990376E" w14:textId="77777777" w:rsidR="0036447A" w:rsidRPr="002B6749" w:rsidRDefault="0036447A" w:rsidP="0036447A">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4386479C" w14:textId="5CAB5D50" w:rsidR="0036447A" w:rsidRPr="002B6749" w:rsidRDefault="0036447A" w:rsidP="0036447A">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11761759" w14:textId="77777777" w:rsidR="0036447A" w:rsidRPr="002B6749" w:rsidRDefault="0036447A" w:rsidP="00763761">
            <w:pPr>
              <w:pStyle w:val="Default"/>
              <w:rPr>
                <w:rFonts w:ascii="Times New Roman" w:hAnsi="Times New Roman" w:cs="Times New Roman"/>
                <w:lang w:val="bs-Latn-BA"/>
              </w:rPr>
            </w:pPr>
          </w:p>
        </w:tc>
        <w:tc>
          <w:tcPr>
            <w:tcW w:w="1125" w:type="dxa"/>
          </w:tcPr>
          <w:p w14:paraId="7A6A657B" w14:textId="77777777" w:rsidR="0036447A" w:rsidRPr="002B6749" w:rsidRDefault="0036447A" w:rsidP="00763761">
            <w:pPr>
              <w:pStyle w:val="Default"/>
              <w:jc w:val="center"/>
              <w:rPr>
                <w:rFonts w:ascii="Times New Roman" w:hAnsi="Times New Roman" w:cs="Times New Roman"/>
                <w:lang w:val="bs-Latn-BA"/>
              </w:rPr>
            </w:pPr>
          </w:p>
        </w:tc>
        <w:tc>
          <w:tcPr>
            <w:tcW w:w="1013" w:type="dxa"/>
          </w:tcPr>
          <w:p w14:paraId="5EC409B5" w14:textId="77777777" w:rsidR="0036447A" w:rsidRPr="002B6749" w:rsidRDefault="0036447A" w:rsidP="00763761">
            <w:pPr>
              <w:pStyle w:val="Default"/>
              <w:jc w:val="center"/>
              <w:rPr>
                <w:rFonts w:ascii="Times New Roman" w:hAnsi="Times New Roman" w:cs="Times New Roman"/>
                <w:lang w:val="bs-Latn-BA"/>
              </w:rPr>
            </w:pPr>
          </w:p>
        </w:tc>
        <w:tc>
          <w:tcPr>
            <w:tcW w:w="1417" w:type="dxa"/>
          </w:tcPr>
          <w:p w14:paraId="21B53F7F" w14:textId="77777777" w:rsidR="0036447A" w:rsidRPr="002B6749" w:rsidRDefault="0036447A" w:rsidP="00763761">
            <w:pPr>
              <w:pStyle w:val="Default"/>
              <w:rPr>
                <w:rFonts w:ascii="Times New Roman" w:hAnsi="Times New Roman" w:cs="Times New Roman"/>
                <w:lang w:val="bs-Latn-BA"/>
              </w:rPr>
            </w:pPr>
          </w:p>
        </w:tc>
      </w:tr>
      <w:tr w:rsidR="0036447A" w:rsidRPr="002B6749" w14:paraId="4EC894B5" w14:textId="77777777" w:rsidTr="00E63CE1">
        <w:tc>
          <w:tcPr>
            <w:tcW w:w="4140" w:type="dxa"/>
          </w:tcPr>
          <w:p w14:paraId="4011A256" w14:textId="77777777" w:rsidR="0036447A" w:rsidRPr="002B6749" w:rsidRDefault="0036447A" w:rsidP="00651861">
            <w:pPr>
              <w:pStyle w:val="Default"/>
              <w:rPr>
                <w:rFonts w:ascii="Times New Roman" w:hAnsi="Times New Roman" w:cs="Times New Roman"/>
                <w:lang w:val="bs-Latn-BA"/>
              </w:rPr>
            </w:pPr>
            <w:r w:rsidRPr="002B6749">
              <w:rPr>
                <w:rFonts w:ascii="Times New Roman" w:hAnsi="Times New Roman" w:cs="Times New Roman"/>
                <w:lang w:val="bs-Latn-BA"/>
              </w:rPr>
              <w:t>Broj inicijativa upućenih od strane mjesnih zajednica</w:t>
            </w:r>
          </w:p>
        </w:tc>
        <w:tc>
          <w:tcPr>
            <w:tcW w:w="1390" w:type="dxa"/>
          </w:tcPr>
          <w:p w14:paraId="7F8D9D99" w14:textId="77777777" w:rsidR="0036447A" w:rsidRPr="002B6749" w:rsidRDefault="0036447A" w:rsidP="00651861">
            <w:pPr>
              <w:pStyle w:val="Default"/>
              <w:rPr>
                <w:rFonts w:ascii="Times New Roman" w:hAnsi="Times New Roman" w:cs="Times New Roman"/>
                <w:lang w:val="bs-Latn-BA"/>
              </w:rPr>
            </w:pPr>
          </w:p>
        </w:tc>
        <w:tc>
          <w:tcPr>
            <w:tcW w:w="1125" w:type="dxa"/>
          </w:tcPr>
          <w:p w14:paraId="76E3E70C" w14:textId="77777777" w:rsidR="0036447A" w:rsidRPr="002B6749" w:rsidRDefault="0036447A" w:rsidP="00651861">
            <w:pPr>
              <w:pStyle w:val="Default"/>
              <w:jc w:val="center"/>
              <w:rPr>
                <w:rFonts w:ascii="Times New Roman" w:hAnsi="Times New Roman" w:cs="Times New Roman"/>
                <w:lang w:val="bs-Latn-BA"/>
              </w:rPr>
            </w:pPr>
          </w:p>
        </w:tc>
        <w:tc>
          <w:tcPr>
            <w:tcW w:w="1013" w:type="dxa"/>
          </w:tcPr>
          <w:p w14:paraId="2023A9ED" w14:textId="77777777" w:rsidR="0036447A" w:rsidRPr="002B6749" w:rsidRDefault="0036447A" w:rsidP="00651861">
            <w:pPr>
              <w:pStyle w:val="Default"/>
              <w:jc w:val="center"/>
              <w:rPr>
                <w:rFonts w:ascii="Times New Roman" w:hAnsi="Times New Roman" w:cs="Times New Roman"/>
                <w:lang w:val="bs-Latn-BA"/>
              </w:rPr>
            </w:pPr>
          </w:p>
        </w:tc>
        <w:tc>
          <w:tcPr>
            <w:tcW w:w="1417" w:type="dxa"/>
          </w:tcPr>
          <w:p w14:paraId="133AB89A" w14:textId="77777777" w:rsidR="0036447A" w:rsidRPr="002B6749" w:rsidRDefault="0036447A" w:rsidP="00651861">
            <w:pPr>
              <w:pStyle w:val="Default"/>
              <w:rPr>
                <w:rFonts w:ascii="Times New Roman" w:hAnsi="Times New Roman" w:cs="Times New Roman"/>
                <w:lang w:val="bs-Latn-BA"/>
              </w:rPr>
            </w:pPr>
          </w:p>
        </w:tc>
      </w:tr>
      <w:tr w:rsidR="00930684" w:rsidRPr="002B6749" w14:paraId="49F8304F" w14:textId="77777777" w:rsidTr="00E63CE1">
        <w:tc>
          <w:tcPr>
            <w:tcW w:w="4140" w:type="dxa"/>
          </w:tcPr>
          <w:p w14:paraId="06CFE13F"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podnijetih inicijativa</w:t>
            </w:r>
          </w:p>
          <w:p w14:paraId="7000CF61"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6A209D7E"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0046E24A" w14:textId="77777777" w:rsidR="00930684" w:rsidRPr="002B6749" w:rsidRDefault="00930684" w:rsidP="00763761">
            <w:pPr>
              <w:pStyle w:val="Default"/>
              <w:rPr>
                <w:rFonts w:ascii="Times New Roman" w:hAnsi="Times New Roman" w:cs="Times New Roman"/>
                <w:lang w:val="bs-Latn-BA"/>
              </w:rPr>
            </w:pPr>
          </w:p>
        </w:tc>
        <w:tc>
          <w:tcPr>
            <w:tcW w:w="1125" w:type="dxa"/>
          </w:tcPr>
          <w:p w14:paraId="3A63D97F"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239BA1D9"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304B0B2B" w14:textId="77777777" w:rsidR="00930684" w:rsidRPr="002B6749" w:rsidRDefault="00930684" w:rsidP="00763761">
            <w:pPr>
              <w:pStyle w:val="Default"/>
              <w:rPr>
                <w:rFonts w:ascii="Times New Roman" w:hAnsi="Times New Roman" w:cs="Times New Roman"/>
                <w:lang w:val="bs-Latn-BA"/>
              </w:rPr>
            </w:pPr>
          </w:p>
        </w:tc>
      </w:tr>
      <w:tr w:rsidR="00930684" w:rsidRPr="002B6749" w14:paraId="2AC94E94" w14:textId="77777777" w:rsidTr="00E63CE1">
        <w:tc>
          <w:tcPr>
            <w:tcW w:w="4140" w:type="dxa"/>
          </w:tcPr>
          <w:p w14:paraId="51622FAC"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dostavljenih pritužbi građana</w:t>
            </w:r>
          </w:p>
          <w:p w14:paraId="3ECBC5AE"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2A6B8924"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7A78F740" w14:textId="77777777" w:rsidR="00930684" w:rsidRPr="002B6749" w:rsidRDefault="00930684" w:rsidP="00763761">
            <w:pPr>
              <w:pStyle w:val="Default"/>
              <w:rPr>
                <w:rFonts w:ascii="Times New Roman" w:hAnsi="Times New Roman" w:cs="Times New Roman"/>
                <w:lang w:val="bs-Latn-BA"/>
              </w:rPr>
            </w:pPr>
          </w:p>
        </w:tc>
        <w:tc>
          <w:tcPr>
            <w:tcW w:w="1125" w:type="dxa"/>
          </w:tcPr>
          <w:p w14:paraId="0DB255E7"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0D9637F1"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56AC4B15" w14:textId="77777777" w:rsidR="00930684" w:rsidRPr="002B6749" w:rsidRDefault="00930684" w:rsidP="00763761">
            <w:pPr>
              <w:pStyle w:val="Default"/>
              <w:rPr>
                <w:rFonts w:ascii="Times New Roman" w:hAnsi="Times New Roman" w:cs="Times New Roman"/>
                <w:lang w:val="bs-Latn-BA"/>
              </w:rPr>
            </w:pPr>
          </w:p>
        </w:tc>
      </w:tr>
      <w:tr w:rsidR="00930684" w:rsidRPr="002B6749" w14:paraId="11A01F97" w14:textId="77777777" w:rsidTr="00930684">
        <w:tc>
          <w:tcPr>
            <w:tcW w:w="9085" w:type="dxa"/>
            <w:gridSpan w:val="5"/>
            <w:shd w:val="clear" w:color="auto" w:fill="FDE9D9" w:themeFill="accent6" w:themeFillTint="33"/>
          </w:tcPr>
          <w:p w14:paraId="07D85777" w14:textId="77777777" w:rsidR="00930684" w:rsidRPr="002B6749" w:rsidRDefault="00930684" w:rsidP="00763761">
            <w:pPr>
              <w:pStyle w:val="Default"/>
              <w:rPr>
                <w:rFonts w:ascii="Times New Roman" w:hAnsi="Times New Roman" w:cs="Times New Roman"/>
                <w:b/>
                <w:bCs/>
                <w:lang w:val="bs-Latn-BA"/>
              </w:rPr>
            </w:pPr>
            <w:r w:rsidRPr="002B6749">
              <w:rPr>
                <w:rFonts w:ascii="Times New Roman" w:hAnsi="Times New Roman" w:cs="Times New Roman"/>
                <w:b/>
                <w:bCs/>
                <w:lang w:val="bs-Latn-BA"/>
              </w:rPr>
              <w:t>WEB STRANICA</w:t>
            </w:r>
          </w:p>
        </w:tc>
      </w:tr>
      <w:tr w:rsidR="00930684" w:rsidRPr="002B6749" w14:paraId="6E39CFA1" w14:textId="77777777" w:rsidTr="00E63CE1">
        <w:tc>
          <w:tcPr>
            <w:tcW w:w="4140" w:type="dxa"/>
          </w:tcPr>
          <w:p w14:paraId="46E88F8A"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objava</w:t>
            </w:r>
          </w:p>
        </w:tc>
        <w:tc>
          <w:tcPr>
            <w:tcW w:w="1390" w:type="dxa"/>
          </w:tcPr>
          <w:p w14:paraId="62D77700" w14:textId="77777777" w:rsidR="00930684" w:rsidRPr="002B6749" w:rsidRDefault="00930684" w:rsidP="00763761">
            <w:pPr>
              <w:pStyle w:val="Default"/>
              <w:rPr>
                <w:rFonts w:ascii="Times New Roman" w:hAnsi="Times New Roman" w:cs="Times New Roman"/>
                <w:lang w:val="bs-Latn-BA"/>
              </w:rPr>
            </w:pPr>
          </w:p>
        </w:tc>
        <w:tc>
          <w:tcPr>
            <w:tcW w:w="1125" w:type="dxa"/>
          </w:tcPr>
          <w:p w14:paraId="7EFD1AFB"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4F01032C"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590D4C6D" w14:textId="77777777" w:rsidR="00930684" w:rsidRPr="002B6749" w:rsidRDefault="00930684" w:rsidP="00763761">
            <w:pPr>
              <w:pStyle w:val="Default"/>
              <w:rPr>
                <w:rFonts w:ascii="Times New Roman" w:hAnsi="Times New Roman" w:cs="Times New Roman"/>
                <w:lang w:val="bs-Latn-BA"/>
              </w:rPr>
            </w:pPr>
          </w:p>
        </w:tc>
      </w:tr>
      <w:tr w:rsidR="00930684" w:rsidRPr="002B6749" w14:paraId="5EAFC72C" w14:textId="77777777" w:rsidTr="00E63CE1">
        <w:tc>
          <w:tcPr>
            <w:tcW w:w="4140" w:type="dxa"/>
          </w:tcPr>
          <w:p w14:paraId="3ADF521E"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posjeta</w:t>
            </w:r>
          </w:p>
        </w:tc>
        <w:tc>
          <w:tcPr>
            <w:tcW w:w="1390" w:type="dxa"/>
          </w:tcPr>
          <w:p w14:paraId="245E21D7" w14:textId="77777777" w:rsidR="00930684" w:rsidRPr="002B6749" w:rsidRDefault="00930684" w:rsidP="00763761">
            <w:pPr>
              <w:pStyle w:val="Default"/>
              <w:rPr>
                <w:rFonts w:ascii="Times New Roman" w:hAnsi="Times New Roman" w:cs="Times New Roman"/>
                <w:lang w:val="bs-Latn-BA"/>
              </w:rPr>
            </w:pPr>
          </w:p>
        </w:tc>
        <w:tc>
          <w:tcPr>
            <w:tcW w:w="1125" w:type="dxa"/>
          </w:tcPr>
          <w:p w14:paraId="4A44FFE2"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54196594"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4FBE9D92" w14:textId="77777777" w:rsidR="00930684" w:rsidRPr="002B6749" w:rsidRDefault="00930684" w:rsidP="00763761">
            <w:pPr>
              <w:pStyle w:val="Default"/>
              <w:rPr>
                <w:rFonts w:ascii="Times New Roman" w:hAnsi="Times New Roman" w:cs="Times New Roman"/>
                <w:lang w:val="bs-Latn-BA"/>
              </w:rPr>
            </w:pPr>
          </w:p>
        </w:tc>
      </w:tr>
      <w:tr w:rsidR="00930684" w:rsidRPr="002B6749" w14:paraId="3BFF667B" w14:textId="77777777" w:rsidTr="00E63CE1">
        <w:tc>
          <w:tcPr>
            <w:tcW w:w="4140" w:type="dxa"/>
          </w:tcPr>
          <w:p w14:paraId="1878DAB9"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preuzetih materijala</w:t>
            </w:r>
          </w:p>
        </w:tc>
        <w:tc>
          <w:tcPr>
            <w:tcW w:w="1390" w:type="dxa"/>
          </w:tcPr>
          <w:p w14:paraId="6F6BA8B8" w14:textId="77777777" w:rsidR="00930684" w:rsidRPr="002B6749" w:rsidRDefault="00930684" w:rsidP="00763761">
            <w:pPr>
              <w:pStyle w:val="Default"/>
              <w:rPr>
                <w:rFonts w:ascii="Times New Roman" w:hAnsi="Times New Roman" w:cs="Times New Roman"/>
                <w:lang w:val="bs-Latn-BA"/>
              </w:rPr>
            </w:pPr>
          </w:p>
        </w:tc>
        <w:tc>
          <w:tcPr>
            <w:tcW w:w="1125" w:type="dxa"/>
          </w:tcPr>
          <w:p w14:paraId="10349FEB"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4DE7C4A0"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719A0003" w14:textId="77777777" w:rsidR="00930684" w:rsidRPr="002B6749" w:rsidRDefault="00930684" w:rsidP="00763761">
            <w:pPr>
              <w:pStyle w:val="Default"/>
              <w:rPr>
                <w:rFonts w:ascii="Times New Roman" w:hAnsi="Times New Roman" w:cs="Times New Roman"/>
                <w:lang w:val="bs-Latn-BA"/>
              </w:rPr>
            </w:pPr>
          </w:p>
        </w:tc>
      </w:tr>
      <w:tr w:rsidR="00930684" w:rsidRPr="002B6749" w14:paraId="5C70B675" w14:textId="77777777" w:rsidTr="00930684">
        <w:tc>
          <w:tcPr>
            <w:tcW w:w="9085" w:type="dxa"/>
            <w:gridSpan w:val="5"/>
            <w:shd w:val="clear" w:color="auto" w:fill="FDE9D9" w:themeFill="accent6" w:themeFillTint="33"/>
          </w:tcPr>
          <w:p w14:paraId="500B4C08" w14:textId="77777777" w:rsidR="00930684" w:rsidRPr="002B6749" w:rsidRDefault="00930684" w:rsidP="00763761">
            <w:pPr>
              <w:pStyle w:val="Default"/>
              <w:rPr>
                <w:rFonts w:ascii="Times New Roman" w:hAnsi="Times New Roman" w:cs="Times New Roman"/>
                <w:b/>
                <w:bCs/>
                <w:lang w:val="bs-Latn-BA"/>
              </w:rPr>
            </w:pPr>
            <w:r w:rsidRPr="002B6749">
              <w:rPr>
                <w:rFonts w:ascii="Times New Roman" w:hAnsi="Times New Roman" w:cs="Times New Roman"/>
                <w:b/>
                <w:bCs/>
                <w:lang w:val="bs-Latn-BA"/>
              </w:rPr>
              <w:t>DRUŠTVENE MREŽE</w:t>
            </w:r>
          </w:p>
        </w:tc>
      </w:tr>
      <w:tr w:rsidR="00930684" w:rsidRPr="002B6749" w14:paraId="2DE64CF0" w14:textId="77777777" w:rsidTr="00E63CE1">
        <w:tc>
          <w:tcPr>
            <w:tcW w:w="4140" w:type="dxa"/>
          </w:tcPr>
          <w:p w14:paraId="6B148164"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pratilaca</w:t>
            </w:r>
          </w:p>
          <w:p w14:paraId="0CB4BFD5"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0D301471"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088CE029" w14:textId="77777777" w:rsidR="00930684" w:rsidRPr="002B6749" w:rsidRDefault="00930684" w:rsidP="00763761">
            <w:pPr>
              <w:pStyle w:val="Default"/>
              <w:rPr>
                <w:rFonts w:ascii="Times New Roman" w:hAnsi="Times New Roman" w:cs="Times New Roman"/>
                <w:lang w:val="bs-Latn-BA"/>
              </w:rPr>
            </w:pPr>
          </w:p>
        </w:tc>
        <w:tc>
          <w:tcPr>
            <w:tcW w:w="1125" w:type="dxa"/>
          </w:tcPr>
          <w:p w14:paraId="1F8045B6"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16FF0F2B"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5515518C" w14:textId="77777777" w:rsidR="00930684" w:rsidRPr="002B6749" w:rsidRDefault="00930684" w:rsidP="00763761">
            <w:pPr>
              <w:pStyle w:val="Default"/>
              <w:rPr>
                <w:rFonts w:ascii="Times New Roman" w:hAnsi="Times New Roman" w:cs="Times New Roman"/>
                <w:lang w:val="bs-Latn-BA"/>
              </w:rPr>
            </w:pPr>
          </w:p>
        </w:tc>
      </w:tr>
      <w:tr w:rsidR="00930684" w:rsidRPr="002B6749" w14:paraId="35BC07DE" w14:textId="77777777" w:rsidTr="00E63CE1">
        <w:tc>
          <w:tcPr>
            <w:tcW w:w="4140" w:type="dxa"/>
          </w:tcPr>
          <w:p w14:paraId="77226E4C"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objava</w:t>
            </w:r>
          </w:p>
        </w:tc>
        <w:tc>
          <w:tcPr>
            <w:tcW w:w="1390" w:type="dxa"/>
          </w:tcPr>
          <w:p w14:paraId="7EEE5503" w14:textId="77777777" w:rsidR="00930684" w:rsidRPr="002B6749" w:rsidRDefault="00930684" w:rsidP="00763761">
            <w:pPr>
              <w:pStyle w:val="Default"/>
              <w:rPr>
                <w:rFonts w:ascii="Times New Roman" w:hAnsi="Times New Roman" w:cs="Times New Roman"/>
                <w:lang w:val="bs-Latn-BA"/>
              </w:rPr>
            </w:pPr>
          </w:p>
        </w:tc>
        <w:tc>
          <w:tcPr>
            <w:tcW w:w="1125" w:type="dxa"/>
          </w:tcPr>
          <w:p w14:paraId="18405A97"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77E00820"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126B3424" w14:textId="77777777" w:rsidR="00930684" w:rsidRPr="002B6749" w:rsidRDefault="00930684" w:rsidP="00763761">
            <w:pPr>
              <w:pStyle w:val="Default"/>
              <w:rPr>
                <w:rFonts w:ascii="Times New Roman" w:hAnsi="Times New Roman" w:cs="Times New Roman"/>
                <w:lang w:val="bs-Latn-BA"/>
              </w:rPr>
            </w:pPr>
          </w:p>
        </w:tc>
      </w:tr>
      <w:tr w:rsidR="00930684" w:rsidRPr="002B6749" w14:paraId="0F5D23DC" w14:textId="77777777" w:rsidTr="00930684">
        <w:tc>
          <w:tcPr>
            <w:tcW w:w="9085" w:type="dxa"/>
            <w:gridSpan w:val="5"/>
            <w:shd w:val="clear" w:color="auto" w:fill="FDE9D9" w:themeFill="accent6" w:themeFillTint="33"/>
          </w:tcPr>
          <w:p w14:paraId="0986B1BC" w14:textId="77777777" w:rsidR="00930684" w:rsidRPr="002B6749" w:rsidRDefault="00930684" w:rsidP="00763761">
            <w:pPr>
              <w:pStyle w:val="Default"/>
              <w:rPr>
                <w:rFonts w:ascii="Times New Roman" w:hAnsi="Times New Roman" w:cs="Times New Roman"/>
                <w:b/>
                <w:bCs/>
                <w:lang w:val="bs-Latn-BA"/>
              </w:rPr>
            </w:pPr>
            <w:r w:rsidRPr="002B6749">
              <w:rPr>
                <w:rFonts w:ascii="Times New Roman" w:hAnsi="Times New Roman" w:cs="Times New Roman"/>
                <w:b/>
                <w:bCs/>
                <w:lang w:val="bs-Latn-BA"/>
              </w:rPr>
              <w:t>DOGAĐAJI</w:t>
            </w:r>
          </w:p>
        </w:tc>
      </w:tr>
      <w:tr w:rsidR="00930684" w:rsidRPr="002B6749" w14:paraId="1BEEA9BD" w14:textId="77777777" w:rsidTr="00E63CE1">
        <w:tc>
          <w:tcPr>
            <w:tcW w:w="4140" w:type="dxa"/>
          </w:tcPr>
          <w:p w14:paraId="033568FF"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događaja za mlade:</w:t>
            </w:r>
          </w:p>
          <w:p w14:paraId="3309A959"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učesnika:</w:t>
            </w:r>
          </w:p>
          <w:p w14:paraId="14B28358"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1F658071"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13FD2EBE" w14:textId="77777777" w:rsidR="00930684" w:rsidRPr="002B6749" w:rsidRDefault="00930684" w:rsidP="00763761">
            <w:pPr>
              <w:pStyle w:val="Default"/>
              <w:rPr>
                <w:rFonts w:ascii="Times New Roman" w:hAnsi="Times New Roman" w:cs="Times New Roman"/>
                <w:lang w:val="bs-Latn-BA"/>
              </w:rPr>
            </w:pPr>
          </w:p>
        </w:tc>
        <w:tc>
          <w:tcPr>
            <w:tcW w:w="1125" w:type="dxa"/>
          </w:tcPr>
          <w:p w14:paraId="72F6F1A2"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06A0C00D"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3FAAF10F" w14:textId="77777777" w:rsidR="00930684" w:rsidRPr="002B6749" w:rsidRDefault="00930684" w:rsidP="00763761">
            <w:pPr>
              <w:pStyle w:val="Default"/>
              <w:rPr>
                <w:rFonts w:ascii="Times New Roman" w:hAnsi="Times New Roman" w:cs="Times New Roman"/>
                <w:lang w:val="bs-Latn-BA"/>
              </w:rPr>
            </w:pPr>
          </w:p>
        </w:tc>
      </w:tr>
      <w:tr w:rsidR="00930684" w:rsidRPr="002B6749" w14:paraId="43722CA0" w14:textId="77777777" w:rsidTr="00E63CE1">
        <w:tc>
          <w:tcPr>
            <w:tcW w:w="4140" w:type="dxa"/>
          </w:tcPr>
          <w:p w14:paraId="2DF2709B"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događaja za privatni sektor:</w:t>
            </w:r>
          </w:p>
          <w:p w14:paraId="48D6C5F2"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učesnika:</w:t>
            </w:r>
          </w:p>
          <w:p w14:paraId="7274B45F"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02388A17"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4E164548" w14:textId="77777777" w:rsidR="00930684" w:rsidRPr="002B6749" w:rsidRDefault="00930684" w:rsidP="00763761">
            <w:pPr>
              <w:pStyle w:val="Default"/>
              <w:rPr>
                <w:rFonts w:ascii="Times New Roman" w:hAnsi="Times New Roman" w:cs="Times New Roman"/>
                <w:lang w:val="bs-Latn-BA"/>
              </w:rPr>
            </w:pPr>
          </w:p>
        </w:tc>
        <w:tc>
          <w:tcPr>
            <w:tcW w:w="1125" w:type="dxa"/>
          </w:tcPr>
          <w:p w14:paraId="476CCC73"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33EC3AD5"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11A0087C" w14:textId="77777777" w:rsidR="00930684" w:rsidRPr="002B6749" w:rsidRDefault="00930684" w:rsidP="00763761">
            <w:pPr>
              <w:pStyle w:val="Default"/>
              <w:rPr>
                <w:rFonts w:ascii="Times New Roman" w:hAnsi="Times New Roman" w:cs="Times New Roman"/>
                <w:lang w:val="bs-Latn-BA"/>
              </w:rPr>
            </w:pPr>
          </w:p>
        </w:tc>
      </w:tr>
      <w:tr w:rsidR="00930684" w:rsidRPr="002B6749" w14:paraId="5CA932CA" w14:textId="77777777" w:rsidTr="00E63CE1">
        <w:tc>
          <w:tcPr>
            <w:tcW w:w="4140" w:type="dxa"/>
          </w:tcPr>
          <w:p w14:paraId="0E26DD14"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događaja za poduzetnike:</w:t>
            </w:r>
          </w:p>
          <w:p w14:paraId="03FC11C6"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učesnika:</w:t>
            </w:r>
          </w:p>
          <w:p w14:paraId="784293AC"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Muškaraca</w:t>
            </w:r>
          </w:p>
          <w:p w14:paraId="2D2816E9"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Žena</w:t>
            </w:r>
          </w:p>
        </w:tc>
        <w:tc>
          <w:tcPr>
            <w:tcW w:w="1390" w:type="dxa"/>
          </w:tcPr>
          <w:p w14:paraId="7603B1FF" w14:textId="77777777" w:rsidR="00930684" w:rsidRPr="002B6749" w:rsidRDefault="00930684" w:rsidP="00763761">
            <w:pPr>
              <w:pStyle w:val="Default"/>
              <w:rPr>
                <w:rFonts w:ascii="Times New Roman" w:hAnsi="Times New Roman" w:cs="Times New Roman"/>
                <w:lang w:val="bs-Latn-BA"/>
              </w:rPr>
            </w:pPr>
          </w:p>
        </w:tc>
        <w:tc>
          <w:tcPr>
            <w:tcW w:w="1125" w:type="dxa"/>
          </w:tcPr>
          <w:p w14:paraId="06D07D2D"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075ECC71"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5479B889" w14:textId="77777777" w:rsidR="00930684" w:rsidRPr="002B6749" w:rsidRDefault="00930684" w:rsidP="00763761">
            <w:pPr>
              <w:pStyle w:val="Default"/>
              <w:rPr>
                <w:rFonts w:ascii="Times New Roman" w:hAnsi="Times New Roman" w:cs="Times New Roman"/>
                <w:lang w:val="bs-Latn-BA"/>
              </w:rPr>
            </w:pPr>
          </w:p>
        </w:tc>
      </w:tr>
      <w:tr w:rsidR="00930684" w:rsidRPr="002B6749" w14:paraId="4FB2FCAB" w14:textId="77777777" w:rsidTr="00E63CE1">
        <w:tc>
          <w:tcPr>
            <w:tcW w:w="4140" w:type="dxa"/>
          </w:tcPr>
          <w:p w14:paraId="620E531C"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događaja za žene:</w:t>
            </w:r>
          </w:p>
          <w:p w14:paraId="22FD8C7B" w14:textId="29435AD5"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učesnika:</w:t>
            </w:r>
          </w:p>
        </w:tc>
        <w:tc>
          <w:tcPr>
            <w:tcW w:w="1390" w:type="dxa"/>
          </w:tcPr>
          <w:p w14:paraId="740311F0" w14:textId="77777777" w:rsidR="00930684" w:rsidRPr="002B6749" w:rsidRDefault="00930684" w:rsidP="00763761">
            <w:pPr>
              <w:pStyle w:val="Default"/>
              <w:rPr>
                <w:rFonts w:ascii="Times New Roman" w:hAnsi="Times New Roman" w:cs="Times New Roman"/>
                <w:lang w:val="bs-Latn-BA"/>
              </w:rPr>
            </w:pPr>
          </w:p>
        </w:tc>
        <w:tc>
          <w:tcPr>
            <w:tcW w:w="1125" w:type="dxa"/>
          </w:tcPr>
          <w:p w14:paraId="34D41A6D"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4806935A"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6F133A5D" w14:textId="77777777" w:rsidR="00930684" w:rsidRPr="002B6749" w:rsidRDefault="00930684" w:rsidP="00763761">
            <w:pPr>
              <w:pStyle w:val="Default"/>
              <w:rPr>
                <w:rFonts w:ascii="Times New Roman" w:hAnsi="Times New Roman" w:cs="Times New Roman"/>
                <w:lang w:val="bs-Latn-BA"/>
              </w:rPr>
            </w:pPr>
          </w:p>
        </w:tc>
      </w:tr>
      <w:tr w:rsidR="00930684" w:rsidRPr="002B6749" w14:paraId="69148747" w14:textId="77777777" w:rsidTr="00930684">
        <w:tc>
          <w:tcPr>
            <w:tcW w:w="9085" w:type="dxa"/>
            <w:gridSpan w:val="5"/>
            <w:shd w:val="clear" w:color="auto" w:fill="FDE9D9" w:themeFill="accent6" w:themeFillTint="33"/>
          </w:tcPr>
          <w:p w14:paraId="209401C4"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b/>
                <w:bCs/>
                <w:lang w:val="bs-Latn-BA"/>
              </w:rPr>
              <w:t>MATERIJALI</w:t>
            </w:r>
          </w:p>
        </w:tc>
      </w:tr>
      <w:tr w:rsidR="00930684" w:rsidRPr="002B6749" w14:paraId="585DCF75" w14:textId="77777777" w:rsidTr="00E63CE1">
        <w:tc>
          <w:tcPr>
            <w:tcW w:w="4140" w:type="dxa"/>
          </w:tcPr>
          <w:p w14:paraId="5396AF25"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Letaka</w:t>
            </w:r>
          </w:p>
        </w:tc>
        <w:tc>
          <w:tcPr>
            <w:tcW w:w="1390" w:type="dxa"/>
          </w:tcPr>
          <w:p w14:paraId="56C9FE0D" w14:textId="77777777" w:rsidR="00930684" w:rsidRPr="002B6749" w:rsidRDefault="00930684" w:rsidP="00763761">
            <w:pPr>
              <w:pStyle w:val="Default"/>
              <w:rPr>
                <w:rFonts w:ascii="Times New Roman" w:hAnsi="Times New Roman" w:cs="Times New Roman"/>
                <w:lang w:val="bs-Latn-BA"/>
              </w:rPr>
            </w:pPr>
          </w:p>
        </w:tc>
        <w:tc>
          <w:tcPr>
            <w:tcW w:w="1125" w:type="dxa"/>
          </w:tcPr>
          <w:p w14:paraId="1E2409DF"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679B7EFC"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297DC0E5" w14:textId="77777777" w:rsidR="00930684" w:rsidRPr="002B6749" w:rsidRDefault="00930684" w:rsidP="00763761">
            <w:pPr>
              <w:pStyle w:val="Default"/>
              <w:rPr>
                <w:rFonts w:ascii="Times New Roman" w:hAnsi="Times New Roman" w:cs="Times New Roman"/>
                <w:lang w:val="bs-Latn-BA"/>
              </w:rPr>
            </w:pPr>
          </w:p>
        </w:tc>
      </w:tr>
      <w:tr w:rsidR="00930684" w:rsidRPr="002B6749" w14:paraId="7AA3595B" w14:textId="77777777" w:rsidTr="00E63CE1">
        <w:tc>
          <w:tcPr>
            <w:tcW w:w="4140" w:type="dxa"/>
          </w:tcPr>
          <w:p w14:paraId="21EC932C"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Vodiča</w:t>
            </w:r>
          </w:p>
        </w:tc>
        <w:tc>
          <w:tcPr>
            <w:tcW w:w="1390" w:type="dxa"/>
          </w:tcPr>
          <w:p w14:paraId="0BD6C665" w14:textId="77777777" w:rsidR="00930684" w:rsidRPr="002B6749" w:rsidRDefault="00930684" w:rsidP="00763761">
            <w:pPr>
              <w:pStyle w:val="Default"/>
              <w:rPr>
                <w:rFonts w:ascii="Times New Roman" w:hAnsi="Times New Roman" w:cs="Times New Roman"/>
                <w:lang w:val="bs-Latn-BA"/>
              </w:rPr>
            </w:pPr>
          </w:p>
        </w:tc>
        <w:tc>
          <w:tcPr>
            <w:tcW w:w="1125" w:type="dxa"/>
          </w:tcPr>
          <w:p w14:paraId="4985C823"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2C5BD071"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29494330" w14:textId="77777777" w:rsidR="00930684" w:rsidRPr="002B6749" w:rsidRDefault="00930684" w:rsidP="00763761">
            <w:pPr>
              <w:pStyle w:val="Default"/>
              <w:rPr>
                <w:rFonts w:ascii="Times New Roman" w:hAnsi="Times New Roman" w:cs="Times New Roman"/>
                <w:lang w:val="bs-Latn-BA"/>
              </w:rPr>
            </w:pPr>
          </w:p>
        </w:tc>
      </w:tr>
      <w:tr w:rsidR="00930684" w:rsidRPr="002B6749" w14:paraId="3B48074A" w14:textId="77777777" w:rsidTr="00E63CE1">
        <w:tc>
          <w:tcPr>
            <w:tcW w:w="4140" w:type="dxa"/>
          </w:tcPr>
          <w:p w14:paraId="67A7FEDA"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Brošura</w:t>
            </w:r>
          </w:p>
        </w:tc>
        <w:tc>
          <w:tcPr>
            <w:tcW w:w="1390" w:type="dxa"/>
          </w:tcPr>
          <w:p w14:paraId="32E8E8B5" w14:textId="77777777" w:rsidR="00930684" w:rsidRPr="002B6749" w:rsidRDefault="00930684" w:rsidP="00763761">
            <w:pPr>
              <w:pStyle w:val="Default"/>
              <w:rPr>
                <w:rFonts w:ascii="Times New Roman" w:hAnsi="Times New Roman" w:cs="Times New Roman"/>
                <w:lang w:val="bs-Latn-BA"/>
              </w:rPr>
            </w:pPr>
          </w:p>
        </w:tc>
        <w:tc>
          <w:tcPr>
            <w:tcW w:w="1125" w:type="dxa"/>
          </w:tcPr>
          <w:p w14:paraId="2C3436BB"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6A2468A4"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587FD62B" w14:textId="77777777" w:rsidR="00930684" w:rsidRPr="002B6749" w:rsidRDefault="00930684" w:rsidP="00763761">
            <w:pPr>
              <w:pStyle w:val="Default"/>
              <w:rPr>
                <w:rFonts w:ascii="Times New Roman" w:hAnsi="Times New Roman" w:cs="Times New Roman"/>
                <w:lang w:val="bs-Latn-BA"/>
              </w:rPr>
            </w:pPr>
          </w:p>
        </w:tc>
      </w:tr>
      <w:tr w:rsidR="00930684" w:rsidRPr="002B6749" w14:paraId="6F7019B1" w14:textId="77777777" w:rsidTr="00930684">
        <w:tc>
          <w:tcPr>
            <w:tcW w:w="9085" w:type="dxa"/>
            <w:gridSpan w:val="5"/>
            <w:shd w:val="clear" w:color="auto" w:fill="FDE9D9" w:themeFill="accent6" w:themeFillTint="33"/>
          </w:tcPr>
          <w:p w14:paraId="554C694A"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b/>
                <w:bCs/>
                <w:lang w:val="bs-Latn-BA"/>
              </w:rPr>
              <w:t>MEDIJI</w:t>
            </w:r>
          </w:p>
        </w:tc>
      </w:tr>
      <w:tr w:rsidR="00930684" w:rsidRPr="002B6749" w14:paraId="64FB1C69" w14:textId="77777777" w:rsidTr="00E63CE1">
        <w:tc>
          <w:tcPr>
            <w:tcW w:w="4140" w:type="dxa"/>
          </w:tcPr>
          <w:p w14:paraId="3A968506" w14:textId="13A7C370"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saopštenja za medije</w:t>
            </w:r>
          </w:p>
        </w:tc>
        <w:tc>
          <w:tcPr>
            <w:tcW w:w="1390" w:type="dxa"/>
          </w:tcPr>
          <w:p w14:paraId="3B7A1C69" w14:textId="77777777" w:rsidR="00930684" w:rsidRPr="002B6749" w:rsidRDefault="00930684" w:rsidP="00763761">
            <w:pPr>
              <w:pStyle w:val="Default"/>
              <w:rPr>
                <w:rFonts w:ascii="Times New Roman" w:hAnsi="Times New Roman" w:cs="Times New Roman"/>
                <w:lang w:val="bs-Latn-BA"/>
              </w:rPr>
            </w:pPr>
          </w:p>
        </w:tc>
        <w:tc>
          <w:tcPr>
            <w:tcW w:w="1125" w:type="dxa"/>
          </w:tcPr>
          <w:p w14:paraId="56A0AAD4"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6CC67A2E"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567516DE" w14:textId="77777777" w:rsidR="00930684" w:rsidRPr="002B6749" w:rsidRDefault="00930684" w:rsidP="00763761">
            <w:pPr>
              <w:pStyle w:val="Default"/>
              <w:rPr>
                <w:rFonts w:ascii="Times New Roman" w:hAnsi="Times New Roman" w:cs="Times New Roman"/>
                <w:lang w:val="bs-Latn-BA"/>
              </w:rPr>
            </w:pPr>
          </w:p>
        </w:tc>
      </w:tr>
      <w:tr w:rsidR="00930684" w:rsidRPr="002B6749" w14:paraId="18C469BD" w14:textId="77777777" w:rsidTr="00E63CE1">
        <w:tc>
          <w:tcPr>
            <w:tcW w:w="4140" w:type="dxa"/>
          </w:tcPr>
          <w:p w14:paraId="107DD937" w14:textId="77777777" w:rsidR="00930684" w:rsidRPr="002B6749" w:rsidRDefault="00930684" w:rsidP="00763761">
            <w:pPr>
              <w:pStyle w:val="Default"/>
              <w:rPr>
                <w:rFonts w:ascii="Times New Roman" w:hAnsi="Times New Roman" w:cs="Times New Roman"/>
                <w:lang w:val="bs-Latn-BA"/>
              </w:rPr>
            </w:pPr>
            <w:r w:rsidRPr="002B6749">
              <w:rPr>
                <w:rFonts w:ascii="Times New Roman" w:hAnsi="Times New Roman" w:cs="Times New Roman"/>
                <w:lang w:val="bs-Latn-BA"/>
              </w:rPr>
              <w:t>Broj objava u medijima</w:t>
            </w:r>
          </w:p>
        </w:tc>
        <w:tc>
          <w:tcPr>
            <w:tcW w:w="1390" w:type="dxa"/>
          </w:tcPr>
          <w:p w14:paraId="4702CA21" w14:textId="77777777" w:rsidR="00930684" w:rsidRPr="002B6749" w:rsidRDefault="00930684" w:rsidP="00763761">
            <w:pPr>
              <w:pStyle w:val="Default"/>
              <w:rPr>
                <w:rFonts w:ascii="Times New Roman" w:hAnsi="Times New Roman" w:cs="Times New Roman"/>
                <w:lang w:val="bs-Latn-BA"/>
              </w:rPr>
            </w:pPr>
          </w:p>
        </w:tc>
        <w:tc>
          <w:tcPr>
            <w:tcW w:w="1125" w:type="dxa"/>
          </w:tcPr>
          <w:p w14:paraId="511121D7" w14:textId="77777777" w:rsidR="00930684" w:rsidRPr="002B6749" w:rsidRDefault="00930684" w:rsidP="00763761">
            <w:pPr>
              <w:pStyle w:val="Default"/>
              <w:jc w:val="center"/>
              <w:rPr>
                <w:rFonts w:ascii="Times New Roman" w:hAnsi="Times New Roman" w:cs="Times New Roman"/>
                <w:lang w:val="bs-Latn-BA"/>
              </w:rPr>
            </w:pPr>
          </w:p>
        </w:tc>
        <w:tc>
          <w:tcPr>
            <w:tcW w:w="1013" w:type="dxa"/>
          </w:tcPr>
          <w:p w14:paraId="194C0462" w14:textId="77777777" w:rsidR="00930684" w:rsidRPr="002B6749" w:rsidRDefault="00930684" w:rsidP="00763761">
            <w:pPr>
              <w:pStyle w:val="Default"/>
              <w:jc w:val="center"/>
              <w:rPr>
                <w:rFonts w:ascii="Times New Roman" w:hAnsi="Times New Roman" w:cs="Times New Roman"/>
                <w:lang w:val="bs-Latn-BA"/>
              </w:rPr>
            </w:pPr>
          </w:p>
        </w:tc>
        <w:tc>
          <w:tcPr>
            <w:tcW w:w="1417" w:type="dxa"/>
          </w:tcPr>
          <w:p w14:paraId="7D5AA04B" w14:textId="77777777" w:rsidR="00930684" w:rsidRPr="002B6749" w:rsidRDefault="00930684" w:rsidP="00763761">
            <w:pPr>
              <w:pStyle w:val="Default"/>
              <w:rPr>
                <w:rFonts w:ascii="Times New Roman" w:hAnsi="Times New Roman" w:cs="Times New Roman"/>
                <w:lang w:val="bs-Latn-BA"/>
              </w:rPr>
            </w:pPr>
          </w:p>
        </w:tc>
      </w:tr>
      <w:tr w:rsidR="00BF5D7C" w:rsidRPr="002B6749" w14:paraId="3081DC62" w14:textId="77777777" w:rsidTr="00E63CE1">
        <w:tc>
          <w:tcPr>
            <w:tcW w:w="4140" w:type="dxa"/>
          </w:tcPr>
          <w:p w14:paraId="42194151" w14:textId="4CF73D59" w:rsidR="00BF5D7C" w:rsidRPr="002B6749" w:rsidRDefault="00BF5D7C" w:rsidP="00BF5D7C">
            <w:pPr>
              <w:pStyle w:val="Default"/>
              <w:rPr>
                <w:rFonts w:ascii="Times New Roman" w:hAnsi="Times New Roman" w:cs="Times New Roman"/>
                <w:lang w:val="bs-Latn-BA"/>
              </w:rPr>
            </w:pPr>
            <w:r w:rsidRPr="002B6749">
              <w:rPr>
                <w:rFonts w:ascii="Times New Roman" w:hAnsi="Times New Roman" w:cs="Times New Roman"/>
                <w:lang w:val="bs-Latn-BA"/>
              </w:rPr>
              <w:t xml:space="preserve">Broj objava posvećen rodnoj ravnopravnosti i socijalnoj </w:t>
            </w:r>
            <w:r w:rsidR="004C1668" w:rsidRPr="002B6749">
              <w:rPr>
                <w:rFonts w:ascii="Times New Roman" w:hAnsi="Times New Roman" w:cs="Times New Roman"/>
                <w:lang w:val="bs-Latn-BA"/>
              </w:rPr>
              <w:t>inkluziji</w:t>
            </w:r>
          </w:p>
        </w:tc>
        <w:tc>
          <w:tcPr>
            <w:tcW w:w="1390" w:type="dxa"/>
          </w:tcPr>
          <w:p w14:paraId="5DEB891B" w14:textId="77777777" w:rsidR="00BF5D7C" w:rsidRPr="002B6749" w:rsidRDefault="00BF5D7C" w:rsidP="00BF5D7C">
            <w:pPr>
              <w:pStyle w:val="Default"/>
              <w:rPr>
                <w:rFonts w:ascii="Times New Roman" w:hAnsi="Times New Roman" w:cs="Times New Roman"/>
                <w:lang w:val="bs-Latn-BA"/>
              </w:rPr>
            </w:pPr>
          </w:p>
        </w:tc>
        <w:tc>
          <w:tcPr>
            <w:tcW w:w="1125" w:type="dxa"/>
          </w:tcPr>
          <w:p w14:paraId="2FF7B1FE" w14:textId="77777777" w:rsidR="00BF5D7C" w:rsidRPr="002B6749" w:rsidRDefault="00BF5D7C" w:rsidP="00BF5D7C">
            <w:pPr>
              <w:pStyle w:val="Default"/>
              <w:jc w:val="center"/>
              <w:rPr>
                <w:rFonts w:ascii="Times New Roman" w:hAnsi="Times New Roman" w:cs="Times New Roman"/>
                <w:lang w:val="bs-Latn-BA"/>
              </w:rPr>
            </w:pPr>
          </w:p>
        </w:tc>
        <w:tc>
          <w:tcPr>
            <w:tcW w:w="1013" w:type="dxa"/>
          </w:tcPr>
          <w:p w14:paraId="4C74274D" w14:textId="77777777" w:rsidR="00BF5D7C" w:rsidRPr="002B6749" w:rsidRDefault="00BF5D7C" w:rsidP="00BF5D7C">
            <w:pPr>
              <w:pStyle w:val="Default"/>
              <w:jc w:val="center"/>
              <w:rPr>
                <w:rFonts w:ascii="Times New Roman" w:hAnsi="Times New Roman" w:cs="Times New Roman"/>
                <w:lang w:val="bs-Latn-BA"/>
              </w:rPr>
            </w:pPr>
          </w:p>
        </w:tc>
        <w:tc>
          <w:tcPr>
            <w:tcW w:w="1417" w:type="dxa"/>
          </w:tcPr>
          <w:p w14:paraId="755DF4B6" w14:textId="77777777" w:rsidR="00BF5D7C" w:rsidRPr="002B6749" w:rsidRDefault="00BF5D7C" w:rsidP="00BF5D7C">
            <w:pPr>
              <w:pStyle w:val="Default"/>
              <w:rPr>
                <w:rFonts w:ascii="Times New Roman" w:hAnsi="Times New Roman" w:cs="Times New Roman"/>
                <w:lang w:val="bs-Latn-BA"/>
              </w:rPr>
            </w:pPr>
          </w:p>
        </w:tc>
      </w:tr>
      <w:tr w:rsidR="00BF5D7C" w:rsidRPr="002B6749" w14:paraId="2B4A07E2" w14:textId="77777777" w:rsidTr="00651861">
        <w:tc>
          <w:tcPr>
            <w:tcW w:w="9085" w:type="dxa"/>
            <w:gridSpan w:val="5"/>
            <w:shd w:val="clear" w:color="auto" w:fill="FDE9D9" w:themeFill="accent6" w:themeFillTint="33"/>
          </w:tcPr>
          <w:p w14:paraId="55F4CC2F" w14:textId="451B2385" w:rsidR="00BF5D7C" w:rsidRPr="002B6749" w:rsidRDefault="00BF5D7C" w:rsidP="00651861">
            <w:pPr>
              <w:pStyle w:val="Default"/>
              <w:rPr>
                <w:rFonts w:ascii="Times New Roman" w:hAnsi="Times New Roman" w:cs="Times New Roman"/>
                <w:lang w:val="bs-Latn-BA"/>
              </w:rPr>
            </w:pPr>
            <w:r w:rsidRPr="002B6749">
              <w:rPr>
                <w:rFonts w:ascii="Times New Roman" w:hAnsi="Times New Roman" w:cs="Times New Roman"/>
                <w:b/>
                <w:bCs/>
                <w:lang w:val="bs-Latn-BA"/>
              </w:rPr>
              <w:t>ANKETE</w:t>
            </w:r>
          </w:p>
        </w:tc>
      </w:tr>
      <w:tr w:rsidR="00BF5D7C" w:rsidRPr="002B6749" w14:paraId="2EE70D77" w14:textId="77777777" w:rsidTr="00E63CE1">
        <w:tc>
          <w:tcPr>
            <w:tcW w:w="4140" w:type="dxa"/>
          </w:tcPr>
          <w:p w14:paraId="521D36A7" w14:textId="1C32FF26" w:rsidR="00BF5D7C" w:rsidRPr="002B6749" w:rsidRDefault="00BF5D7C" w:rsidP="00651861">
            <w:pPr>
              <w:pStyle w:val="Default"/>
              <w:rPr>
                <w:rFonts w:ascii="Times New Roman" w:hAnsi="Times New Roman" w:cs="Times New Roman"/>
                <w:lang w:val="bs-Latn-BA"/>
              </w:rPr>
            </w:pPr>
            <w:r w:rsidRPr="002B6749">
              <w:rPr>
                <w:rFonts w:ascii="Times New Roman" w:hAnsi="Times New Roman" w:cs="Times New Roman"/>
                <w:lang w:val="bs-Latn-BA"/>
              </w:rPr>
              <w:t>Broj realizovanih anketa</w:t>
            </w:r>
          </w:p>
        </w:tc>
        <w:tc>
          <w:tcPr>
            <w:tcW w:w="1390" w:type="dxa"/>
          </w:tcPr>
          <w:p w14:paraId="45C67E6F" w14:textId="77777777" w:rsidR="00BF5D7C" w:rsidRPr="002B6749" w:rsidRDefault="00BF5D7C" w:rsidP="00651861">
            <w:pPr>
              <w:pStyle w:val="Default"/>
              <w:rPr>
                <w:rFonts w:ascii="Times New Roman" w:hAnsi="Times New Roman" w:cs="Times New Roman"/>
                <w:lang w:val="bs-Latn-BA"/>
              </w:rPr>
            </w:pPr>
          </w:p>
        </w:tc>
        <w:tc>
          <w:tcPr>
            <w:tcW w:w="1125" w:type="dxa"/>
          </w:tcPr>
          <w:p w14:paraId="6AED3307" w14:textId="77777777" w:rsidR="00BF5D7C" w:rsidRPr="002B6749" w:rsidRDefault="00BF5D7C" w:rsidP="00651861">
            <w:pPr>
              <w:pStyle w:val="Default"/>
              <w:jc w:val="center"/>
              <w:rPr>
                <w:rFonts w:ascii="Times New Roman" w:hAnsi="Times New Roman" w:cs="Times New Roman"/>
                <w:lang w:val="bs-Latn-BA"/>
              </w:rPr>
            </w:pPr>
          </w:p>
        </w:tc>
        <w:tc>
          <w:tcPr>
            <w:tcW w:w="1013" w:type="dxa"/>
          </w:tcPr>
          <w:p w14:paraId="28CB710E" w14:textId="77777777" w:rsidR="00BF5D7C" w:rsidRPr="002B6749" w:rsidRDefault="00BF5D7C" w:rsidP="00651861">
            <w:pPr>
              <w:pStyle w:val="Default"/>
              <w:jc w:val="center"/>
              <w:rPr>
                <w:rFonts w:ascii="Times New Roman" w:hAnsi="Times New Roman" w:cs="Times New Roman"/>
                <w:lang w:val="bs-Latn-BA"/>
              </w:rPr>
            </w:pPr>
          </w:p>
        </w:tc>
        <w:tc>
          <w:tcPr>
            <w:tcW w:w="1417" w:type="dxa"/>
          </w:tcPr>
          <w:p w14:paraId="1FBCF3F0" w14:textId="77777777" w:rsidR="00BF5D7C" w:rsidRPr="002B6749" w:rsidRDefault="00BF5D7C" w:rsidP="00651861">
            <w:pPr>
              <w:pStyle w:val="Default"/>
              <w:rPr>
                <w:rFonts w:ascii="Times New Roman" w:hAnsi="Times New Roman" w:cs="Times New Roman"/>
                <w:lang w:val="bs-Latn-BA"/>
              </w:rPr>
            </w:pPr>
          </w:p>
        </w:tc>
      </w:tr>
    </w:tbl>
    <w:p w14:paraId="7558F570" w14:textId="77777777" w:rsidR="00F55BD7" w:rsidRPr="002B6749" w:rsidRDefault="00F55BD7"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p w14:paraId="7EA2DDBF" w14:textId="77777777" w:rsidR="00BF5D7C" w:rsidRPr="002B6749" w:rsidRDefault="00BF5D7C" w:rsidP="00BF5D7C">
      <w:pPr>
        <w:spacing w:after="0" w:line="240" w:lineRule="auto"/>
        <w:rPr>
          <w:rFonts w:ascii="Times New Roman" w:hAnsi="Times New Roman" w:cs="Times New Roman"/>
          <w:sz w:val="24"/>
          <w:szCs w:val="24"/>
        </w:rPr>
      </w:pPr>
    </w:p>
    <w:p w14:paraId="04939926" w14:textId="77777777" w:rsidR="00E63CE1" w:rsidRPr="002B6749" w:rsidRDefault="00E63CE1">
      <w:pPr>
        <w:rPr>
          <w:rFonts w:ascii="Times New Roman" w:hAnsi="Times New Roman" w:cs="Times New Roman"/>
          <w:sz w:val="24"/>
          <w:szCs w:val="24"/>
        </w:rPr>
      </w:pPr>
      <w:bookmarkStart w:id="28" w:name="_Hlk146485061"/>
      <w:r w:rsidRPr="002B6749">
        <w:rPr>
          <w:rFonts w:ascii="Times New Roman" w:hAnsi="Times New Roman" w:cs="Times New Roman"/>
          <w:sz w:val="24"/>
          <w:szCs w:val="24"/>
        </w:rPr>
        <w:br w:type="page"/>
      </w:r>
    </w:p>
    <w:p w14:paraId="7CE0D3A2" w14:textId="1E3579EF" w:rsidR="00BF5D7C" w:rsidRPr="002B6749" w:rsidRDefault="00BF5D7C" w:rsidP="00BF5D7C">
      <w:pPr>
        <w:spacing w:after="0" w:line="240" w:lineRule="auto"/>
        <w:jc w:val="both"/>
        <w:rPr>
          <w:rFonts w:ascii="Times New Roman" w:hAnsi="Times New Roman" w:cs="Times New Roman"/>
          <w:sz w:val="24"/>
          <w:szCs w:val="24"/>
        </w:rPr>
      </w:pPr>
      <w:r w:rsidRPr="002B6749">
        <w:rPr>
          <w:rFonts w:ascii="Times New Roman" w:hAnsi="Times New Roman" w:cs="Times New Roman"/>
          <w:sz w:val="24"/>
          <w:szCs w:val="24"/>
        </w:rPr>
        <w:lastRenderedPageBreak/>
        <w:t>Potencijalni indikatori o pokretačima promjene ponašanja, a koji se mogu mjeriti anketom:</w:t>
      </w:r>
    </w:p>
    <w:p w14:paraId="5863848C" w14:textId="77777777" w:rsidR="00BF5D7C" w:rsidRPr="002B6749" w:rsidRDefault="00BF5D7C" w:rsidP="00BF5D7C">
      <w:pPr>
        <w:spacing w:after="0" w:line="240" w:lineRule="auto"/>
        <w:rPr>
          <w:rFonts w:ascii="Times New Roman" w:hAnsi="Times New Roman" w:cs="Times New Roman"/>
          <w:sz w:val="24"/>
          <w:szCs w:val="24"/>
        </w:rPr>
      </w:pPr>
    </w:p>
    <w:tbl>
      <w:tblPr>
        <w:tblStyle w:val="TableGrid"/>
        <w:tblW w:w="0" w:type="auto"/>
        <w:shd w:val="clear" w:color="auto" w:fill="FFFFFF" w:themeFill="background1"/>
        <w:tblLook w:val="04A0" w:firstRow="1" w:lastRow="0" w:firstColumn="1" w:lastColumn="0" w:noHBand="0" w:noVBand="1"/>
      </w:tblPr>
      <w:tblGrid>
        <w:gridCol w:w="4545"/>
        <w:gridCol w:w="4517"/>
      </w:tblGrid>
      <w:tr w:rsidR="00BF5D7C" w:rsidRPr="002B6749" w14:paraId="33A5CC17" w14:textId="77777777" w:rsidTr="00BF5D7C">
        <w:tc>
          <w:tcPr>
            <w:tcW w:w="4675" w:type="dxa"/>
            <w:shd w:val="clear" w:color="auto" w:fill="FBD4B4" w:themeFill="accent6" w:themeFillTint="66"/>
          </w:tcPr>
          <w:p w14:paraId="4921E9F0" w14:textId="77777777" w:rsidR="00BF5D7C" w:rsidRPr="002B6749" w:rsidRDefault="00BF5D7C" w:rsidP="00651861">
            <w:pPr>
              <w:jc w:val="center"/>
              <w:rPr>
                <w:rFonts w:ascii="Times New Roman" w:hAnsi="Times New Roman" w:cs="Times New Roman"/>
                <w:b/>
                <w:bCs/>
                <w:sz w:val="24"/>
                <w:szCs w:val="24"/>
              </w:rPr>
            </w:pPr>
            <w:r w:rsidRPr="002B6749">
              <w:rPr>
                <w:rFonts w:ascii="Times New Roman" w:hAnsi="Times New Roman" w:cs="Times New Roman"/>
                <w:b/>
                <w:bCs/>
                <w:sz w:val="24"/>
                <w:szCs w:val="24"/>
              </w:rPr>
              <w:t>PITANJE</w:t>
            </w:r>
          </w:p>
        </w:tc>
        <w:tc>
          <w:tcPr>
            <w:tcW w:w="4675" w:type="dxa"/>
            <w:shd w:val="clear" w:color="auto" w:fill="FBD4B4" w:themeFill="accent6" w:themeFillTint="66"/>
          </w:tcPr>
          <w:p w14:paraId="35187846" w14:textId="77777777" w:rsidR="00BF5D7C" w:rsidRPr="002B6749" w:rsidRDefault="00BF5D7C" w:rsidP="00651861">
            <w:pPr>
              <w:jc w:val="center"/>
              <w:rPr>
                <w:rFonts w:ascii="Times New Roman" w:hAnsi="Times New Roman" w:cs="Times New Roman"/>
                <w:b/>
                <w:bCs/>
                <w:sz w:val="24"/>
                <w:szCs w:val="24"/>
              </w:rPr>
            </w:pPr>
            <w:r w:rsidRPr="002B6749">
              <w:rPr>
                <w:rFonts w:ascii="Times New Roman" w:hAnsi="Times New Roman" w:cs="Times New Roman"/>
                <w:b/>
                <w:bCs/>
                <w:sz w:val="24"/>
                <w:szCs w:val="24"/>
              </w:rPr>
              <w:t>TEMA I VAŽNOST</w:t>
            </w:r>
          </w:p>
          <w:p w14:paraId="06CAF857" w14:textId="77777777" w:rsidR="00BF5D7C" w:rsidRPr="002B6749" w:rsidRDefault="00BF5D7C" w:rsidP="00651861">
            <w:pPr>
              <w:jc w:val="center"/>
              <w:rPr>
                <w:rFonts w:ascii="Times New Roman" w:hAnsi="Times New Roman" w:cs="Times New Roman"/>
                <w:b/>
                <w:bCs/>
                <w:sz w:val="24"/>
                <w:szCs w:val="24"/>
              </w:rPr>
            </w:pPr>
          </w:p>
        </w:tc>
      </w:tr>
      <w:tr w:rsidR="00BF5D7C" w:rsidRPr="002B6749" w14:paraId="0D30A370" w14:textId="77777777" w:rsidTr="00BF5D7C">
        <w:tc>
          <w:tcPr>
            <w:tcW w:w="4675" w:type="dxa"/>
            <w:shd w:val="clear" w:color="auto" w:fill="FFFFFF" w:themeFill="background1"/>
          </w:tcPr>
          <w:p w14:paraId="7A9367D1" w14:textId="7E1E5498" w:rsidR="00BF5D7C" w:rsidRPr="002B6749" w:rsidRDefault="00BF5D7C" w:rsidP="00651861">
            <w:pPr>
              <w:rPr>
                <w:rFonts w:ascii="Times New Roman" w:hAnsi="Times New Roman" w:cs="Times New Roman"/>
                <w:sz w:val="24"/>
                <w:szCs w:val="24"/>
              </w:rPr>
            </w:pPr>
            <w:r w:rsidRPr="002B6749">
              <w:rPr>
                <w:rFonts w:ascii="Times New Roman" w:hAnsi="Times New Roman" w:cs="Times New Roman"/>
                <w:sz w:val="24"/>
                <w:szCs w:val="24"/>
              </w:rPr>
              <w:t xml:space="preserve">Razmislite o svojoj sposobnosti da promijenite stvari u svojoj zajednici </w:t>
            </w:r>
            <w:r w:rsidR="00F25723" w:rsidRPr="002B6749">
              <w:rPr>
                <w:rFonts w:ascii="Times New Roman" w:hAnsi="Times New Roman" w:cs="Times New Roman"/>
                <w:sz w:val="24"/>
                <w:szCs w:val="24"/>
              </w:rPr>
              <w:t>uče</w:t>
            </w:r>
            <w:r w:rsidR="00A5724F" w:rsidRPr="002B6749">
              <w:rPr>
                <w:rFonts w:ascii="Times New Roman" w:hAnsi="Times New Roman" w:cs="Times New Roman"/>
                <w:sz w:val="24"/>
                <w:szCs w:val="24"/>
              </w:rPr>
              <w:t xml:space="preserve">šćem </w:t>
            </w:r>
            <w:r w:rsidRPr="002B6749">
              <w:rPr>
                <w:rFonts w:ascii="Times New Roman" w:hAnsi="Times New Roman" w:cs="Times New Roman"/>
                <w:sz w:val="24"/>
                <w:szCs w:val="24"/>
              </w:rPr>
              <w:t xml:space="preserve">u javnim konsultacijama i drugim aktivnostima </w:t>
            </w:r>
            <w:r w:rsidR="00F25723" w:rsidRPr="002B6749">
              <w:rPr>
                <w:rFonts w:ascii="Times New Roman" w:hAnsi="Times New Roman" w:cs="Times New Roman"/>
                <w:sz w:val="24"/>
                <w:szCs w:val="24"/>
              </w:rPr>
              <w:t>učešća</w:t>
            </w:r>
            <w:r w:rsidRPr="002B6749">
              <w:rPr>
                <w:rFonts w:ascii="Times New Roman" w:hAnsi="Times New Roman" w:cs="Times New Roman"/>
                <w:sz w:val="24"/>
                <w:szCs w:val="24"/>
              </w:rPr>
              <w:t xml:space="preserve"> građana. Koristeći ljestvicu od 1 do 5, gdje je 1 "Nema", a 5 je "Puno", koliki utjecaj imate?</w:t>
            </w:r>
          </w:p>
          <w:p w14:paraId="0402B87D" w14:textId="77777777" w:rsidR="00BF5D7C" w:rsidRPr="002B6749" w:rsidRDefault="00BF5D7C" w:rsidP="00651861">
            <w:pPr>
              <w:rPr>
                <w:rFonts w:ascii="Times New Roman" w:hAnsi="Times New Roman" w:cs="Times New Roman"/>
                <w:sz w:val="24"/>
                <w:szCs w:val="24"/>
              </w:rPr>
            </w:pPr>
          </w:p>
        </w:tc>
        <w:tc>
          <w:tcPr>
            <w:tcW w:w="4675" w:type="dxa"/>
            <w:shd w:val="clear" w:color="auto" w:fill="FFFFFF" w:themeFill="background1"/>
          </w:tcPr>
          <w:p w14:paraId="776C34C0" w14:textId="77777777" w:rsidR="00BF5D7C" w:rsidRPr="002B6749" w:rsidRDefault="00BF5D7C" w:rsidP="00651861">
            <w:pPr>
              <w:rPr>
                <w:rFonts w:ascii="Times New Roman" w:hAnsi="Times New Roman" w:cs="Times New Roman"/>
                <w:sz w:val="24"/>
                <w:szCs w:val="24"/>
              </w:rPr>
            </w:pPr>
            <w:r w:rsidRPr="002B6749">
              <w:rPr>
                <w:rFonts w:ascii="Times New Roman" w:hAnsi="Times New Roman" w:cs="Times New Roman"/>
                <w:sz w:val="24"/>
                <w:szCs w:val="24"/>
              </w:rPr>
              <w:t>Ja i učinkovitost ishoda - uvjerenja koja ljudi imaju o tome koliko njihovo djelovanje može utjecati na različite ishode (poput lokalnog razvoja) ključna su za promovisanje građanskog učešća.</w:t>
            </w:r>
          </w:p>
        </w:tc>
      </w:tr>
      <w:tr w:rsidR="00BF5D7C" w:rsidRPr="002B6749" w14:paraId="6760AAA3" w14:textId="77777777" w:rsidTr="00BF5D7C">
        <w:tc>
          <w:tcPr>
            <w:tcW w:w="4675" w:type="dxa"/>
            <w:shd w:val="clear" w:color="auto" w:fill="FFFFFF" w:themeFill="background1"/>
          </w:tcPr>
          <w:p w14:paraId="1DFAB291" w14:textId="1ECDEB88" w:rsidR="00BF5D7C" w:rsidRPr="002B6749" w:rsidRDefault="00BF5D7C" w:rsidP="00651861">
            <w:pPr>
              <w:rPr>
                <w:rFonts w:ascii="Times New Roman" w:hAnsi="Times New Roman" w:cs="Times New Roman"/>
                <w:sz w:val="24"/>
                <w:szCs w:val="24"/>
              </w:rPr>
            </w:pPr>
            <w:r w:rsidRPr="002B6749">
              <w:rPr>
                <w:rFonts w:ascii="Times New Roman" w:hAnsi="Times New Roman" w:cs="Times New Roman"/>
                <w:sz w:val="24"/>
                <w:szCs w:val="24"/>
              </w:rPr>
              <w:t xml:space="preserve">Jeste li ikada </w:t>
            </w:r>
            <w:r w:rsidR="00F25723" w:rsidRPr="002B6749">
              <w:rPr>
                <w:rFonts w:ascii="Times New Roman" w:hAnsi="Times New Roman" w:cs="Times New Roman"/>
                <w:sz w:val="24"/>
                <w:szCs w:val="24"/>
              </w:rPr>
              <w:t>učestvovali</w:t>
            </w:r>
            <w:r w:rsidRPr="002B6749">
              <w:rPr>
                <w:rFonts w:ascii="Times New Roman" w:hAnsi="Times New Roman" w:cs="Times New Roman"/>
                <w:sz w:val="24"/>
                <w:szCs w:val="24"/>
              </w:rPr>
              <w:t xml:space="preserve"> u javnoj raspravi ili bilo kojoj drugoj vrsti inicijative </w:t>
            </w:r>
            <w:r w:rsidR="00F25723" w:rsidRPr="002B6749">
              <w:rPr>
                <w:rFonts w:ascii="Times New Roman" w:hAnsi="Times New Roman" w:cs="Times New Roman"/>
                <w:sz w:val="24"/>
                <w:szCs w:val="24"/>
              </w:rPr>
              <w:t>sa predviđenim učešćem</w:t>
            </w:r>
            <w:r w:rsidRPr="002B6749">
              <w:rPr>
                <w:rFonts w:ascii="Times New Roman" w:hAnsi="Times New Roman" w:cs="Times New Roman"/>
                <w:sz w:val="24"/>
                <w:szCs w:val="24"/>
              </w:rPr>
              <w:t xml:space="preserve"> građana?</w:t>
            </w:r>
          </w:p>
          <w:p w14:paraId="35A124F7" w14:textId="77777777" w:rsidR="00BF5D7C" w:rsidRPr="002B6749" w:rsidRDefault="00BF5D7C" w:rsidP="00651861">
            <w:pPr>
              <w:rPr>
                <w:rFonts w:ascii="Times New Roman" w:hAnsi="Times New Roman" w:cs="Times New Roman"/>
                <w:sz w:val="24"/>
                <w:szCs w:val="24"/>
              </w:rPr>
            </w:pPr>
          </w:p>
          <w:p w14:paraId="0213EBBB" w14:textId="77777777" w:rsidR="00BF5D7C" w:rsidRPr="002B6749" w:rsidRDefault="00BF5D7C" w:rsidP="00651861">
            <w:pPr>
              <w:rPr>
                <w:rFonts w:ascii="Times New Roman" w:hAnsi="Times New Roman" w:cs="Times New Roman"/>
                <w:sz w:val="24"/>
                <w:szCs w:val="24"/>
              </w:rPr>
            </w:pPr>
            <w:r w:rsidRPr="002B6749">
              <w:rPr>
                <w:rFonts w:ascii="Times New Roman" w:hAnsi="Times New Roman" w:cs="Times New Roman"/>
                <w:sz w:val="24"/>
                <w:szCs w:val="24"/>
              </w:rPr>
              <w:t>Od 10 osoba u vašem gradu, šta mislite koliko je njih učestvovalo u javnim raspravama ili bilo kojoj drugoj vrsti inicijative koja zahtjeva učešće građana?</w:t>
            </w:r>
          </w:p>
          <w:p w14:paraId="514709CC" w14:textId="77777777" w:rsidR="00BF5D7C" w:rsidRPr="002B6749" w:rsidRDefault="00BF5D7C" w:rsidP="00651861">
            <w:pPr>
              <w:rPr>
                <w:rFonts w:ascii="Times New Roman" w:hAnsi="Times New Roman" w:cs="Times New Roman"/>
                <w:sz w:val="24"/>
                <w:szCs w:val="24"/>
              </w:rPr>
            </w:pPr>
          </w:p>
        </w:tc>
        <w:tc>
          <w:tcPr>
            <w:tcW w:w="4675" w:type="dxa"/>
            <w:shd w:val="clear" w:color="auto" w:fill="FFFFFF" w:themeFill="background1"/>
          </w:tcPr>
          <w:p w14:paraId="2D4FBF0A" w14:textId="77777777" w:rsidR="00BF5D7C" w:rsidRPr="002B6749" w:rsidRDefault="00BF5D7C" w:rsidP="00651861">
            <w:pPr>
              <w:rPr>
                <w:rFonts w:ascii="Times New Roman" w:hAnsi="Times New Roman" w:cs="Times New Roman"/>
                <w:sz w:val="24"/>
                <w:szCs w:val="24"/>
              </w:rPr>
            </w:pPr>
            <w:r w:rsidRPr="002B6749">
              <w:rPr>
                <w:rFonts w:ascii="Times New Roman" w:hAnsi="Times New Roman" w:cs="Times New Roman"/>
                <w:sz w:val="24"/>
                <w:szCs w:val="24"/>
              </w:rPr>
              <w:t>Empirijska očekivanja i društvene norme - uvjerenja koja ljudi imaju o onome što drugi rade često imaju veliki utjecaj na to kako se ljudi odlučuju djelovati. Ako ljudi vjeruju da "niko ne radi" nešto, mnogo je manje vjerojatno da će to uraditi sami.</w:t>
            </w:r>
          </w:p>
        </w:tc>
      </w:tr>
      <w:tr w:rsidR="00BF5D7C" w:rsidRPr="002B6749" w14:paraId="78C370CF" w14:textId="77777777" w:rsidTr="00BF5D7C">
        <w:tc>
          <w:tcPr>
            <w:tcW w:w="4675" w:type="dxa"/>
            <w:shd w:val="clear" w:color="auto" w:fill="FFFFFF" w:themeFill="background1"/>
          </w:tcPr>
          <w:p w14:paraId="027F1E6A" w14:textId="77777777" w:rsidR="00BF5D7C" w:rsidRPr="002B6749" w:rsidRDefault="00BF5D7C" w:rsidP="00651861">
            <w:pPr>
              <w:rPr>
                <w:rFonts w:ascii="Times New Roman" w:hAnsi="Times New Roman" w:cs="Times New Roman"/>
                <w:sz w:val="24"/>
                <w:szCs w:val="24"/>
              </w:rPr>
            </w:pPr>
            <w:r w:rsidRPr="002B6749">
              <w:rPr>
                <w:rFonts w:ascii="Times New Roman" w:hAnsi="Times New Roman" w:cs="Times New Roman"/>
                <w:sz w:val="24"/>
                <w:szCs w:val="24"/>
              </w:rPr>
              <w:t>Želimo Vas pitati koliko vjerujete raznim skupinama. Možete li reći za svaku od navedenih stavki vjerujete li ljudima iz ove grupe u potpunosti, donekle, ne puno ili uopšte ne? (ljestvica 1 Povjerenje u potpunosti, 2 Vjerujte donekle, 3 Ne vjerujte puno, 4 Uopše ne vjerujte):</w:t>
            </w:r>
          </w:p>
          <w:p w14:paraId="61BE6AE6" w14:textId="77777777" w:rsidR="00BF5D7C" w:rsidRPr="002B6749" w:rsidRDefault="00BF5D7C" w:rsidP="00F25723">
            <w:pPr>
              <w:pStyle w:val="ListParagraph"/>
              <w:numPr>
                <w:ilvl w:val="0"/>
                <w:numId w:val="25"/>
              </w:numPr>
              <w:rPr>
                <w:rFonts w:ascii="Times New Roman" w:hAnsi="Times New Roman" w:cs="Times New Roman"/>
                <w:sz w:val="24"/>
                <w:szCs w:val="24"/>
              </w:rPr>
            </w:pPr>
            <w:r w:rsidRPr="002B6749">
              <w:rPr>
                <w:rFonts w:ascii="Times New Roman" w:hAnsi="Times New Roman" w:cs="Times New Roman"/>
                <w:sz w:val="24"/>
                <w:szCs w:val="24"/>
              </w:rPr>
              <w:t>Gradske ustanove</w:t>
            </w:r>
          </w:p>
          <w:p w14:paraId="6117E1B5" w14:textId="77777777" w:rsidR="00BF5D7C" w:rsidRPr="002B6749" w:rsidRDefault="00BF5D7C" w:rsidP="00F25723">
            <w:pPr>
              <w:pStyle w:val="ListParagraph"/>
              <w:numPr>
                <w:ilvl w:val="0"/>
                <w:numId w:val="25"/>
              </w:numPr>
              <w:rPr>
                <w:rFonts w:ascii="Times New Roman" w:hAnsi="Times New Roman" w:cs="Times New Roman"/>
                <w:sz w:val="24"/>
                <w:szCs w:val="24"/>
              </w:rPr>
            </w:pPr>
            <w:r w:rsidRPr="002B6749">
              <w:rPr>
                <w:rFonts w:ascii="Times New Roman" w:hAnsi="Times New Roman" w:cs="Times New Roman"/>
                <w:sz w:val="24"/>
                <w:szCs w:val="24"/>
              </w:rPr>
              <w:t>Zaposlenim u lokalnoj upravi</w:t>
            </w:r>
          </w:p>
          <w:p w14:paraId="6C3AB9AA" w14:textId="77777777" w:rsidR="00BF5D7C" w:rsidRPr="002B6749" w:rsidRDefault="00BF5D7C" w:rsidP="00F25723">
            <w:pPr>
              <w:pStyle w:val="ListParagraph"/>
              <w:numPr>
                <w:ilvl w:val="0"/>
                <w:numId w:val="25"/>
              </w:numPr>
              <w:rPr>
                <w:rFonts w:ascii="Times New Roman" w:hAnsi="Times New Roman" w:cs="Times New Roman"/>
                <w:sz w:val="24"/>
                <w:szCs w:val="24"/>
              </w:rPr>
            </w:pPr>
            <w:r w:rsidRPr="002B6749">
              <w:rPr>
                <w:rFonts w:ascii="Times New Roman" w:hAnsi="Times New Roman" w:cs="Times New Roman"/>
                <w:sz w:val="24"/>
                <w:szCs w:val="24"/>
              </w:rPr>
              <w:t>Ljudima koji žive u ovom gradu</w:t>
            </w:r>
          </w:p>
          <w:p w14:paraId="23F19197" w14:textId="77777777" w:rsidR="00BF5D7C" w:rsidRPr="002B6749" w:rsidRDefault="00BF5D7C" w:rsidP="00F25723">
            <w:pPr>
              <w:pStyle w:val="ListParagraph"/>
              <w:numPr>
                <w:ilvl w:val="0"/>
                <w:numId w:val="25"/>
              </w:numPr>
              <w:rPr>
                <w:rFonts w:ascii="Times New Roman" w:hAnsi="Times New Roman" w:cs="Times New Roman"/>
                <w:sz w:val="24"/>
                <w:szCs w:val="24"/>
              </w:rPr>
            </w:pPr>
            <w:r w:rsidRPr="002B6749">
              <w:rPr>
                <w:rFonts w:ascii="Times New Roman" w:hAnsi="Times New Roman" w:cs="Times New Roman"/>
                <w:sz w:val="24"/>
                <w:szCs w:val="24"/>
              </w:rPr>
              <w:t>Pripadnici dijaspore koji su porijeklom iz ovog grada</w:t>
            </w:r>
          </w:p>
          <w:p w14:paraId="056B17D0" w14:textId="77777777" w:rsidR="00BF5D7C" w:rsidRPr="002B6749" w:rsidRDefault="00BF5D7C" w:rsidP="00651861">
            <w:pPr>
              <w:pStyle w:val="ListParagraph"/>
              <w:rPr>
                <w:rFonts w:ascii="Times New Roman" w:hAnsi="Times New Roman" w:cs="Times New Roman"/>
                <w:sz w:val="24"/>
                <w:szCs w:val="24"/>
              </w:rPr>
            </w:pPr>
          </w:p>
        </w:tc>
        <w:tc>
          <w:tcPr>
            <w:tcW w:w="4675" w:type="dxa"/>
            <w:shd w:val="clear" w:color="auto" w:fill="FFFFFF" w:themeFill="background1"/>
          </w:tcPr>
          <w:p w14:paraId="787D44C0" w14:textId="77777777" w:rsidR="00BF5D7C" w:rsidRPr="002B6749" w:rsidRDefault="00BF5D7C" w:rsidP="00651861">
            <w:pPr>
              <w:rPr>
                <w:rFonts w:ascii="Times New Roman" w:hAnsi="Times New Roman" w:cs="Times New Roman"/>
                <w:sz w:val="24"/>
                <w:szCs w:val="24"/>
              </w:rPr>
            </w:pPr>
            <w:r w:rsidRPr="002B6749">
              <w:rPr>
                <w:rFonts w:ascii="Times New Roman" w:hAnsi="Times New Roman" w:cs="Times New Roman"/>
                <w:sz w:val="24"/>
                <w:szCs w:val="24"/>
              </w:rPr>
              <w:t>Povjerenje u institucije i druge - razina povjerenja u institucije (kao što je lokalna uprava), u zaposlene u lokalnoj upravi i druge ljude ključne su za poticanje saradnje s građanskim učešćem i poštivanjem zakona.</w:t>
            </w:r>
          </w:p>
        </w:tc>
      </w:tr>
    </w:tbl>
    <w:p w14:paraId="7C7275AC" w14:textId="77777777" w:rsidR="00BF5D7C" w:rsidRPr="002B6749" w:rsidRDefault="00BF5D7C"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bookmarkEnd w:id="28"/>
    <w:p w14:paraId="3C89698B" w14:textId="77777777" w:rsidR="00BF5D7C" w:rsidRPr="002B6749" w:rsidRDefault="00BF5D7C"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p w14:paraId="1806462C" w14:textId="77777777" w:rsidR="00BF5D7C" w:rsidRPr="002B6749" w:rsidRDefault="00BF5D7C"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sectPr w:rsidR="00BF5D7C" w:rsidRPr="002B6749" w:rsidSect="007D1C82">
          <w:footerReference w:type="default" r:id="rId18"/>
          <w:pgSz w:w="11906" w:h="16838"/>
          <w:pgMar w:top="1417" w:right="1417" w:bottom="1417" w:left="1417" w:header="720" w:footer="720" w:gutter="0"/>
          <w:cols w:space="720"/>
          <w:titlePg/>
          <w:docGrid w:linePitch="360"/>
        </w:sectPr>
      </w:pPr>
    </w:p>
    <w:p w14:paraId="3DCAEB03" w14:textId="6CF2D7F0" w:rsidR="00084DA5" w:rsidRPr="002B6749" w:rsidRDefault="007B154F" w:rsidP="00237F03">
      <w:pPr>
        <w:pStyle w:val="Style7"/>
      </w:pPr>
      <w:bookmarkStart w:id="29" w:name="_Toc156463908"/>
      <w:r w:rsidRPr="002B6749">
        <w:lastRenderedPageBreak/>
        <w:t>Prilo</w:t>
      </w:r>
      <w:r w:rsidR="001923C9" w:rsidRPr="002B6749">
        <w:t>zi</w:t>
      </w:r>
      <w:bookmarkEnd w:id="29"/>
    </w:p>
    <w:p w14:paraId="5D2258B1" w14:textId="77777777" w:rsidR="00084DA5" w:rsidRPr="002B6749" w:rsidRDefault="00084DA5" w:rsidP="00084DA5">
      <w:pPr>
        <w:rPr>
          <w:rFonts w:ascii="Times New Roman" w:hAnsi="Times New Roman" w:cs="Times New Roman"/>
          <w:lang w:eastAsia="sr-Latn-RS"/>
        </w:rPr>
      </w:pPr>
    </w:p>
    <w:p w14:paraId="19010E67" w14:textId="1B9E3B6F" w:rsidR="00F55BD7" w:rsidRPr="002B6749" w:rsidRDefault="007B154F" w:rsidP="00F25723">
      <w:pPr>
        <w:pStyle w:val="Style7"/>
        <w:numPr>
          <w:ilvl w:val="1"/>
          <w:numId w:val="28"/>
        </w:numPr>
      </w:pPr>
      <w:bookmarkStart w:id="30" w:name="_Toc156463909"/>
      <w:r w:rsidRPr="002B6749">
        <w:t>Eksterne ciljne grupe i poruke</w:t>
      </w:r>
      <w:bookmarkEnd w:id="30"/>
    </w:p>
    <w:p w14:paraId="37A96685" w14:textId="77777777" w:rsidR="00F55BD7" w:rsidRPr="002B6749" w:rsidRDefault="00F55BD7"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tbl>
      <w:tblPr>
        <w:tblStyle w:val="TableGrid"/>
        <w:tblW w:w="0" w:type="auto"/>
        <w:tblLook w:val="04A0" w:firstRow="1" w:lastRow="0" w:firstColumn="1" w:lastColumn="0" w:noHBand="0" w:noVBand="1"/>
      </w:tblPr>
      <w:tblGrid>
        <w:gridCol w:w="3119"/>
        <w:gridCol w:w="3669"/>
        <w:gridCol w:w="3917"/>
        <w:gridCol w:w="3301"/>
      </w:tblGrid>
      <w:tr w:rsidR="008B7453" w:rsidRPr="002B6749" w14:paraId="1CE0C64C" w14:textId="77777777" w:rsidTr="00F02ABD">
        <w:trPr>
          <w:tblHeader/>
        </w:trPr>
        <w:tc>
          <w:tcPr>
            <w:tcW w:w="3119" w:type="dxa"/>
            <w:shd w:val="clear" w:color="auto" w:fill="FABF8F" w:themeFill="accent6" w:themeFillTint="99"/>
          </w:tcPr>
          <w:p w14:paraId="5FC67A27" w14:textId="18DDB06A" w:rsidR="008B7453" w:rsidRPr="002B6749" w:rsidRDefault="007B154F" w:rsidP="000A5FC7">
            <w:pPr>
              <w:pStyle w:val="Default"/>
              <w:jc w:val="center"/>
              <w:rPr>
                <w:rFonts w:ascii="Times New Roman" w:eastAsia="Times New Roman" w:hAnsi="Times New Roman" w:cs="Times New Roman"/>
                <w:b/>
                <w:bCs/>
                <w:color w:val="242424"/>
                <w:bdr w:val="none" w:sz="0" w:space="0" w:color="auto" w:frame="1"/>
                <w:lang w:val="bs-Latn-BA" w:eastAsia="sr-Latn-RS"/>
              </w:rPr>
            </w:pPr>
            <w:r w:rsidRPr="002B6749">
              <w:rPr>
                <w:rFonts w:ascii="Times New Roman" w:eastAsia="Times New Roman" w:hAnsi="Times New Roman" w:cs="Times New Roman"/>
                <w:b/>
                <w:bCs/>
                <w:color w:val="242424"/>
                <w:bdr w:val="none" w:sz="0" w:space="0" w:color="auto" w:frame="1"/>
                <w:lang w:val="bs-Latn-BA" w:eastAsia="sr-Latn-RS"/>
              </w:rPr>
              <w:t>CILJNA GRUPA</w:t>
            </w:r>
          </w:p>
          <w:p w14:paraId="6F9BE968" w14:textId="5612068B" w:rsidR="008B7453" w:rsidRPr="002B6749" w:rsidRDefault="008B7453" w:rsidP="000A5FC7">
            <w:pPr>
              <w:pStyle w:val="Default"/>
              <w:jc w:val="center"/>
              <w:rPr>
                <w:rFonts w:ascii="Times New Roman" w:eastAsia="Times New Roman" w:hAnsi="Times New Roman" w:cs="Times New Roman"/>
                <w:b/>
                <w:bCs/>
                <w:color w:val="242424"/>
                <w:bdr w:val="none" w:sz="0" w:space="0" w:color="auto" w:frame="1"/>
                <w:lang w:val="bs-Latn-BA" w:eastAsia="sr-Latn-RS"/>
              </w:rPr>
            </w:pPr>
          </w:p>
        </w:tc>
        <w:tc>
          <w:tcPr>
            <w:tcW w:w="3669" w:type="dxa"/>
            <w:shd w:val="clear" w:color="auto" w:fill="FABF8F" w:themeFill="accent6" w:themeFillTint="99"/>
          </w:tcPr>
          <w:p w14:paraId="731F2C08" w14:textId="2C56086A" w:rsidR="008B7453" w:rsidRPr="002B6749" w:rsidRDefault="007B154F" w:rsidP="000A5FC7">
            <w:pPr>
              <w:pStyle w:val="Default"/>
              <w:jc w:val="center"/>
              <w:rPr>
                <w:rFonts w:ascii="Times New Roman" w:eastAsia="Times New Roman" w:hAnsi="Times New Roman" w:cs="Times New Roman"/>
                <w:b/>
                <w:bCs/>
                <w:color w:val="242424"/>
                <w:bdr w:val="none" w:sz="0" w:space="0" w:color="auto" w:frame="1"/>
                <w:lang w:val="bs-Latn-BA" w:eastAsia="sr-Latn-RS"/>
              </w:rPr>
            </w:pPr>
            <w:r w:rsidRPr="002B6749">
              <w:rPr>
                <w:rFonts w:ascii="Times New Roman" w:eastAsia="Times New Roman" w:hAnsi="Times New Roman" w:cs="Times New Roman"/>
                <w:b/>
                <w:bCs/>
                <w:color w:val="242424"/>
                <w:bdr w:val="none" w:sz="0" w:space="0" w:color="auto" w:frame="1"/>
                <w:lang w:val="bs-Latn-BA" w:eastAsia="sr-Latn-RS"/>
              </w:rPr>
              <w:t>ŠTA TREBAJU DA ZNAJU</w:t>
            </w:r>
          </w:p>
        </w:tc>
        <w:tc>
          <w:tcPr>
            <w:tcW w:w="3917" w:type="dxa"/>
            <w:shd w:val="clear" w:color="auto" w:fill="FABF8F" w:themeFill="accent6" w:themeFillTint="99"/>
          </w:tcPr>
          <w:p w14:paraId="4B562CE6" w14:textId="494C5482" w:rsidR="008B7453" w:rsidRPr="002B6749" w:rsidRDefault="007B154F" w:rsidP="000A5FC7">
            <w:pPr>
              <w:pStyle w:val="Default"/>
              <w:jc w:val="center"/>
              <w:rPr>
                <w:rFonts w:ascii="Times New Roman" w:eastAsia="Times New Roman" w:hAnsi="Times New Roman" w:cs="Times New Roman"/>
                <w:b/>
                <w:bCs/>
                <w:color w:val="242424"/>
                <w:bdr w:val="none" w:sz="0" w:space="0" w:color="auto" w:frame="1"/>
                <w:lang w:val="bs-Latn-BA" w:eastAsia="sr-Latn-RS"/>
              </w:rPr>
            </w:pPr>
            <w:r w:rsidRPr="002B6749">
              <w:rPr>
                <w:rFonts w:ascii="Times New Roman" w:eastAsia="Times New Roman" w:hAnsi="Times New Roman" w:cs="Times New Roman"/>
                <w:b/>
                <w:bCs/>
                <w:color w:val="242424"/>
                <w:bdr w:val="none" w:sz="0" w:space="0" w:color="auto" w:frame="1"/>
                <w:lang w:val="bs-Latn-BA" w:eastAsia="sr-Latn-RS"/>
              </w:rPr>
              <w:t>KLJUČNE PORUKE</w:t>
            </w:r>
          </w:p>
        </w:tc>
        <w:tc>
          <w:tcPr>
            <w:tcW w:w="3301" w:type="dxa"/>
            <w:shd w:val="clear" w:color="auto" w:fill="FABF8F" w:themeFill="accent6" w:themeFillTint="99"/>
          </w:tcPr>
          <w:p w14:paraId="44053F9B" w14:textId="0F7F09B8" w:rsidR="008B7453" w:rsidRPr="002B6749" w:rsidRDefault="007B154F" w:rsidP="000A5FC7">
            <w:pPr>
              <w:pStyle w:val="Default"/>
              <w:jc w:val="center"/>
              <w:rPr>
                <w:rFonts w:ascii="Times New Roman" w:eastAsia="Times New Roman" w:hAnsi="Times New Roman" w:cs="Times New Roman"/>
                <w:b/>
                <w:bCs/>
                <w:color w:val="242424"/>
                <w:bdr w:val="none" w:sz="0" w:space="0" w:color="auto" w:frame="1"/>
                <w:lang w:val="bs-Latn-BA" w:eastAsia="sr-Latn-RS"/>
              </w:rPr>
            </w:pPr>
            <w:r w:rsidRPr="002B6749">
              <w:rPr>
                <w:rFonts w:ascii="Times New Roman" w:eastAsia="Times New Roman" w:hAnsi="Times New Roman" w:cs="Times New Roman"/>
                <w:b/>
                <w:bCs/>
                <w:color w:val="242424"/>
                <w:bdr w:val="none" w:sz="0" w:space="0" w:color="auto" w:frame="1"/>
                <w:lang w:val="bs-Latn-BA" w:eastAsia="sr-Latn-RS"/>
              </w:rPr>
              <w:t>KOMUNIKACIJSKI KANALI</w:t>
            </w:r>
          </w:p>
        </w:tc>
      </w:tr>
      <w:tr w:rsidR="008B7453" w:rsidRPr="002B6749" w14:paraId="5D3A14CB" w14:textId="77777777" w:rsidTr="00761804">
        <w:tc>
          <w:tcPr>
            <w:tcW w:w="3119" w:type="dxa"/>
          </w:tcPr>
          <w:p w14:paraId="1E925821" w14:textId="486E00AC" w:rsidR="00C55BD6" w:rsidRPr="002B6749" w:rsidRDefault="00C55BD6" w:rsidP="00C55BD6">
            <w:p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Građani sa područja Grada</w:t>
            </w:r>
          </w:p>
          <w:p w14:paraId="6F4BBF8E" w14:textId="4C7E6C16" w:rsidR="00C55BD6" w:rsidRPr="002B6749" w:rsidRDefault="00C55BD6" w:rsidP="00C55BD6">
            <w:p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Građani koji ostvaruju svoja prava</w:t>
            </w:r>
          </w:p>
          <w:p w14:paraId="4800950F" w14:textId="657B7683" w:rsidR="00C55BD6" w:rsidRPr="002B6749" w:rsidRDefault="00C55BD6" w:rsidP="00C55BD6">
            <w:p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Marginalizovane i ranjive grupe</w:t>
            </w:r>
          </w:p>
          <w:p w14:paraId="59633EA2" w14:textId="5CEF5ACE" w:rsidR="00C55BD6" w:rsidRPr="002B6749" w:rsidRDefault="00C55BD6" w:rsidP="00C55BD6">
            <w:p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Mladi</w:t>
            </w:r>
          </w:p>
          <w:p w14:paraId="682F9B32" w14:textId="31EFF0A3" w:rsidR="005C60C3" w:rsidRPr="002B6749" w:rsidRDefault="00C55BD6" w:rsidP="00C55BD6">
            <w:p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Civilno društvo</w:t>
            </w:r>
          </w:p>
          <w:p w14:paraId="15A6FB4E" w14:textId="77777777" w:rsidR="008B7453" w:rsidRPr="002B6749" w:rsidRDefault="008B7453" w:rsidP="009411BE">
            <w:pPr>
              <w:pStyle w:val="Default"/>
              <w:rPr>
                <w:rFonts w:ascii="Times New Roman" w:eastAsia="Times New Roman" w:hAnsi="Times New Roman" w:cs="Times New Roman"/>
                <w:color w:val="242424"/>
                <w:sz w:val="22"/>
                <w:szCs w:val="22"/>
                <w:bdr w:val="none" w:sz="0" w:space="0" w:color="auto" w:frame="1"/>
                <w:lang w:val="bs-Latn-BA" w:eastAsia="sr-Latn-RS"/>
              </w:rPr>
            </w:pPr>
          </w:p>
        </w:tc>
        <w:tc>
          <w:tcPr>
            <w:tcW w:w="3669" w:type="dxa"/>
          </w:tcPr>
          <w:p w14:paraId="24BBE1BE" w14:textId="21A01760" w:rsidR="00C55BD6" w:rsidRPr="002B6749" w:rsidRDefault="00C55BD6"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Gdje mogu pronaći informacije o uslugama lokalne uprave?</w:t>
            </w:r>
          </w:p>
          <w:p w14:paraId="56D0049F" w14:textId="77777777" w:rsidR="00C55BD6" w:rsidRPr="002B6749" w:rsidRDefault="00C55BD6"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Koga mogu kontaktirati za problem u svojoj mjesnoj zajednici?</w:t>
            </w:r>
          </w:p>
          <w:p w14:paraId="054E365C" w14:textId="572DFF23" w:rsidR="00C55BD6" w:rsidRPr="002B6749" w:rsidRDefault="00C55BD6"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Koje aktivnosti, projekte, politike realizuje </w:t>
            </w:r>
            <w:r w:rsidR="00D77F75" w:rsidRPr="002B6749">
              <w:rPr>
                <w:rFonts w:ascii="Times New Roman" w:hAnsi="Times New Roman" w:cs="Times New Roman"/>
                <w:bdr w:val="none" w:sz="0" w:space="0" w:color="auto" w:frame="1"/>
                <w:lang w:eastAsia="sr-Latn-RS"/>
              </w:rPr>
              <w:t>lokalna uprava</w:t>
            </w:r>
            <w:r w:rsidRPr="002B6749">
              <w:rPr>
                <w:rFonts w:ascii="Times New Roman" w:hAnsi="Times New Roman" w:cs="Times New Roman"/>
                <w:bdr w:val="none" w:sz="0" w:space="0" w:color="auto" w:frame="1"/>
                <w:lang w:eastAsia="sr-Latn-RS"/>
              </w:rPr>
              <w:t>?</w:t>
            </w:r>
          </w:p>
          <w:p w14:paraId="24881ECC" w14:textId="77777777" w:rsidR="00C55BD6" w:rsidRPr="002B6749" w:rsidRDefault="00C55BD6"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Kako i kada se mogu uključiti u proces javnih rasprava?</w:t>
            </w:r>
          </w:p>
          <w:p w14:paraId="15123481" w14:textId="77777777" w:rsidR="00C55BD6" w:rsidRPr="002B6749" w:rsidRDefault="00C55BD6"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Kako mogu podnijeti inicijative?</w:t>
            </w:r>
          </w:p>
          <w:p w14:paraId="7674FBC5" w14:textId="77777777" w:rsidR="00C55BD6" w:rsidRPr="002B6749" w:rsidRDefault="00C55BD6"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Gdje mogu prijaviti slučaj korupcije?</w:t>
            </w:r>
          </w:p>
          <w:p w14:paraId="207F8B8D" w14:textId="14BEE8A1" w:rsidR="00A1289B" w:rsidRPr="002B6749" w:rsidRDefault="00C55BD6"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Koju podršku lokalna uprava pruža poduzetnicima?</w:t>
            </w:r>
          </w:p>
          <w:p w14:paraId="1226DB29" w14:textId="5A84F2C3" w:rsidR="00A1289B" w:rsidRPr="002B6749" w:rsidRDefault="00A1289B" w:rsidP="00A1289B">
            <w:pPr>
              <w:ind w:left="360"/>
              <w:rPr>
                <w:rFonts w:ascii="Times New Roman" w:hAnsi="Times New Roman" w:cs="Times New Roman"/>
                <w:bdr w:val="none" w:sz="0" w:space="0" w:color="auto" w:frame="1"/>
                <w:lang w:eastAsia="sr-Latn-RS"/>
              </w:rPr>
            </w:pPr>
          </w:p>
        </w:tc>
        <w:tc>
          <w:tcPr>
            <w:tcW w:w="3917" w:type="dxa"/>
          </w:tcPr>
          <w:p w14:paraId="2E5A0F97" w14:textId="17E1B8A8" w:rsidR="00C55BD6" w:rsidRPr="002B6749" w:rsidRDefault="00C55BD6" w:rsidP="00F25723">
            <w:pPr>
              <w:pStyle w:val="ListParagraph"/>
              <w:numPr>
                <w:ilvl w:val="0"/>
                <w:numId w:val="16"/>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Sve servisne informacije i obrasci dostupni su na </w:t>
            </w:r>
            <w:r w:rsidR="00804F0D" w:rsidRPr="002B6749">
              <w:rPr>
                <w:rFonts w:ascii="Times New Roman" w:hAnsi="Times New Roman" w:cs="Times New Roman"/>
                <w:bdr w:val="none" w:sz="0" w:space="0" w:color="auto" w:frame="1"/>
                <w:lang w:eastAsia="sr-Latn-RS"/>
              </w:rPr>
              <w:t>w</w:t>
            </w:r>
            <w:r w:rsidRPr="002B6749">
              <w:rPr>
                <w:rFonts w:ascii="Times New Roman" w:hAnsi="Times New Roman" w:cs="Times New Roman"/>
                <w:bdr w:val="none" w:sz="0" w:space="0" w:color="auto" w:frame="1"/>
                <w:lang w:eastAsia="sr-Latn-RS"/>
              </w:rPr>
              <w:t>eb stranici</w:t>
            </w:r>
            <w:r w:rsidR="00804F0D" w:rsidRPr="002B6749">
              <w:rPr>
                <w:rFonts w:ascii="Times New Roman" w:hAnsi="Times New Roman" w:cs="Times New Roman"/>
                <w:bdr w:val="none" w:sz="0" w:space="0" w:color="auto" w:frame="1"/>
                <w:lang w:eastAsia="sr-Latn-RS"/>
              </w:rPr>
              <w:t xml:space="preserve"> lokalne uprave</w:t>
            </w:r>
          </w:p>
          <w:p w14:paraId="5014E959" w14:textId="59CD3429" w:rsidR="00C55BD6" w:rsidRPr="002B6749" w:rsidRDefault="00D672D1" w:rsidP="00F25723">
            <w:pPr>
              <w:pStyle w:val="ListParagraph"/>
              <w:numPr>
                <w:ilvl w:val="0"/>
                <w:numId w:val="16"/>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Skratite</w:t>
            </w:r>
            <w:r w:rsidR="00C55BD6" w:rsidRPr="002B6749">
              <w:rPr>
                <w:rFonts w:ascii="Times New Roman" w:hAnsi="Times New Roman" w:cs="Times New Roman"/>
                <w:bdr w:val="none" w:sz="0" w:space="0" w:color="auto" w:frame="1"/>
                <w:lang w:eastAsia="sr-Latn-RS"/>
              </w:rPr>
              <w:t xml:space="preserve"> vrijeme i pošaljite upit elektronskim putem i dobićete odgovor u roku od 48 sati </w:t>
            </w:r>
          </w:p>
          <w:p w14:paraId="0E9C6556" w14:textId="0107D149" w:rsidR="005F2F03" w:rsidRPr="002B6749" w:rsidRDefault="005F2F03" w:rsidP="00F25723">
            <w:pPr>
              <w:pStyle w:val="ListParagraph"/>
              <w:numPr>
                <w:ilvl w:val="0"/>
                <w:numId w:val="16"/>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rPr>
              <w:t>Usluge imaju prihvatljive cijene i svakodnevno se radi na poboljšanju kvaliteta</w:t>
            </w:r>
          </w:p>
          <w:p w14:paraId="69F53835" w14:textId="40155149" w:rsidR="006741D9" w:rsidRPr="002B6749" w:rsidRDefault="006741D9" w:rsidP="00F25723">
            <w:pPr>
              <w:pStyle w:val="ListParagraph"/>
              <w:numPr>
                <w:ilvl w:val="0"/>
                <w:numId w:val="16"/>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Kapitalne investicije planiraju se zajedno sa vama i uz vaše učešće.</w:t>
            </w:r>
          </w:p>
          <w:p w14:paraId="79401A3C" w14:textId="32FB61AA" w:rsidR="00A67B2A" w:rsidRPr="002B6749" w:rsidRDefault="00D77F75" w:rsidP="00F25723">
            <w:pPr>
              <w:pStyle w:val="ListParagraph"/>
              <w:numPr>
                <w:ilvl w:val="0"/>
                <w:numId w:val="16"/>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Lokalna uprava</w:t>
            </w:r>
            <w:r w:rsidR="00C55BD6" w:rsidRPr="002B6749">
              <w:rPr>
                <w:rFonts w:ascii="Times New Roman" w:hAnsi="Times New Roman" w:cs="Times New Roman"/>
                <w:bdr w:val="none" w:sz="0" w:space="0" w:color="auto" w:frame="1"/>
                <w:lang w:eastAsia="sr-Latn-RS"/>
              </w:rPr>
              <w:t xml:space="preserve"> pruža kvalitetne javne usluge i sve informacije su dostupne  </w:t>
            </w:r>
          </w:p>
          <w:p w14:paraId="4D48DED6" w14:textId="23F4968B" w:rsidR="00C55BD6" w:rsidRPr="002B6749" w:rsidRDefault="00C55BD6" w:rsidP="00A67B2A">
            <w:pPr>
              <w:pStyle w:val="ListParagraph"/>
              <w:autoSpaceDE w:val="0"/>
              <w:autoSpaceDN w:val="0"/>
              <w:adjustRightInd w:val="0"/>
              <w:ind w:left="36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pravovremeno i na jednom mjestu</w:t>
            </w:r>
          </w:p>
          <w:p w14:paraId="7F9999F8" w14:textId="5A6AF0D2" w:rsidR="00C55BD6" w:rsidRPr="002B6749" w:rsidRDefault="00C55BD6" w:rsidP="00F25723">
            <w:pPr>
              <w:pStyle w:val="ListParagraph"/>
              <w:numPr>
                <w:ilvl w:val="0"/>
                <w:numId w:val="16"/>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Saznajte više o aktivnostima i projektima koje realizuje </w:t>
            </w:r>
            <w:r w:rsidR="00394B69" w:rsidRPr="002B6749">
              <w:rPr>
                <w:rFonts w:ascii="Times New Roman" w:hAnsi="Times New Roman" w:cs="Times New Roman"/>
                <w:bdr w:val="none" w:sz="0" w:space="0" w:color="auto" w:frame="1"/>
                <w:lang w:eastAsia="sr-Latn-RS"/>
              </w:rPr>
              <w:t>Zavidovići</w:t>
            </w:r>
            <w:r w:rsidRPr="002B6749">
              <w:rPr>
                <w:rFonts w:ascii="Times New Roman" w:hAnsi="Times New Roman" w:cs="Times New Roman"/>
                <w:bdr w:val="none" w:sz="0" w:space="0" w:color="auto" w:frame="1"/>
                <w:lang w:eastAsia="sr-Latn-RS"/>
              </w:rPr>
              <w:t xml:space="preserve"> posjetom našoj </w:t>
            </w:r>
            <w:r w:rsidR="002E74EF" w:rsidRPr="002B6749">
              <w:rPr>
                <w:rFonts w:ascii="Times New Roman" w:hAnsi="Times New Roman" w:cs="Times New Roman"/>
                <w:bdr w:val="none" w:sz="0" w:space="0" w:color="auto" w:frame="1"/>
                <w:lang w:eastAsia="sr-Latn-RS"/>
              </w:rPr>
              <w:t>web</w:t>
            </w:r>
            <w:r w:rsidRPr="002B6749">
              <w:rPr>
                <w:rFonts w:ascii="Times New Roman" w:hAnsi="Times New Roman" w:cs="Times New Roman"/>
                <w:bdr w:val="none" w:sz="0" w:space="0" w:color="auto" w:frame="1"/>
                <w:lang w:eastAsia="sr-Latn-RS"/>
              </w:rPr>
              <w:t xml:space="preserve"> stranici</w:t>
            </w:r>
          </w:p>
          <w:p w14:paraId="42B4C451" w14:textId="77777777" w:rsidR="00C55BD6" w:rsidRPr="002B6749" w:rsidRDefault="00C55BD6" w:rsidP="00F25723">
            <w:pPr>
              <w:pStyle w:val="ListParagraph"/>
              <w:numPr>
                <w:ilvl w:val="0"/>
                <w:numId w:val="16"/>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Uključivanje građana, mladih, civilnog društva u procese donošenja odluka je ključno za kreiranje ugodnog ambijenata za život i rad</w:t>
            </w:r>
          </w:p>
          <w:p w14:paraId="38875BC4" w14:textId="5056E7A3" w:rsidR="002134F1" w:rsidRPr="002B6749" w:rsidRDefault="002134F1" w:rsidP="00F25723">
            <w:pPr>
              <w:pStyle w:val="ListParagraph"/>
              <w:numPr>
                <w:ilvl w:val="0"/>
                <w:numId w:val="16"/>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Kontaktirajte Savjetodavni odbor građana za sve građanske </w:t>
            </w:r>
            <w:r w:rsidR="004C1668" w:rsidRPr="002B6749">
              <w:rPr>
                <w:rFonts w:ascii="Times New Roman" w:hAnsi="Times New Roman" w:cs="Times New Roman"/>
                <w:bdr w:val="none" w:sz="0" w:space="0" w:color="auto" w:frame="1"/>
                <w:lang w:eastAsia="sr-Latn-RS"/>
              </w:rPr>
              <w:t>inicijative</w:t>
            </w:r>
            <w:r w:rsidRPr="002B6749">
              <w:rPr>
                <w:rFonts w:ascii="Times New Roman" w:hAnsi="Times New Roman" w:cs="Times New Roman"/>
                <w:bdr w:val="none" w:sz="0" w:space="0" w:color="auto" w:frame="1"/>
                <w:lang w:eastAsia="sr-Latn-RS"/>
              </w:rPr>
              <w:t>, identifikaciju i rješavanje problema vaše mjesne zajednice</w:t>
            </w:r>
          </w:p>
          <w:p w14:paraId="42039103" w14:textId="2BDC2FC5" w:rsidR="008B7453" w:rsidRPr="002B6749" w:rsidRDefault="00C55BD6" w:rsidP="00F25723">
            <w:pPr>
              <w:pStyle w:val="ListParagraph"/>
              <w:numPr>
                <w:ilvl w:val="0"/>
                <w:numId w:val="16"/>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Organizacijom različitih događaja i aktivnosti pruža se mogućnost za bogat društveni i kulturni život</w:t>
            </w:r>
            <w:r w:rsidR="00A046DA" w:rsidRPr="002B6749">
              <w:rPr>
                <w:rFonts w:ascii="Times New Roman" w:hAnsi="Times New Roman" w:cs="Times New Roman"/>
                <w:bdr w:val="none" w:sz="0" w:space="0" w:color="auto" w:frame="1"/>
                <w:lang w:eastAsia="sr-Latn-RS"/>
              </w:rPr>
              <w:t xml:space="preserve"> </w:t>
            </w:r>
          </w:p>
        </w:tc>
        <w:tc>
          <w:tcPr>
            <w:tcW w:w="3301" w:type="dxa"/>
          </w:tcPr>
          <w:p w14:paraId="5CA16355" w14:textId="77777777" w:rsidR="002E74EF" w:rsidRPr="002B6749" w:rsidRDefault="002E74EF" w:rsidP="00F25723">
            <w:pPr>
              <w:pStyle w:val="ListParagraph"/>
              <w:numPr>
                <w:ilvl w:val="0"/>
                <w:numId w:val="16"/>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Direktna komunikacija </w:t>
            </w:r>
          </w:p>
          <w:p w14:paraId="366C9523" w14:textId="77777777" w:rsidR="002E74EF" w:rsidRPr="002B6749" w:rsidRDefault="002E74EF" w:rsidP="00F25723">
            <w:pPr>
              <w:pStyle w:val="ListParagraph"/>
              <w:numPr>
                <w:ilvl w:val="0"/>
                <w:numId w:val="16"/>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Elektronski servisi </w:t>
            </w:r>
          </w:p>
          <w:p w14:paraId="7EA230B5" w14:textId="77777777" w:rsidR="002E74EF" w:rsidRPr="002B6749" w:rsidRDefault="002E74EF" w:rsidP="00F25723">
            <w:pPr>
              <w:pStyle w:val="ListParagraph"/>
              <w:numPr>
                <w:ilvl w:val="0"/>
                <w:numId w:val="16"/>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Elektronski i štampani mediji</w:t>
            </w:r>
          </w:p>
          <w:p w14:paraId="2F339D85" w14:textId="77777777" w:rsidR="002E74EF" w:rsidRPr="002B6749" w:rsidRDefault="002E74EF" w:rsidP="00F25723">
            <w:pPr>
              <w:pStyle w:val="ListParagraph"/>
              <w:numPr>
                <w:ilvl w:val="0"/>
                <w:numId w:val="16"/>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Materijali</w:t>
            </w:r>
          </w:p>
          <w:p w14:paraId="6A2EC444" w14:textId="77777777" w:rsidR="002E74EF" w:rsidRPr="002B6749" w:rsidRDefault="002E74EF" w:rsidP="00F25723">
            <w:pPr>
              <w:pStyle w:val="ListParagraph"/>
              <w:numPr>
                <w:ilvl w:val="0"/>
                <w:numId w:val="16"/>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Događaji</w:t>
            </w:r>
          </w:p>
          <w:p w14:paraId="1DDF0A57" w14:textId="1F2C5373" w:rsidR="00CA46B3" w:rsidRPr="002B6749" w:rsidRDefault="002E74EF" w:rsidP="00F25723">
            <w:pPr>
              <w:pStyle w:val="ListParagraph"/>
              <w:numPr>
                <w:ilvl w:val="0"/>
                <w:numId w:val="16"/>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Društvene mreže</w:t>
            </w:r>
          </w:p>
        </w:tc>
      </w:tr>
      <w:tr w:rsidR="008B7453" w:rsidRPr="002B6749" w14:paraId="0F962114" w14:textId="77777777" w:rsidTr="00761804">
        <w:tc>
          <w:tcPr>
            <w:tcW w:w="3119" w:type="dxa"/>
          </w:tcPr>
          <w:p w14:paraId="7501CF27" w14:textId="11CBED1D" w:rsidR="008B7453" w:rsidRPr="002B6749" w:rsidRDefault="00804F0D" w:rsidP="00A9160F">
            <w:p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Savjeti mjesnih zajednica</w:t>
            </w:r>
          </w:p>
          <w:p w14:paraId="2762F74E" w14:textId="77777777" w:rsidR="008B7453" w:rsidRPr="002B6749" w:rsidRDefault="008B7453" w:rsidP="00A9160F">
            <w:pPr>
              <w:rPr>
                <w:rFonts w:ascii="Times New Roman" w:hAnsi="Times New Roman" w:cs="Times New Roman"/>
                <w:bdr w:val="none" w:sz="0" w:space="0" w:color="auto" w:frame="1"/>
                <w:lang w:eastAsia="sr-Latn-RS"/>
              </w:rPr>
            </w:pPr>
          </w:p>
        </w:tc>
        <w:tc>
          <w:tcPr>
            <w:tcW w:w="3669" w:type="dxa"/>
          </w:tcPr>
          <w:p w14:paraId="43100B9C" w14:textId="77777777"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Kako se mogu rješiti problem u njihovoj lokalnoj zajednici? </w:t>
            </w:r>
          </w:p>
          <w:p w14:paraId="108DEC33" w14:textId="599A2940" w:rsidR="00630B81" w:rsidRPr="002B6749" w:rsidRDefault="002E74EF" w:rsidP="00F25723">
            <w:pPr>
              <w:pStyle w:val="ListParagraph"/>
              <w:numPr>
                <w:ilvl w:val="0"/>
                <w:numId w:val="17"/>
              </w:numPr>
              <w:rPr>
                <w:rFonts w:ascii="Times New Roman" w:eastAsia="Times New Roman" w:hAnsi="Times New Roman" w:cs="Times New Roman"/>
                <w:b/>
                <w:bCs/>
                <w:color w:val="242424"/>
                <w:bdr w:val="none" w:sz="0" w:space="0" w:color="auto" w:frame="1"/>
                <w:lang w:eastAsia="sr-Latn-RS"/>
              </w:rPr>
            </w:pPr>
            <w:r w:rsidRPr="002B6749">
              <w:rPr>
                <w:rFonts w:ascii="Times New Roman" w:hAnsi="Times New Roman" w:cs="Times New Roman"/>
                <w:bdr w:val="none" w:sz="0" w:space="0" w:color="auto" w:frame="1"/>
                <w:lang w:eastAsia="sr-Latn-RS"/>
              </w:rPr>
              <w:t>Kako mogu uključeni u društveni i javni život?</w:t>
            </w:r>
          </w:p>
        </w:tc>
        <w:tc>
          <w:tcPr>
            <w:tcW w:w="3917" w:type="dxa"/>
          </w:tcPr>
          <w:p w14:paraId="57876D46" w14:textId="77777777" w:rsidR="00CF6A0C" w:rsidRPr="002B6749" w:rsidRDefault="00CF6A0C" w:rsidP="00F25723">
            <w:pPr>
              <w:pStyle w:val="ListParagraph"/>
              <w:numPr>
                <w:ilvl w:val="0"/>
                <w:numId w:val="17"/>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Kapitalne investicije planiraju se zajedno sa vama i uz vaše učešće.</w:t>
            </w:r>
          </w:p>
          <w:p w14:paraId="1AB634C5" w14:textId="42D8F2E5" w:rsidR="00CF6A0C" w:rsidRPr="002B6749" w:rsidRDefault="005829FE"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Lokalna uprava podržava inicijative i </w:t>
            </w:r>
            <w:r w:rsidR="009B094D" w:rsidRPr="002B6749">
              <w:rPr>
                <w:rFonts w:ascii="Times New Roman" w:hAnsi="Times New Roman" w:cs="Times New Roman"/>
                <w:bdr w:val="none" w:sz="0" w:space="0" w:color="auto" w:frame="1"/>
                <w:lang w:eastAsia="sr-Latn-RS"/>
              </w:rPr>
              <w:t>usmjerene na poboljšanje kvaliteta života u lokalnoj zajednici.</w:t>
            </w:r>
          </w:p>
        </w:tc>
        <w:tc>
          <w:tcPr>
            <w:tcW w:w="3301" w:type="dxa"/>
          </w:tcPr>
          <w:p w14:paraId="48E035DE" w14:textId="77777777"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Direktna komunikacija</w:t>
            </w:r>
          </w:p>
          <w:p w14:paraId="5C7F5718" w14:textId="77777777"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Događaji</w:t>
            </w:r>
          </w:p>
          <w:p w14:paraId="5B131D57" w14:textId="009FE236" w:rsidR="008B7453" w:rsidRPr="002B6749" w:rsidRDefault="002E74EF" w:rsidP="00F25723">
            <w:pPr>
              <w:pStyle w:val="ListParagraph"/>
              <w:numPr>
                <w:ilvl w:val="0"/>
                <w:numId w:val="17"/>
              </w:numPr>
              <w:rPr>
                <w:rFonts w:ascii="Times New Roman" w:eastAsia="Times New Roman" w:hAnsi="Times New Roman" w:cs="Times New Roman"/>
                <w:color w:val="242424"/>
                <w:bdr w:val="none" w:sz="0" w:space="0" w:color="auto" w:frame="1"/>
                <w:lang w:eastAsia="sr-Latn-RS"/>
              </w:rPr>
            </w:pPr>
            <w:r w:rsidRPr="002B6749">
              <w:rPr>
                <w:rFonts w:ascii="Times New Roman" w:hAnsi="Times New Roman" w:cs="Times New Roman"/>
                <w:bdr w:val="none" w:sz="0" w:space="0" w:color="auto" w:frame="1"/>
                <w:lang w:eastAsia="sr-Latn-RS"/>
              </w:rPr>
              <w:t>Web stranica</w:t>
            </w:r>
          </w:p>
        </w:tc>
      </w:tr>
      <w:tr w:rsidR="008B7453" w:rsidRPr="002B6749" w14:paraId="3F13B354" w14:textId="77777777" w:rsidTr="00761804">
        <w:tc>
          <w:tcPr>
            <w:tcW w:w="3119" w:type="dxa"/>
          </w:tcPr>
          <w:p w14:paraId="1A863946" w14:textId="1FEB6CD5" w:rsidR="008B7453" w:rsidRPr="002B6749" w:rsidRDefault="00804F0D" w:rsidP="00804F0D">
            <w:p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Privatni sektor</w:t>
            </w:r>
          </w:p>
          <w:p w14:paraId="4A430482" w14:textId="77777777" w:rsidR="008B7453" w:rsidRPr="002B6749" w:rsidRDefault="008B7453" w:rsidP="00A9160F">
            <w:pPr>
              <w:rPr>
                <w:rFonts w:ascii="Times New Roman" w:hAnsi="Times New Roman" w:cs="Times New Roman"/>
                <w:bdr w:val="none" w:sz="0" w:space="0" w:color="auto" w:frame="1"/>
                <w:lang w:eastAsia="sr-Latn-RS"/>
              </w:rPr>
            </w:pPr>
          </w:p>
        </w:tc>
        <w:tc>
          <w:tcPr>
            <w:tcW w:w="3669" w:type="dxa"/>
          </w:tcPr>
          <w:p w14:paraId="4168C506" w14:textId="77777777"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Gdje pronaći informacije o uslugama?</w:t>
            </w:r>
          </w:p>
          <w:p w14:paraId="6B5B4B3F" w14:textId="44ED5D44"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Gdje pronaći informacije o radu </w:t>
            </w:r>
            <w:r w:rsidR="00804F0D" w:rsidRPr="002B6749">
              <w:rPr>
                <w:rFonts w:ascii="Times New Roman" w:hAnsi="Times New Roman" w:cs="Times New Roman"/>
                <w:bdr w:val="none" w:sz="0" w:space="0" w:color="auto" w:frame="1"/>
                <w:lang w:eastAsia="sr-Latn-RS"/>
              </w:rPr>
              <w:t>Privrednog savjeta</w:t>
            </w:r>
            <w:r w:rsidR="003A05EF" w:rsidRPr="002B6749">
              <w:rPr>
                <w:rFonts w:ascii="Times New Roman" w:hAnsi="Times New Roman" w:cs="Times New Roman"/>
                <w:bdr w:val="none" w:sz="0" w:space="0" w:color="auto" w:frame="1"/>
                <w:lang w:eastAsia="sr-Latn-RS"/>
              </w:rPr>
              <w:t>?</w:t>
            </w:r>
          </w:p>
          <w:p w14:paraId="2862A873" w14:textId="42F7907B"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Koje podsticaje za privrednike </w:t>
            </w:r>
            <w:r w:rsidR="00804F0D" w:rsidRPr="002B6749">
              <w:rPr>
                <w:rFonts w:ascii="Times New Roman" w:hAnsi="Times New Roman" w:cs="Times New Roman"/>
                <w:bdr w:val="none" w:sz="0" w:space="0" w:color="auto" w:frame="1"/>
                <w:lang w:eastAsia="sr-Latn-RS"/>
              </w:rPr>
              <w:t>Grad</w:t>
            </w:r>
            <w:r w:rsidRPr="002B6749">
              <w:rPr>
                <w:rFonts w:ascii="Times New Roman" w:hAnsi="Times New Roman" w:cs="Times New Roman"/>
                <w:bdr w:val="none" w:sz="0" w:space="0" w:color="auto" w:frame="1"/>
                <w:lang w:eastAsia="sr-Latn-RS"/>
              </w:rPr>
              <w:t xml:space="preserve"> nudi privrednicima?</w:t>
            </w:r>
          </w:p>
          <w:p w14:paraId="6BE5014B" w14:textId="77777777"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Gdje mogu naći informacije o javnim pozivima, podsticajima?</w:t>
            </w:r>
          </w:p>
          <w:p w14:paraId="4B6F78F5" w14:textId="103E9500"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Koje aktivnosti provodi </w:t>
            </w:r>
            <w:r w:rsidR="00394B69" w:rsidRPr="002B6749">
              <w:rPr>
                <w:rFonts w:ascii="Times New Roman" w:hAnsi="Times New Roman" w:cs="Times New Roman"/>
                <w:bdr w:val="none" w:sz="0" w:space="0" w:color="auto" w:frame="1"/>
                <w:lang w:eastAsia="sr-Latn-RS"/>
              </w:rPr>
              <w:t>Zavidovići</w:t>
            </w:r>
            <w:r w:rsidRPr="002B6749">
              <w:rPr>
                <w:rFonts w:ascii="Times New Roman" w:hAnsi="Times New Roman" w:cs="Times New Roman"/>
                <w:bdr w:val="none" w:sz="0" w:space="0" w:color="auto" w:frame="1"/>
                <w:lang w:eastAsia="sr-Latn-RS"/>
              </w:rPr>
              <w:t>a na unapređenju poslovnog okruženja?</w:t>
            </w:r>
          </w:p>
          <w:p w14:paraId="4FE94A85" w14:textId="0E801943" w:rsidR="008B7453" w:rsidRPr="002B6749" w:rsidRDefault="002E74EF" w:rsidP="00F25723">
            <w:pPr>
              <w:pStyle w:val="ListParagraph"/>
              <w:numPr>
                <w:ilvl w:val="0"/>
                <w:numId w:val="17"/>
              </w:numPr>
              <w:rPr>
                <w:rFonts w:ascii="Times New Roman" w:hAnsi="Times New Roman" w:cs="Times New Roman"/>
              </w:rPr>
            </w:pPr>
            <w:r w:rsidRPr="002B6749">
              <w:rPr>
                <w:rFonts w:ascii="Times New Roman" w:hAnsi="Times New Roman" w:cs="Times New Roman"/>
                <w:bdr w:val="none" w:sz="0" w:space="0" w:color="auto" w:frame="1"/>
                <w:lang w:eastAsia="sr-Latn-RS"/>
              </w:rPr>
              <w:t>Kako mogu podnijeti inicijative?</w:t>
            </w:r>
          </w:p>
        </w:tc>
        <w:tc>
          <w:tcPr>
            <w:tcW w:w="3917" w:type="dxa"/>
          </w:tcPr>
          <w:p w14:paraId="75A90076" w14:textId="55BC142A" w:rsidR="002E74EF" w:rsidRPr="002B6749" w:rsidRDefault="00D77F75"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Lokalna uprava</w:t>
            </w:r>
            <w:r w:rsidR="002E74EF" w:rsidRPr="002B6749">
              <w:rPr>
                <w:rFonts w:ascii="Times New Roman" w:hAnsi="Times New Roman" w:cs="Times New Roman"/>
                <w:bdr w:val="none" w:sz="0" w:space="0" w:color="auto" w:frame="1"/>
                <w:lang w:eastAsia="sr-Latn-RS"/>
              </w:rPr>
              <w:t xml:space="preserve"> pruža institucionalnu</w:t>
            </w:r>
          </w:p>
          <w:p w14:paraId="41CA2D75" w14:textId="51B8B482" w:rsidR="003A05EF" w:rsidRPr="002B6749" w:rsidRDefault="002E74EF" w:rsidP="007F3C20">
            <w:pPr>
              <w:pStyle w:val="ListParagraph"/>
              <w:ind w:left="36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podršku privrednicima, investitorima i p</w:t>
            </w:r>
            <w:r w:rsidR="004C1668" w:rsidRPr="002B6749">
              <w:rPr>
                <w:rFonts w:ascii="Times New Roman" w:hAnsi="Times New Roman" w:cs="Times New Roman"/>
                <w:bdr w:val="none" w:sz="0" w:space="0" w:color="auto" w:frame="1"/>
                <w:lang w:eastAsia="sr-Latn-RS"/>
              </w:rPr>
              <w:t xml:space="preserve">oduzetnicima </w:t>
            </w:r>
            <w:r w:rsidRPr="002B6749">
              <w:rPr>
                <w:rFonts w:ascii="Times New Roman" w:hAnsi="Times New Roman" w:cs="Times New Roman"/>
                <w:bdr w:val="none" w:sz="0" w:space="0" w:color="auto" w:frame="1"/>
                <w:lang w:eastAsia="sr-Latn-RS"/>
              </w:rPr>
              <w:t xml:space="preserve"> </w:t>
            </w:r>
          </w:p>
          <w:p w14:paraId="2A25142F" w14:textId="22EEE4BF"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Grad </w:t>
            </w:r>
            <w:r w:rsidR="00394B69" w:rsidRPr="002B6749">
              <w:rPr>
                <w:rFonts w:ascii="Times New Roman" w:hAnsi="Times New Roman" w:cs="Times New Roman"/>
                <w:bdr w:val="none" w:sz="0" w:space="0" w:color="auto" w:frame="1"/>
                <w:lang w:eastAsia="sr-Latn-RS"/>
              </w:rPr>
              <w:t>Zavidovići</w:t>
            </w:r>
            <w:r w:rsidRPr="002B6749">
              <w:rPr>
                <w:rFonts w:ascii="Times New Roman" w:hAnsi="Times New Roman" w:cs="Times New Roman"/>
                <w:bdr w:val="none" w:sz="0" w:space="0" w:color="auto" w:frame="1"/>
                <w:lang w:eastAsia="sr-Latn-RS"/>
              </w:rPr>
              <w:t xml:space="preserve"> stimuliše poticajno poslovno okruženja i kreira uslove za nova radna mjesta. </w:t>
            </w:r>
          </w:p>
          <w:p w14:paraId="6B841953" w14:textId="1F572C70"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Grad </w:t>
            </w:r>
            <w:r w:rsidR="00394B69" w:rsidRPr="002B6749">
              <w:rPr>
                <w:rFonts w:ascii="Times New Roman" w:hAnsi="Times New Roman" w:cs="Times New Roman"/>
                <w:bdr w:val="none" w:sz="0" w:space="0" w:color="auto" w:frame="1"/>
                <w:lang w:eastAsia="sr-Latn-RS"/>
              </w:rPr>
              <w:t>Zavidovići</w:t>
            </w:r>
            <w:r w:rsidRPr="002B6749">
              <w:rPr>
                <w:rFonts w:ascii="Times New Roman" w:hAnsi="Times New Roman" w:cs="Times New Roman"/>
                <w:bdr w:val="none" w:sz="0" w:space="0" w:color="auto" w:frame="1"/>
                <w:lang w:eastAsia="sr-Latn-RS"/>
              </w:rPr>
              <w:t xml:space="preserve"> pruža podršku </w:t>
            </w:r>
            <w:r w:rsidR="008518E7" w:rsidRPr="002B6749">
              <w:rPr>
                <w:rFonts w:ascii="Times New Roman" w:hAnsi="Times New Roman" w:cs="Times New Roman"/>
                <w:bdr w:val="none" w:sz="0" w:space="0" w:color="auto" w:frame="1"/>
                <w:lang w:eastAsia="sr-Latn-RS"/>
              </w:rPr>
              <w:t xml:space="preserve">privrednicima </w:t>
            </w:r>
            <w:r w:rsidRPr="002B6749">
              <w:rPr>
                <w:rFonts w:ascii="Times New Roman" w:hAnsi="Times New Roman" w:cs="Times New Roman"/>
                <w:bdr w:val="none" w:sz="0" w:space="0" w:color="auto" w:frame="1"/>
                <w:lang w:eastAsia="sr-Latn-RS"/>
              </w:rPr>
              <w:t xml:space="preserve">i podstiče ulaganja </w:t>
            </w:r>
          </w:p>
          <w:p w14:paraId="0AD6D8CA" w14:textId="3258FE0D" w:rsidR="00E471B8" w:rsidRPr="002B6749" w:rsidRDefault="00E471B8"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Posvećeni sm</w:t>
            </w:r>
            <w:r w:rsidR="00B62E99" w:rsidRPr="002B6749">
              <w:rPr>
                <w:rFonts w:ascii="Times New Roman" w:hAnsi="Times New Roman" w:cs="Times New Roman"/>
                <w:bdr w:val="none" w:sz="0" w:space="0" w:color="auto" w:frame="1"/>
                <w:lang w:eastAsia="sr-Latn-RS"/>
              </w:rPr>
              <w:t>o povećanj</w:t>
            </w:r>
            <w:r w:rsidR="00CC6B41" w:rsidRPr="002B6749">
              <w:rPr>
                <w:rFonts w:ascii="Times New Roman" w:hAnsi="Times New Roman" w:cs="Times New Roman"/>
                <w:bdr w:val="none" w:sz="0" w:space="0" w:color="auto" w:frame="1"/>
                <w:lang w:eastAsia="sr-Latn-RS"/>
              </w:rPr>
              <w:t>u nivoa kvaliteta usluga.</w:t>
            </w:r>
          </w:p>
          <w:p w14:paraId="45CC8594" w14:textId="24D31EBE"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Grad </w:t>
            </w:r>
            <w:r w:rsidR="00394B69" w:rsidRPr="002B6749">
              <w:rPr>
                <w:rFonts w:ascii="Times New Roman" w:hAnsi="Times New Roman" w:cs="Times New Roman"/>
                <w:bdr w:val="none" w:sz="0" w:space="0" w:color="auto" w:frame="1"/>
                <w:lang w:eastAsia="sr-Latn-RS"/>
              </w:rPr>
              <w:t>Zavidovići</w:t>
            </w:r>
            <w:r w:rsidRPr="002B6749">
              <w:rPr>
                <w:rFonts w:ascii="Times New Roman" w:hAnsi="Times New Roman" w:cs="Times New Roman"/>
                <w:bdr w:val="none" w:sz="0" w:space="0" w:color="auto" w:frame="1"/>
                <w:lang w:eastAsia="sr-Latn-RS"/>
              </w:rPr>
              <w:t xml:space="preserve"> odgovorno upravlja budžetom i kontinui</w:t>
            </w:r>
            <w:r w:rsidR="003548A0" w:rsidRPr="002B6749">
              <w:rPr>
                <w:rFonts w:ascii="Times New Roman" w:hAnsi="Times New Roman" w:cs="Times New Roman"/>
                <w:bdr w:val="none" w:sz="0" w:space="0" w:color="auto" w:frame="1"/>
                <w:lang w:eastAsia="sr-Latn-RS"/>
              </w:rPr>
              <w:t>r</w:t>
            </w:r>
            <w:r w:rsidRPr="002B6749">
              <w:rPr>
                <w:rFonts w:ascii="Times New Roman" w:hAnsi="Times New Roman" w:cs="Times New Roman"/>
                <w:bdr w:val="none" w:sz="0" w:space="0" w:color="auto" w:frame="1"/>
                <w:lang w:eastAsia="sr-Latn-RS"/>
              </w:rPr>
              <w:t>ano ulaže u infrastrukturu kako bi podržao nova ulaganja</w:t>
            </w:r>
          </w:p>
          <w:p w14:paraId="0810BE21" w14:textId="44288940" w:rsidR="00293B96"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Grad </w:t>
            </w:r>
            <w:r w:rsidR="00394B69" w:rsidRPr="002B6749">
              <w:rPr>
                <w:rFonts w:ascii="Times New Roman" w:hAnsi="Times New Roman" w:cs="Times New Roman"/>
                <w:bdr w:val="none" w:sz="0" w:space="0" w:color="auto" w:frame="1"/>
                <w:lang w:eastAsia="sr-Latn-RS"/>
              </w:rPr>
              <w:t>Zavidovići</w:t>
            </w:r>
            <w:r w:rsidRPr="002B6749">
              <w:rPr>
                <w:rFonts w:ascii="Times New Roman" w:hAnsi="Times New Roman" w:cs="Times New Roman"/>
                <w:bdr w:val="none" w:sz="0" w:space="0" w:color="auto" w:frame="1"/>
                <w:lang w:eastAsia="sr-Latn-RS"/>
              </w:rPr>
              <w:t xml:space="preserve"> stavlja zaštitu </w:t>
            </w:r>
            <w:r w:rsidR="007F3C20" w:rsidRPr="002B6749">
              <w:rPr>
                <w:rFonts w:ascii="Times New Roman" w:hAnsi="Times New Roman" w:cs="Times New Roman"/>
                <w:bdr w:val="none" w:sz="0" w:space="0" w:color="auto" w:frame="1"/>
                <w:lang w:eastAsia="sr-Latn-RS"/>
              </w:rPr>
              <w:t>okoliša</w:t>
            </w:r>
            <w:r w:rsidRPr="002B6749">
              <w:rPr>
                <w:rFonts w:ascii="Times New Roman" w:hAnsi="Times New Roman" w:cs="Times New Roman"/>
                <w:bdr w:val="none" w:sz="0" w:space="0" w:color="auto" w:frame="1"/>
                <w:lang w:eastAsia="sr-Latn-RS"/>
              </w:rPr>
              <w:t xml:space="preserve"> i održivi razvoju kao prioritet</w:t>
            </w:r>
          </w:p>
        </w:tc>
        <w:tc>
          <w:tcPr>
            <w:tcW w:w="3301" w:type="dxa"/>
          </w:tcPr>
          <w:p w14:paraId="6B1A8B22" w14:textId="77777777"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Direktna komunikacija</w:t>
            </w:r>
          </w:p>
          <w:p w14:paraId="74587E73" w14:textId="77777777"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Materijali</w:t>
            </w:r>
          </w:p>
          <w:p w14:paraId="01F7FF96" w14:textId="77777777"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Događaji</w:t>
            </w:r>
          </w:p>
          <w:p w14:paraId="2214D012" w14:textId="089F2272" w:rsidR="002E74EF" w:rsidRPr="002B6749" w:rsidRDefault="007F3C20"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Privredni savjet</w:t>
            </w:r>
          </w:p>
          <w:p w14:paraId="137F0D53" w14:textId="24AD0780" w:rsidR="002E74EF" w:rsidRPr="002B6749" w:rsidRDefault="007F3C20"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W</w:t>
            </w:r>
            <w:r w:rsidR="002E74EF" w:rsidRPr="002B6749">
              <w:rPr>
                <w:rFonts w:ascii="Times New Roman" w:hAnsi="Times New Roman" w:cs="Times New Roman"/>
                <w:bdr w:val="none" w:sz="0" w:space="0" w:color="auto" w:frame="1"/>
                <w:lang w:eastAsia="sr-Latn-RS"/>
              </w:rPr>
              <w:t>eb stranica</w:t>
            </w:r>
          </w:p>
          <w:p w14:paraId="055AB5BC" w14:textId="0C2ED7E9" w:rsidR="008B7453" w:rsidRPr="002B6749" w:rsidRDefault="002E74EF" w:rsidP="00F25723">
            <w:pPr>
              <w:pStyle w:val="ListParagraph"/>
              <w:numPr>
                <w:ilvl w:val="0"/>
                <w:numId w:val="17"/>
              </w:numPr>
              <w:rPr>
                <w:rFonts w:ascii="Times New Roman" w:eastAsia="Times New Roman" w:hAnsi="Times New Roman" w:cs="Times New Roman"/>
                <w:color w:val="242424"/>
                <w:bdr w:val="none" w:sz="0" w:space="0" w:color="auto" w:frame="1"/>
                <w:lang w:eastAsia="sr-Latn-RS"/>
              </w:rPr>
            </w:pPr>
            <w:r w:rsidRPr="002B6749">
              <w:rPr>
                <w:rFonts w:ascii="Times New Roman" w:hAnsi="Times New Roman" w:cs="Times New Roman"/>
                <w:bdr w:val="none" w:sz="0" w:space="0" w:color="auto" w:frame="1"/>
                <w:lang w:eastAsia="sr-Latn-RS"/>
              </w:rPr>
              <w:t>Društvene mreže</w:t>
            </w:r>
          </w:p>
        </w:tc>
      </w:tr>
      <w:tr w:rsidR="008B7453" w:rsidRPr="002B6749" w14:paraId="3C6DE797" w14:textId="77777777" w:rsidTr="00761804">
        <w:tc>
          <w:tcPr>
            <w:tcW w:w="3119" w:type="dxa"/>
          </w:tcPr>
          <w:p w14:paraId="40D6E872" w14:textId="00DC6895" w:rsidR="008B7453" w:rsidRPr="002B6749" w:rsidRDefault="002E74EF" w:rsidP="00A9160F">
            <w:p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Dijaspora</w:t>
            </w:r>
          </w:p>
          <w:p w14:paraId="5B7A2BD5" w14:textId="77777777" w:rsidR="008B7453" w:rsidRPr="002B6749" w:rsidRDefault="008B7453" w:rsidP="003C4E72">
            <w:pPr>
              <w:rPr>
                <w:rFonts w:ascii="Times New Roman" w:hAnsi="Times New Roman" w:cs="Times New Roman"/>
                <w:bdr w:val="none" w:sz="0" w:space="0" w:color="auto" w:frame="1"/>
                <w:lang w:eastAsia="sr-Latn-RS"/>
              </w:rPr>
            </w:pPr>
          </w:p>
        </w:tc>
        <w:tc>
          <w:tcPr>
            <w:tcW w:w="3669" w:type="dxa"/>
          </w:tcPr>
          <w:p w14:paraId="3D96CB3C" w14:textId="00B158DB" w:rsidR="00804F0D"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Koje su nadležnosti lokalne uprave?</w:t>
            </w:r>
          </w:p>
          <w:p w14:paraId="5CFF8FE4" w14:textId="77777777" w:rsidR="00804F0D"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Kako mogu regulisati dokumenta?</w:t>
            </w:r>
          </w:p>
          <w:p w14:paraId="53400886" w14:textId="11AB6928" w:rsidR="00804F0D"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Kako mogu ulagati?</w:t>
            </w:r>
          </w:p>
          <w:p w14:paraId="039550EA" w14:textId="5A93EFB1" w:rsidR="00630B81"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b/>
                <w:bCs/>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Koje aktivnosti mogu podržati u svojoj lokalnoj zajednici?</w:t>
            </w:r>
          </w:p>
        </w:tc>
        <w:tc>
          <w:tcPr>
            <w:tcW w:w="3917" w:type="dxa"/>
          </w:tcPr>
          <w:p w14:paraId="3064E820" w14:textId="6F51DDE3"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Sve servisne informacije i obrasci dostupni su na </w:t>
            </w:r>
            <w:r w:rsidR="007F3C20" w:rsidRPr="002B6749">
              <w:rPr>
                <w:rFonts w:ascii="Times New Roman" w:hAnsi="Times New Roman" w:cs="Times New Roman"/>
                <w:bdr w:val="none" w:sz="0" w:space="0" w:color="auto" w:frame="1"/>
                <w:lang w:eastAsia="sr-Latn-RS"/>
              </w:rPr>
              <w:t>w</w:t>
            </w:r>
            <w:r w:rsidRPr="002B6749">
              <w:rPr>
                <w:rFonts w:ascii="Times New Roman" w:hAnsi="Times New Roman" w:cs="Times New Roman"/>
                <w:bdr w:val="none" w:sz="0" w:space="0" w:color="auto" w:frame="1"/>
                <w:lang w:eastAsia="sr-Latn-RS"/>
              </w:rPr>
              <w:t>eb stranici</w:t>
            </w:r>
            <w:r w:rsidR="0044536C" w:rsidRPr="002B6749">
              <w:rPr>
                <w:rFonts w:ascii="Times New Roman" w:hAnsi="Times New Roman" w:cs="Times New Roman"/>
                <w:bdr w:val="none" w:sz="0" w:space="0" w:color="auto" w:frame="1"/>
                <w:lang w:eastAsia="sr-Latn-RS"/>
              </w:rPr>
              <w:t xml:space="preserve"> Grada </w:t>
            </w:r>
            <w:r w:rsidR="00394B69" w:rsidRPr="002B6749">
              <w:rPr>
                <w:rFonts w:ascii="Times New Roman" w:hAnsi="Times New Roman" w:cs="Times New Roman"/>
                <w:bdr w:val="none" w:sz="0" w:space="0" w:color="auto" w:frame="1"/>
                <w:lang w:eastAsia="sr-Latn-RS"/>
              </w:rPr>
              <w:t>Zavidovići</w:t>
            </w:r>
          </w:p>
          <w:p w14:paraId="2A29D7BD" w14:textId="43C12672" w:rsidR="002E74EF" w:rsidRPr="002B6749" w:rsidRDefault="00D672D1"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Skratite </w:t>
            </w:r>
            <w:r w:rsidR="002E74EF" w:rsidRPr="002B6749">
              <w:rPr>
                <w:rFonts w:ascii="Times New Roman" w:hAnsi="Times New Roman" w:cs="Times New Roman"/>
                <w:bdr w:val="none" w:sz="0" w:space="0" w:color="auto" w:frame="1"/>
                <w:lang w:eastAsia="sr-Latn-RS"/>
              </w:rPr>
              <w:t xml:space="preserve">vrijeme i pošaljite nam upit elektronskim putem i dobićete odgovor u roku od 48 sati </w:t>
            </w:r>
          </w:p>
          <w:p w14:paraId="22462569" w14:textId="2DAD489D"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Grad </w:t>
            </w:r>
            <w:r w:rsidR="00394B69" w:rsidRPr="002B6749">
              <w:rPr>
                <w:rFonts w:ascii="Times New Roman" w:hAnsi="Times New Roman" w:cs="Times New Roman"/>
                <w:bdr w:val="none" w:sz="0" w:space="0" w:color="auto" w:frame="1"/>
                <w:lang w:eastAsia="sr-Latn-RS"/>
              </w:rPr>
              <w:t>Zavidovići</w:t>
            </w:r>
            <w:r w:rsidRPr="002B6749">
              <w:rPr>
                <w:rFonts w:ascii="Times New Roman" w:hAnsi="Times New Roman" w:cs="Times New Roman"/>
                <w:bdr w:val="none" w:sz="0" w:space="0" w:color="auto" w:frame="1"/>
                <w:lang w:eastAsia="sr-Latn-RS"/>
              </w:rPr>
              <w:t xml:space="preserve"> pruža kvalitetne javne usluge i sve informacije su dostupne  pravovremeno i na jednom mjestu</w:t>
            </w:r>
          </w:p>
          <w:p w14:paraId="7815E603" w14:textId="6025B331" w:rsidR="002E74EF"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Grad </w:t>
            </w:r>
            <w:r w:rsidR="00394B69" w:rsidRPr="002B6749">
              <w:rPr>
                <w:rFonts w:ascii="Times New Roman" w:hAnsi="Times New Roman" w:cs="Times New Roman"/>
                <w:bdr w:val="none" w:sz="0" w:space="0" w:color="auto" w:frame="1"/>
                <w:lang w:eastAsia="sr-Latn-RS"/>
              </w:rPr>
              <w:t>Zavidovići</w:t>
            </w:r>
            <w:r w:rsidRPr="002B6749">
              <w:rPr>
                <w:rFonts w:ascii="Times New Roman" w:hAnsi="Times New Roman" w:cs="Times New Roman"/>
                <w:bdr w:val="none" w:sz="0" w:space="0" w:color="auto" w:frame="1"/>
                <w:lang w:eastAsia="sr-Latn-RS"/>
              </w:rPr>
              <w:t xml:space="preserve"> pruža stalnu podršku i podstiče ulaganja </w:t>
            </w:r>
          </w:p>
          <w:p w14:paraId="78F07898" w14:textId="54DD0B12" w:rsidR="008B7453" w:rsidRPr="002B6749" w:rsidRDefault="002E74EF" w:rsidP="00F25723">
            <w:pPr>
              <w:pStyle w:val="ListParagraph"/>
              <w:numPr>
                <w:ilvl w:val="0"/>
                <w:numId w:val="17"/>
              </w:num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Grad </w:t>
            </w:r>
            <w:r w:rsidR="00394B69" w:rsidRPr="002B6749">
              <w:rPr>
                <w:rFonts w:ascii="Times New Roman" w:hAnsi="Times New Roman" w:cs="Times New Roman"/>
                <w:bdr w:val="none" w:sz="0" w:space="0" w:color="auto" w:frame="1"/>
                <w:lang w:eastAsia="sr-Latn-RS"/>
              </w:rPr>
              <w:t>Zavidovići</w:t>
            </w:r>
            <w:r w:rsidRPr="002B6749">
              <w:rPr>
                <w:rFonts w:ascii="Times New Roman" w:hAnsi="Times New Roman" w:cs="Times New Roman"/>
                <w:bdr w:val="none" w:sz="0" w:space="0" w:color="auto" w:frame="1"/>
                <w:lang w:eastAsia="sr-Latn-RS"/>
              </w:rPr>
              <w:t xml:space="preserve"> odgovorno upravlja budžetom i kontinui</w:t>
            </w:r>
            <w:r w:rsidR="007F3C20" w:rsidRPr="002B6749">
              <w:rPr>
                <w:rFonts w:ascii="Times New Roman" w:hAnsi="Times New Roman" w:cs="Times New Roman"/>
                <w:bdr w:val="none" w:sz="0" w:space="0" w:color="auto" w:frame="1"/>
                <w:lang w:eastAsia="sr-Latn-RS"/>
              </w:rPr>
              <w:t>r</w:t>
            </w:r>
            <w:r w:rsidRPr="002B6749">
              <w:rPr>
                <w:rFonts w:ascii="Times New Roman" w:hAnsi="Times New Roman" w:cs="Times New Roman"/>
                <w:bdr w:val="none" w:sz="0" w:space="0" w:color="auto" w:frame="1"/>
                <w:lang w:eastAsia="sr-Latn-RS"/>
              </w:rPr>
              <w:t>ano ulaže u infrastrukturu kako bi se podržala nova ulaganja</w:t>
            </w:r>
          </w:p>
        </w:tc>
        <w:tc>
          <w:tcPr>
            <w:tcW w:w="3301" w:type="dxa"/>
          </w:tcPr>
          <w:p w14:paraId="18C4975E" w14:textId="77777777" w:rsidR="002E74EF" w:rsidRPr="002B6749" w:rsidRDefault="002E74EF" w:rsidP="00F25723">
            <w:pPr>
              <w:pStyle w:val="ListParagraph"/>
              <w:numPr>
                <w:ilvl w:val="0"/>
                <w:numId w:val="17"/>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Direktna komunikacija</w:t>
            </w:r>
          </w:p>
          <w:p w14:paraId="48EF9FAE" w14:textId="77777777" w:rsidR="002E74EF" w:rsidRPr="002B6749" w:rsidRDefault="002E74EF" w:rsidP="00F25723">
            <w:pPr>
              <w:pStyle w:val="ListParagraph"/>
              <w:numPr>
                <w:ilvl w:val="0"/>
                <w:numId w:val="17"/>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Elektronski servisi </w:t>
            </w:r>
          </w:p>
          <w:p w14:paraId="2BCDA855" w14:textId="77777777" w:rsidR="002E74EF" w:rsidRPr="002B6749" w:rsidRDefault="002E74EF" w:rsidP="00F25723">
            <w:pPr>
              <w:pStyle w:val="ListParagraph"/>
              <w:numPr>
                <w:ilvl w:val="0"/>
                <w:numId w:val="17"/>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Materijali</w:t>
            </w:r>
          </w:p>
          <w:p w14:paraId="0BBFA1B8" w14:textId="77777777" w:rsidR="002E74EF" w:rsidRPr="002B6749" w:rsidRDefault="002E74EF" w:rsidP="00F25723">
            <w:pPr>
              <w:pStyle w:val="ListParagraph"/>
              <w:numPr>
                <w:ilvl w:val="0"/>
                <w:numId w:val="17"/>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Događaji</w:t>
            </w:r>
          </w:p>
          <w:p w14:paraId="51ABC558" w14:textId="10B9A20A" w:rsidR="002E74EF" w:rsidRPr="002B6749" w:rsidRDefault="002E74EF" w:rsidP="00F25723">
            <w:pPr>
              <w:pStyle w:val="ListParagraph"/>
              <w:numPr>
                <w:ilvl w:val="0"/>
                <w:numId w:val="17"/>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Web stranica</w:t>
            </w:r>
          </w:p>
          <w:p w14:paraId="3C4F66D7" w14:textId="45BE8EF8" w:rsidR="008B7453" w:rsidRPr="002B6749" w:rsidRDefault="002E74EF" w:rsidP="00F25723">
            <w:pPr>
              <w:pStyle w:val="ListParagraph"/>
              <w:numPr>
                <w:ilvl w:val="0"/>
                <w:numId w:val="17"/>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Društvene mreže</w:t>
            </w:r>
          </w:p>
        </w:tc>
      </w:tr>
      <w:tr w:rsidR="008B7453" w:rsidRPr="002B6749" w14:paraId="4A1EB4F6" w14:textId="77777777" w:rsidTr="00761804">
        <w:tc>
          <w:tcPr>
            <w:tcW w:w="3119" w:type="dxa"/>
          </w:tcPr>
          <w:p w14:paraId="10F30499" w14:textId="0B3D8EBC" w:rsidR="008B7453" w:rsidRPr="002B6749" w:rsidRDefault="002E74EF" w:rsidP="00A9160F">
            <w:p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Mediji</w:t>
            </w:r>
          </w:p>
          <w:p w14:paraId="5F5A5090" w14:textId="77777777" w:rsidR="008B7453" w:rsidRPr="002B6749" w:rsidRDefault="008B7453" w:rsidP="003C4E72">
            <w:pPr>
              <w:rPr>
                <w:rFonts w:ascii="Times New Roman" w:hAnsi="Times New Roman" w:cs="Times New Roman"/>
                <w:bdr w:val="none" w:sz="0" w:space="0" w:color="auto" w:frame="1"/>
                <w:lang w:eastAsia="sr-Latn-RS"/>
              </w:rPr>
            </w:pPr>
          </w:p>
        </w:tc>
        <w:tc>
          <w:tcPr>
            <w:tcW w:w="3669" w:type="dxa"/>
          </w:tcPr>
          <w:p w14:paraId="6E4FCB45" w14:textId="47FC057A"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Koje aktivnosti, projekte, politike realizuje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w:t>
            </w:r>
          </w:p>
          <w:p w14:paraId="4E5EF069" w14:textId="1AAFFC8E" w:rsidR="008B7453" w:rsidRPr="002B6749" w:rsidRDefault="002E74EF" w:rsidP="00F25723">
            <w:pPr>
              <w:pStyle w:val="ListParagraph"/>
              <w:numPr>
                <w:ilvl w:val="0"/>
                <w:numId w:val="18"/>
              </w:numPr>
              <w:autoSpaceDE w:val="0"/>
              <w:autoSpaceDN w:val="0"/>
              <w:adjustRightInd w:val="0"/>
              <w:rPr>
                <w:rFonts w:ascii="Times New Roman" w:hAnsi="Times New Roman" w:cs="Times New Roman"/>
              </w:rPr>
            </w:pPr>
            <w:r w:rsidRPr="002B6749">
              <w:rPr>
                <w:rFonts w:ascii="Times New Roman" w:eastAsia="Times New Roman" w:hAnsi="Times New Roman" w:cs="Times New Roman"/>
                <w:color w:val="242424"/>
                <w:bdr w:val="none" w:sz="0" w:space="0" w:color="auto" w:frame="1"/>
                <w:lang w:eastAsia="sr-Latn-RS"/>
              </w:rPr>
              <w:t xml:space="preserve">Koje aktivnosti provodi </w:t>
            </w:r>
            <w:r w:rsidR="0044536C" w:rsidRPr="002B6749">
              <w:rPr>
                <w:rFonts w:ascii="Times New Roman" w:eastAsia="Times New Roman" w:hAnsi="Times New Roman" w:cs="Times New Roman"/>
                <w:color w:val="242424"/>
                <w:bdr w:val="none" w:sz="0" w:space="0" w:color="auto" w:frame="1"/>
                <w:lang w:eastAsia="sr-Latn-RS"/>
              </w:rPr>
              <w:t>lokalna uprava</w:t>
            </w:r>
            <w:r w:rsidRPr="002B6749">
              <w:rPr>
                <w:rFonts w:ascii="Times New Roman" w:eastAsia="Times New Roman" w:hAnsi="Times New Roman" w:cs="Times New Roman"/>
                <w:color w:val="242424"/>
                <w:bdr w:val="none" w:sz="0" w:space="0" w:color="auto" w:frame="1"/>
                <w:lang w:eastAsia="sr-Latn-RS"/>
              </w:rPr>
              <w:t xml:space="preserve"> na unapređenju poslovnog okruženja</w:t>
            </w:r>
            <w:r w:rsidRPr="002B6749">
              <w:rPr>
                <w:rFonts w:ascii="Times New Roman" w:hAnsi="Times New Roman" w:cs="Times New Roman"/>
              </w:rPr>
              <w:t>?</w:t>
            </w:r>
          </w:p>
        </w:tc>
        <w:tc>
          <w:tcPr>
            <w:tcW w:w="3917" w:type="dxa"/>
          </w:tcPr>
          <w:p w14:paraId="78DC5A0C" w14:textId="63ECAF9D"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 xml:space="preserve"> plasira tačne, blagovremene i relevantne informacije</w:t>
            </w:r>
          </w:p>
          <w:p w14:paraId="7085CC2A" w14:textId="29698506" w:rsidR="00D53F73" w:rsidRPr="002B6749" w:rsidRDefault="002E74EF" w:rsidP="00F25723">
            <w:pPr>
              <w:pStyle w:val="ListParagraph"/>
              <w:numPr>
                <w:ilvl w:val="0"/>
                <w:numId w:val="18"/>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 xml:space="preserve"> odgovorno upravlja budžetom i kontinui</w:t>
            </w:r>
            <w:r w:rsidR="003548A0" w:rsidRPr="002B6749">
              <w:rPr>
                <w:rFonts w:ascii="Times New Roman" w:eastAsia="Times New Roman" w:hAnsi="Times New Roman" w:cs="Times New Roman"/>
                <w:color w:val="242424"/>
                <w:bdr w:val="none" w:sz="0" w:space="0" w:color="auto" w:frame="1"/>
                <w:lang w:eastAsia="sr-Latn-RS"/>
              </w:rPr>
              <w:t>r</w:t>
            </w:r>
            <w:r w:rsidRPr="002B6749">
              <w:rPr>
                <w:rFonts w:ascii="Times New Roman" w:eastAsia="Times New Roman" w:hAnsi="Times New Roman" w:cs="Times New Roman"/>
                <w:color w:val="242424"/>
                <w:bdr w:val="none" w:sz="0" w:space="0" w:color="auto" w:frame="1"/>
                <w:lang w:eastAsia="sr-Latn-RS"/>
              </w:rPr>
              <w:t>ano ulaže u infrastrukturu</w:t>
            </w:r>
          </w:p>
          <w:p w14:paraId="26D193CF" w14:textId="3BC5EBA7" w:rsidR="00590459" w:rsidRPr="002B6749" w:rsidRDefault="00590459" w:rsidP="00F25723">
            <w:pPr>
              <w:pStyle w:val="ListParagraph"/>
              <w:numPr>
                <w:ilvl w:val="0"/>
                <w:numId w:val="18"/>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 xml:space="preserve">Lokalna uprava je motivisana da poveća </w:t>
            </w:r>
            <w:r w:rsidR="004C1668" w:rsidRPr="002B6749">
              <w:rPr>
                <w:rFonts w:ascii="Times New Roman" w:hAnsi="Times New Roman" w:cs="Times New Roman"/>
                <w:bdr w:val="none" w:sz="0" w:space="0" w:color="auto" w:frame="1"/>
                <w:lang w:eastAsia="sr-Latn-RS"/>
              </w:rPr>
              <w:t>kvaliteta</w:t>
            </w:r>
            <w:r w:rsidRPr="002B6749">
              <w:rPr>
                <w:rFonts w:ascii="Times New Roman" w:hAnsi="Times New Roman" w:cs="Times New Roman"/>
                <w:bdr w:val="none" w:sz="0" w:space="0" w:color="auto" w:frame="1"/>
                <w:lang w:eastAsia="sr-Latn-RS"/>
              </w:rPr>
              <w:t xml:space="preserve"> i efikasnost usluga.</w:t>
            </w:r>
          </w:p>
        </w:tc>
        <w:tc>
          <w:tcPr>
            <w:tcW w:w="3301" w:type="dxa"/>
          </w:tcPr>
          <w:p w14:paraId="62E6441B" w14:textId="7777777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Konferencije za medije</w:t>
            </w:r>
          </w:p>
          <w:p w14:paraId="36CFA94F" w14:textId="7777777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Najave i saopštenja za medije</w:t>
            </w:r>
          </w:p>
          <w:p w14:paraId="579F0BF2" w14:textId="25FF6107" w:rsidR="002E74EF" w:rsidRPr="002B6749" w:rsidRDefault="00AF05C5"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Informativni paketi za medije</w:t>
            </w:r>
          </w:p>
          <w:p w14:paraId="0B9A315D" w14:textId="7777777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Priče</w:t>
            </w:r>
          </w:p>
          <w:p w14:paraId="35646639" w14:textId="2F72D339"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Web stranica</w:t>
            </w:r>
          </w:p>
          <w:p w14:paraId="51202A77" w14:textId="67B25D57" w:rsidR="00A1289B"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Društvene mreže</w:t>
            </w:r>
          </w:p>
        </w:tc>
      </w:tr>
      <w:tr w:rsidR="008B7453" w:rsidRPr="002B6749" w14:paraId="3007369B" w14:textId="77777777" w:rsidTr="00761804">
        <w:tc>
          <w:tcPr>
            <w:tcW w:w="3119" w:type="dxa"/>
          </w:tcPr>
          <w:p w14:paraId="62261A75" w14:textId="20383861" w:rsidR="008B7453" w:rsidRPr="002B6749" w:rsidRDefault="002E74EF" w:rsidP="005305F0">
            <w:pPr>
              <w:rPr>
                <w:rFonts w:ascii="Times New Roman" w:eastAsia="Times New Roman" w:hAnsi="Times New Roman" w:cs="Times New Roman"/>
                <w:color w:val="242424"/>
                <w:bdr w:val="none" w:sz="0" w:space="0" w:color="auto" w:frame="1"/>
                <w:lang w:eastAsia="sr-Latn-RS"/>
              </w:rPr>
            </w:pPr>
            <w:r w:rsidRPr="002B6749">
              <w:rPr>
                <w:rFonts w:ascii="Times New Roman" w:hAnsi="Times New Roman" w:cs="Times New Roman"/>
                <w:bdr w:val="none" w:sz="0" w:space="0" w:color="auto" w:frame="1"/>
                <w:lang w:eastAsia="sr-Latn-RS"/>
              </w:rPr>
              <w:t>Šira javnost</w:t>
            </w:r>
          </w:p>
        </w:tc>
        <w:tc>
          <w:tcPr>
            <w:tcW w:w="3669" w:type="dxa"/>
          </w:tcPr>
          <w:p w14:paraId="13A66310" w14:textId="1F01453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Koje aktivnosti, projekte, politike realizuje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w:t>
            </w:r>
          </w:p>
          <w:p w14:paraId="60C97919" w14:textId="6BC35827" w:rsidR="008B7453" w:rsidRPr="002B6749" w:rsidRDefault="0044536C" w:rsidP="00F25723">
            <w:pPr>
              <w:pStyle w:val="ListParagraph"/>
              <w:numPr>
                <w:ilvl w:val="0"/>
                <w:numId w:val="18"/>
              </w:numPr>
              <w:autoSpaceDE w:val="0"/>
              <w:autoSpaceDN w:val="0"/>
              <w:adjustRightInd w:val="0"/>
              <w:rPr>
                <w:rFonts w:ascii="Times New Roman" w:eastAsia="Times New Roman" w:hAnsi="Times New Roman" w:cs="Times New Roman"/>
                <w:b/>
                <w:bCs/>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Koje aktivnosti provodi lokalna uprava na unapređenju poslovnog okruženja?</w:t>
            </w:r>
          </w:p>
        </w:tc>
        <w:tc>
          <w:tcPr>
            <w:tcW w:w="3917" w:type="dxa"/>
          </w:tcPr>
          <w:p w14:paraId="307AD929" w14:textId="53BD2E2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 xml:space="preserve"> ispunjava sve zakonom definisane usluge</w:t>
            </w:r>
          </w:p>
          <w:p w14:paraId="73E9D59B" w14:textId="7618CB7F"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 xml:space="preserve"> odgovorno i domaćinski upravlja svojim budžetom </w:t>
            </w:r>
          </w:p>
          <w:p w14:paraId="6CB481BC" w14:textId="3137FDE4"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 xml:space="preserve"> je transparent</w:t>
            </w:r>
            <w:r w:rsidR="00804F0D" w:rsidRPr="002B6749">
              <w:rPr>
                <w:rFonts w:ascii="Times New Roman" w:eastAsia="Times New Roman" w:hAnsi="Times New Roman" w:cs="Times New Roman"/>
                <w:color w:val="242424"/>
                <w:bdr w:val="none" w:sz="0" w:space="0" w:color="auto" w:frame="1"/>
                <w:lang w:eastAsia="sr-Latn-RS"/>
              </w:rPr>
              <w:t>a</w:t>
            </w:r>
            <w:r w:rsidRPr="002B6749">
              <w:rPr>
                <w:rFonts w:ascii="Times New Roman" w:eastAsia="Times New Roman" w:hAnsi="Times New Roman" w:cs="Times New Roman"/>
                <w:color w:val="242424"/>
                <w:bdr w:val="none" w:sz="0" w:space="0" w:color="auto" w:frame="1"/>
                <w:lang w:eastAsia="sr-Latn-RS"/>
              </w:rPr>
              <w:t>n u podjeli informacija, dokumenta, izvještaja o svom radu</w:t>
            </w:r>
          </w:p>
          <w:p w14:paraId="6AD1F53C" w14:textId="31F67D4A" w:rsidR="00630B81" w:rsidRPr="002B6749" w:rsidRDefault="002E74EF" w:rsidP="00F25723">
            <w:pPr>
              <w:pStyle w:val="ListParagraph"/>
              <w:numPr>
                <w:ilvl w:val="0"/>
                <w:numId w:val="18"/>
              </w:numPr>
              <w:autoSpaceDE w:val="0"/>
              <w:autoSpaceDN w:val="0"/>
              <w:adjustRightInd w:val="0"/>
              <w:rPr>
                <w:rFonts w:ascii="Times New Roman" w:hAnsi="Times New Roman" w:cs="Times New Roman"/>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 xml:space="preserve"> brine o svojim građanima i nastoji stvoriti ugodan ambijent za život i rad</w:t>
            </w:r>
          </w:p>
        </w:tc>
        <w:tc>
          <w:tcPr>
            <w:tcW w:w="3301" w:type="dxa"/>
          </w:tcPr>
          <w:p w14:paraId="5C74182A" w14:textId="7777777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Mediji</w:t>
            </w:r>
          </w:p>
          <w:p w14:paraId="6CCFF30C" w14:textId="3FE3FD80" w:rsidR="002E74EF" w:rsidRPr="002B6749" w:rsidRDefault="007F3C20"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W</w:t>
            </w:r>
            <w:r w:rsidR="002E74EF" w:rsidRPr="002B6749">
              <w:rPr>
                <w:rFonts w:ascii="Times New Roman" w:eastAsia="Times New Roman" w:hAnsi="Times New Roman" w:cs="Times New Roman"/>
                <w:color w:val="242424"/>
                <w:bdr w:val="none" w:sz="0" w:space="0" w:color="auto" w:frame="1"/>
                <w:lang w:eastAsia="sr-Latn-RS"/>
              </w:rPr>
              <w:t>eb stranica</w:t>
            </w:r>
          </w:p>
          <w:p w14:paraId="00AC13DE" w14:textId="7777777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Događaji</w:t>
            </w:r>
          </w:p>
          <w:p w14:paraId="26938A35" w14:textId="6482CC8A" w:rsidR="008B7453"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Društvene mreže</w:t>
            </w:r>
          </w:p>
        </w:tc>
      </w:tr>
      <w:tr w:rsidR="008B7453" w:rsidRPr="002B6749" w14:paraId="2FAA6E87" w14:textId="77777777" w:rsidTr="00761804">
        <w:tc>
          <w:tcPr>
            <w:tcW w:w="3119" w:type="dxa"/>
          </w:tcPr>
          <w:p w14:paraId="7729E0CA" w14:textId="4AE60674" w:rsidR="008B7453" w:rsidRPr="002B6749" w:rsidRDefault="002E74EF" w:rsidP="00A9160F">
            <w:p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t>Institucije viših nivoa vlasti</w:t>
            </w:r>
          </w:p>
          <w:p w14:paraId="17111F2E" w14:textId="77777777" w:rsidR="008B7453" w:rsidRPr="002B6749" w:rsidRDefault="008B7453" w:rsidP="003C4E72">
            <w:pPr>
              <w:rPr>
                <w:rFonts w:ascii="Times New Roman" w:hAnsi="Times New Roman" w:cs="Times New Roman"/>
                <w:bdr w:val="none" w:sz="0" w:space="0" w:color="auto" w:frame="1"/>
                <w:lang w:eastAsia="sr-Latn-RS"/>
              </w:rPr>
            </w:pPr>
          </w:p>
        </w:tc>
        <w:tc>
          <w:tcPr>
            <w:tcW w:w="3669" w:type="dxa"/>
          </w:tcPr>
          <w:p w14:paraId="132B65B3" w14:textId="748EAAF1"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Koje aktivnosti, projekte, politike realizuje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w:t>
            </w:r>
          </w:p>
          <w:p w14:paraId="6E293BEA" w14:textId="4978D0B9" w:rsidR="008B7453" w:rsidRPr="002B6749" w:rsidRDefault="008B7453"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p>
        </w:tc>
        <w:tc>
          <w:tcPr>
            <w:tcW w:w="3917" w:type="dxa"/>
          </w:tcPr>
          <w:p w14:paraId="6411C281" w14:textId="727330B0" w:rsidR="002E74EF"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lastRenderedPageBreak/>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 xml:space="preserve"> </w:t>
            </w:r>
            <w:r w:rsidR="002E74EF" w:rsidRPr="002B6749">
              <w:rPr>
                <w:rFonts w:ascii="Times New Roman" w:eastAsia="Times New Roman" w:hAnsi="Times New Roman" w:cs="Times New Roman"/>
                <w:color w:val="242424"/>
                <w:bdr w:val="none" w:sz="0" w:space="0" w:color="auto" w:frame="1"/>
                <w:lang w:eastAsia="sr-Latn-RS"/>
              </w:rPr>
              <w:t>ispunjava sve zakonom definisane usluge</w:t>
            </w:r>
          </w:p>
          <w:p w14:paraId="185FB2D2" w14:textId="08A8D995" w:rsidR="002E74EF"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lastRenderedPageBreak/>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002E74EF" w:rsidRPr="002B6749">
              <w:rPr>
                <w:rFonts w:ascii="Times New Roman" w:eastAsia="Times New Roman" w:hAnsi="Times New Roman" w:cs="Times New Roman"/>
                <w:color w:val="242424"/>
                <w:bdr w:val="none" w:sz="0" w:space="0" w:color="auto" w:frame="1"/>
                <w:lang w:eastAsia="sr-Latn-RS"/>
              </w:rPr>
              <w:t xml:space="preserve"> odgovorno i domaćinski upravlja svojim budžetom </w:t>
            </w:r>
          </w:p>
          <w:p w14:paraId="06E5EB13" w14:textId="2BC3E0FB" w:rsidR="00630B81"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002E74EF" w:rsidRPr="002B6749">
              <w:rPr>
                <w:rFonts w:ascii="Times New Roman" w:eastAsia="Times New Roman" w:hAnsi="Times New Roman" w:cs="Times New Roman"/>
                <w:color w:val="242424"/>
                <w:bdr w:val="none" w:sz="0" w:space="0" w:color="auto" w:frame="1"/>
                <w:lang w:eastAsia="sr-Latn-RS"/>
              </w:rPr>
              <w:t xml:space="preserve"> je transparent</w:t>
            </w:r>
            <w:r w:rsidR="003A05EF" w:rsidRPr="002B6749">
              <w:rPr>
                <w:rFonts w:ascii="Times New Roman" w:eastAsia="Times New Roman" w:hAnsi="Times New Roman" w:cs="Times New Roman"/>
                <w:color w:val="242424"/>
                <w:bdr w:val="none" w:sz="0" w:space="0" w:color="auto" w:frame="1"/>
                <w:lang w:eastAsia="sr-Latn-RS"/>
              </w:rPr>
              <w:t>an</w:t>
            </w:r>
            <w:r w:rsidR="002E74EF" w:rsidRPr="002B6749">
              <w:rPr>
                <w:rFonts w:ascii="Times New Roman" w:eastAsia="Times New Roman" w:hAnsi="Times New Roman" w:cs="Times New Roman"/>
                <w:color w:val="242424"/>
                <w:bdr w:val="none" w:sz="0" w:space="0" w:color="auto" w:frame="1"/>
                <w:lang w:eastAsia="sr-Latn-RS"/>
              </w:rPr>
              <w:t xml:space="preserve"> u podjeli informacija, dokumenta, izvještaja o svom radu</w:t>
            </w:r>
          </w:p>
        </w:tc>
        <w:tc>
          <w:tcPr>
            <w:tcW w:w="3301" w:type="dxa"/>
          </w:tcPr>
          <w:p w14:paraId="776E7B37" w14:textId="7777777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lastRenderedPageBreak/>
              <w:t>Direktna komunikacija</w:t>
            </w:r>
          </w:p>
          <w:p w14:paraId="6479D9B3" w14:textId="7777777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Događaji</w:t>
            </w:r>
          </w:p>
          <w:p w14:paraId="3D77F6B1" w14:textId="1021F137" w:rsidR="008B7453"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lastRenderedPageBreak/>
              <w:t>Web stranica</w:t>
            </w:r>
          </w:p>
        </w:tc>
      </w:tr>
      <w:tr w:rsidR="008B7453" w:rsidRPr="002B6749" w14:paraId="357A1543" w14:textId="77777777" w:rsidTr="00761804">
        <w:tc>
          <w:tcPr>
            <w:tcW w:w="3119" w:type="dxa"/>
          </w:tcPr>
          <w:p w14:paraId="7E045823" w14:textId="4BFEE292" w:rsidR="008B7453" w:rsidRPr="002B6749" w:rsidRDefault="002E74EF" w:rsidP="00A9160F">
            <w:pPr>
              <w:rPr>
                <w:rFonts w:ascii="Times New Roman" w:hAnsi="Times New Roman" w:cs="Times New Roman"/>
                <w:bdr w:val="none" w:sz="0" w:space="0" w:color="auto" w:frame="1"/>
                <w:lang w:eastAsia="sr-Latn-RS"/>
              </w:rPr>
            </w:pPr>
            <w:r w:rsidRPr="002B6749">
              <w:rPr>
                <w:rFonts w:ascii="Times New Roman" w:hAnsi="Times New Roman" w:cs="Times New Roman"/>
                <w:bdr w:val="none" w:sz="0" w:space="0" w:color="auto" w:frame="1"/>
                <w:lang w:eastAsia="sr-Latn-RS"/>
              </w:rPr>
              <w:lastRenderedPageBreak/>
              <w:t>Međunarodne organizacije</w:t>
            </w:r>
          </w:p>
          <w:p w14:paraId="7D99B136" w14:textId="77777777" w:rsidR="008B7453" w:rsidRPr="002B6749" w:rsidRDefault="008B7453" w:rsidP="00A9160F">
            <w:pPr>
              <w:rPr>
                <w:rFonts w:ascii="Times New Roman" w:hAnsi="Times New Roman" w:cs="Times New Roman"/>
                <w:bdr w:val="none" w:sz="0" w:space="0" w:color="auto" w:frame="1"/>
                <w:lang w:eastAsia="sr-Latn-RS"/>
              </w:rPr>
            </w:pPr>
          </w:p>
        </w:tc>
        <w:tc>
          <w:tcPr>
            <w:tcW w:w="3669" w:type="dxa"/>
          </w:tcPr>
          <w:p w14:paraId="028D6785" w14:textId="4A88B06F"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Koje aktivnosti, projekte, politike realizuje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w:t>
            </w:r>
          </w:p>
          <w:p w14:paraId="1233270A" w14:textId="35B5685E" w:rsidR="008B7453" w:rsidRPr="002B6749" w:rsidRDefault="0044536C"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Koje aktivnosti provodi lokalna uprava na unapređenju poslovnog okruženja?</w:t>
            </w:r>
          </w:p>
        </w:tc>
        <w:tc>
          <w:tcPr>
            <w:tcW w:w="3917" w:type="dxa"/>
          </w:tcPr>
          <w:p w14:paraId="49DD55E4" w14:textId="15424F9F" w:rsidR="002E74EF"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Pr="002B6749">
              <w:rPr>
                <w:rFonts w:ascii="Times New Roman" w:eastAsia="Times New Roman" w:hAnsi="Times New Roman" w:cs="Times New Roman"/>
                <w:color w:val="242424"/>
                <w:bdr w:val="none" w:sz="0" w:space="0" w:color="auto" w:frame="1"/>
                <w:lang w:eastAsia="sr-Latn-RS"/>
              </w:rPr>
              <w:t xml:space="preserve"> </w:t>
            </w:r>
            <w:r w:rsidR="002E74EF" w:rsidRPr="002B6749">
              <w:rPr>
                <w:rFonts w:ascii="Times New Roman" w:eastAsia="Times New Roman" w:hAnsi="Times New Roman" w:cs="Times New Roman"/>
                <w:color w:val="242424"/>
                <w:bdr w:val="none" w:sz="0" w:space="0" w:color="auto" w:frame="1"/>
                <w:lang w:eastAsia="sr-Latn-RS"/>
              </w:rPr>
              <w:t>ispunjava sve zakonom definisane usluge</w:t>
            </w:r>
          </w:p>
          <w:p w14:paraId="4B34F2B4" w14:textId="7B4376C2" w:rsidR="002E74EF"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002E74EF" w:rsidRPr="002B6749">
              <w:rPr>
                <w:rFonts w:ascii="Times New Roman" w:eastAsia="Times New Roman" w:hAnsi="Times New Roman" w:cs="Times New Roman"/>
                <w:color w:val="242424"/>
                <w:bdr w:val="none" w:sz="0" w:space="0" w:color="auto" w:frame="1"/>
                <w:lang w:eastAsia="sr-Latn-RS"/>
              </w:rPr>
              <w:t xml:space="preserve"> odgovorno i domaćinski upravlja svojim budžetom </w:t>
            </w:r>
          </w:p>
          <w:p w14:paraId="0C305BD5" w14:textId="571761A1" w:rsidR="008B7453" w:rsidRPr="002B6749" w:rsidRDefault="00804F0D"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 xml:space="preserve">Grad </w:t>
            </w:r>
            <w:r w:rsidR="00394B69" w:rsidRPr="002B6749">
              <w:rPr>
                <w:rFonts w:ascii="Times New Roman" w:eastAsia="Times New Roman" w:hAnsi="Times New Roman" w:cs="Times New Roman"/>
                <w:color w:val="242424"/>
                <w:bdr w:val="none" w:sz="0" w:space="0" w:color="auto" w:frame="1"/>
                <w:lang w:eastAsia="sr-Latn-RS"/>
              </w:rPr>
              <w:t>Zavidovići</w:t>
            </w:r>
            <w:r w:rsidR="002E74EF" w:rsidRPr="002B6749">
              <w:rPr>
                <w:rFonts w:ascii="Times New Roman" w:eastAsia="Times New Roman" w:hAnsi="Times New Roman" w:cs="Times New Roman"/>
                <w:color w:val="242424"/>
                <w:bdr w:val="none" w:sz="0" w:space="0" w:color="auto" w:frame="1"/>
                <w:lang w:eastAsia="sr-Latn-RS"/>
              </w:rPr>
              <w:t xml:space="preserve"> je transparent</w:t>
            </w:r>
            <w:r w:rsidRPr="002B6749">
              <w:rPr>
                <w:rFonts w:ascii="Times New Roman" w:eastAsia="Times New Roman" w:hAnsi="Times New Roman" w:cs="Times New Roman"/>
                <w:color w:val="242424"/>
                <w:bdr w:val="none" w:sz="0" w:space="0" w:color="auto" w:frame="1"/>
                <w:lang w:eastAsia="sr-Latn-RS"/>
              </w:rPr>
              <w:t>an</w:t>
            </w:r>
            <w:r w:rsidR="002E74EF" w:rsidRPr="002B6749">
              <w:rPr>
                <w:rFonts w:ascii="Times New Roman" w:eastAsia="Times New Roman" w:hAnsi="Times New Roman" w:cs="Times New Roman"/>
                <w:color w:val="242424"/>
                <w:bdr w:val="none" w:sz="0" w:space="0" w:color="auto" w:frame="1"/>
                <w:lang w:eastAsia="sr-Latn-RS"/>
              </w:rPr>
              <w:t xml:space="preserve"> u podjeli informacija, dokumenta, izvještaja o svom radu</w:t>
            </w:r>
          </w:p>
        </w:tc>
        <w:tc>
          <w:tcPr>
            <w:tcW w:w="3301" w:type="dxa"/>
          </w:tcPr>
          <w:p w14:paraId="0CF3E8D8" w14:textId="7777777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Direktna komunikacija</w:t>
            </w:r>
          </w:p>
          <w:p w14:paraId="04385501" w14:textId="77777777" w:rsidR="002E74EF"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Događaji</w:t>
            </w:r>
          </w:p>
          <w:p w14:paraId="363FAD8E" w14:textId="0021B320" w:rsidR="008B7453" w:rsidRPr="002B6749" w:rsidRDefault="002E74EF" w:rsidP="00F25723">
            <w:pPr>
              <w:pStyle w:val="ListParagraph"/>
              <w:numPr>
                <w:ilvl w:val="0"/>
                <w:numId w:val="18"/>
              </w:numPr>
              <w:autoSpaceDE w:val="0"/>
              <w:autoSpaceDN w:val="0"/>
              <w:adjustRightInd w:val="0"/>
              <w:rPr>
                <w:rFonts w:ascii="Times New Roman" w:eastAsia="Times New Roman" w:hAnsi="Times New Roman" w:cs="Times New Roman"/>
                <w:color w:val="242424"/>
                <w:bdr w:val="none" w:sz="0" w:space="0" w:color="auto" w:frame="1"/>
                <w:lang w:eastAsia="sr-Latn-RS"/>
              </w:rPr>
            </w:pPr>
            <w:r w:rsidRPr="002B6749">
              <w:rPr>
                <w:rFonts w:ascii="Times New Roman" w:eastAsia="Times New Roman" w:hAnsi="Times New Roman" w:cs="Times New Roman"/>
                <w:color w:val="242424"/>
                <w:bdr w:val="none" w:sz="0" w:space="0" w:color="auto" w:frame="1"/>
                <w:lang w:eastAsia="sr-Latn-RS"/>
              </w:rPr>
              <w:t>Web stranica</w:t>
            </w:r>
          </w:p>
        </w:tc>
      </w:tr>
    </w:tbl>
    <w:p w14:paraId="3253AA32" w14:textId="77777777" w:rsidR="00F55BD7" w:rsidRPr="002B6749" w:rsidRDefault="00F55BD7"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p w14:paraId="3ECD7E37" w14:textId="663D1FC5" w:rsidR="003C1A93" w:rsidRPr="002B6749" w:rsidRDefault="003C1A93">
      <w:pPr>
        <w:rPr>
          <w:rFonts w:ascii="Times New Roman" w:eastAsia="Times New Roman" w:hAnsi="Times New Roman" w:cs="Times New Roman"/>
          <w:b/>
          <w:bCs/>
          <w:color w:val="242424"/>
          <w:sz w:val="28"/>
          <w:szCs w:val="28"/>
          <w:bdr w:val="none" w:sz="0" w:space="0" w:color="auto" w:frame="1"/>
          <w:lang w:eastAsia="sr-Latn-RS"/>
        </w:rPr>
      </w:pPr>
      <w:r w:rsidRPr="002B6749">
        <w:rPr>
          <w:rFonts w:ascii="Times New Roman" w:eastAsia="Times New Roman" w:hAnsi="Times New Roman" w:cs="Times New Roman"/>
          <w:b/>
          <w:bCs/>
          <w:color w:val="242424"/>
          <w:sz w:val="28"/>
          <w:szCs w:val="28"/>
          <w:bdr w:val="none" w:sz="0" w:space="0" w:color="auto" w:frame="1"/>
          <w:lang w:eastAsia="sr-Latn-RS"/>
        </w:rPr>
        <w:br w:type="page"/>
      </w:r>
    </w:p>
    <w:p w14:paraId="51F8C04D" w14:textId="77777777" w:rsidR="00084DA5" w:rsidRPr="002B6749" w:rsidRDefault="00084DA5"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p w14:paraId="3B855798" w14:textId="17B6FAC6" w:rsidR="007D086E" w:rsidRPr="002B6749" w:rsidRDefault="007D086E" w:rsidP="00F25723">
      <w:pPr>
        <w:pStyle w:val="Style7"/>
        <w:numPr>
          <w:ilvl w:val="1"/>
          <w:numId w:val="28"/>
        </w:numPr>
      </w:pPr>
      <w:bookmarkStart w:id="31" w:name="_Toc156463910"/>
      <w:r w:rsidRPr="002B6749">
        <w:t>Kalendar događaja</w:t>
      </w:r>
      <w:bookmarkEnd w:id="31"/>
    </w:p>
    <w:p w14:paraId="76F78C83" w14:textId="77777777" w:rsidR="00A9160F" w:rsidRPr="002B6749" w:rsidRDefault="00A9160F"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tbl>
      <w:tblPr>
        <w:tblStyle w:val="TableGrid"/>
        <w:tblW w:w="0" w:type="auto"/>
        <w:tblLook w:val="04A0" w:firstRow="1" w:lastRow="0" w:firstColumn="1" w:lastColumn="0" w:noHBand="0" w:noVBand="1"/>
      </w:tblPr>
      <w:tblGrid>
        <w:gridCol w:w="2834"/>
        <w:gridCol w:w="2886"/>
        <w:gridCol w:w="2577"/>
        <w:gridCol w:w="2835"/>
        <w:gridCol w:w="2874"/>
      </w:tblGrid>
      <w:tr w:rsidR="007D086E" w:rsidRPr="00237F03" w14:paraId="1C25E0A0" w14:textId="77777777" w:rsidTr="003C1A93">
        <w:tc>
          <w:tcPr>
            <w:tcW w:w="2834" w:type="dxa"/>
            <w:shd w:val="clear" w:color="auto" w:fill="FABF8F" w:themeFill="accent6" w:themeFillTint="99"/>
          </w:tcPr>
          <w:p w14:paraId="73E20B9A" w14:textId="5B8902B7" w:rsidR="007D086E" w:rsidRPr="002B6749" w:rsidRDefault="003C1A93" w:rsidP="007D086E">
            <w:pPr>
              <w:pStyle w:val="Default"/>
              <w:jc w:val="center"/>
              <w:rPr>
                <w:rFonts w:ascii="Times New Roman" w:eastAsia="Times New Roman" w:hAnsi="Times New Roman" w:cs="Times New Roman"/>
                <w:b/>
                <w:bCs/>
                <w:color w:val="242424"/>
                <w:bdr w:val="none" w:sz="0" w:space="0" w:color="auto" w:frame="1"/>
                <w:lang w:val="bs-Latn-BA" w:eastAsia="sr-Latn-RS"/>
              </w:rPr>
            </w:pPr>
            <w:r w:rsidRPr="002B6749">
              <w:rPr>
                <w:rFonts w:ascii="Times New Roman" w:eastAsia="Times New Roman" w:hAnsi="Times New Roman" w:cs="Times New Roman"/>
                <w:b/>
                <w:bCs/>
                <w:color w:val="242424"/>
                <w:bdr w:val="none" w:sz="0" w:space="0" w:color="auto" w:frame="1"/>
                <w:lang w:val="bs-Latn-BA" w:eastAsia="sr-Latn-RS"/>
              </w:rPr>
              <w:t>DATUM I VRIJEME</w:t>
            </w:r>
          </w:p>
        </w:tc>
        <w:tc>
          <w:tcPr>
            <w:tcW w:w="2886" w:type="dxa"/>
            <w:shd w:val="clear" w:color="auto" w:fill="FABF8F" w:themeFill="accent6" w:themeFillTint="99"/>
          </w:tcPr>
          <w:p w14:paraId="41E40640" w14:textId="754DC56B" w:rsidR="007D086E" w:rsidRPr="002B6749" w:rsidRDefault="003C1A93" w:rsidP="007D086E">
            <w:pPr>
              <w:pStyle w:val="Default"/>
              <w:jc w:val="center"/>
              <w:rPr>
                <w:rFonts w:ascii="Times New Roman" w:eastAsia="Times New Roman" w:hAnsi="Times New Roman" w:cs="Times New Roman"/>
                <w:b/>
                <w:bCs/>
                <w:color w:val="242424"/>
                <w:bdr w:val="none" w:sz="0" w:space="0" w:color="auto" w:frame="1"/>
                <w:lang w:val="bs-Latn-BA" w:eastAsia="sr-Latn-RS"/>
              </w:rPr>
            </w:pPr>
            <w:r w:rsidRPr="002B6749">
              <w:rPr>
                <w:rFonts w:ascii="Times New Roman" w:eastAsia="Times New Roman" w:hAnsi="Times New Roman" w:cs="Times New Roman"/>
                <w:b/>
                <w:bCs/>
                <w:color w:val="242424"/>
                <w:bdr w:val="none" w:sz="0" w:space="0" w:color="auto" w:frame="1"/>
                <w:lang w:val="bs-Latn-BA" w:eastAsia="sr-Latn-RS"/>
              </w:rPr>
              <w:t>NAZIV DOGAĐAJA</w:t>
            </w:r>
          </w:p>
        </w:tc>
        <w:tc>
          <w:tcPr>
            <w:tcW w:w="2577" w:type="dxa"/>
            <w:shd w:val="clear" w:color="auto" w:fill="FABF8F" w:themeFill="accent6" w:themeFillTint="99"/>
          </w:tcPr>
          <w:p w14:paraId="4337A78C" w14:textId="38445920" w:rsidR="007D086E" w:rsidRPr="002B6749" w:rsidRDefault="003C1A93" w:rsidP="007D086E">
            <w:pPr>
              <w:pStyle w:val="Default"/>
              <w:jc w:val="center"/>
              <w:rPr>
                <w:rFonts w:ascii="Times New Roman" w:eastAsia="Times New Roman" w:hAnsi="Times New Roman" w:cs="Times New Roman"/>
                <w:b/>
                <w:bCs/>
                <w:color w:val="242424"/>
                <w:bdr w:val="none" w:sz="0" w:space="0" w:color="auto" w:frame="1"/>
                <w:lang w:val="bs-Latn-BA" w:eastAsia="sr-Latn-RS"/>
              </w:rPr>
            </w:pPr>
            <w:r w:rsidRPr="002B6749">
              <w:rPr>
                <w:rFonts w:ascii="Times New Roman" w:eastAsia="Times New Roman" w:hAnsi="Times New Roman" w:cs="Times New Roman"/>
                <w:b/>
                <w:bCs/>
                <w:color w:val="242424"/>
                <w:bdr w:val="none" w:sz="0" w:space="0" w:color="auto" w:frame="1"/>
                <w:lang w:val="bs-Latn-BA" w:eastAsia="sr-Latn-RS"/>
              </w:rPr>
              <w:t>VRSTA DOGAĐAJA</w:t>
            </w:r>
          </w:p>
        </w:tc>
        <w:tc>
          <w:tcPr>
            <w:tcW w:w="2835" w:type="dxa"/>
            <w:shd w:val="clear" w:color="auto" w:fill="FABF8F" w:themeFill="accent6" w:themeFillTint="99"/>
          </w:tcPr>
          <w:p w14:paraId="63D0A4C8" w14:textId="0C2C5E3D" w:rsidR="007D086E" w:rsidRPr="002B6749" w:rsidRDefault="003C1A93" w:rsidP="007D086E">
            <w:pPr>
              <w:pStyle w:val="Default"/>
              <w:jc w:val="center"/>
              <w:rPr>
                <w:rFonts w:ascii="Times New Roman" w:eastAsia="Times New Roman" w:hAnsi="Times New Roman" w:cs="Times New Roman"/>
                <w:b/>
                <w:bCs/>
                <w:color w:val="242424"/>
                <w:bdr w:val="none" w:sz="0" w:space="0" w:color="auto" w:frame="1"/>
                <w:lang w:val="bs-Latn-BA" w:eastAsia="sr-Latn-RS"/>
              </w:rPr>
            </w:pPr>
            <w:r w:rsidRPr="002B6749">
              <w:rPr>
                <w:rFonts w:ascii="Times New Roman" w:eastAsia="Times New Roman" w:hAnsi="Times New Roman" w:cs="Times New Roman"/>
                <w:b/>
                <w:bCs/>
                <w:color w:val="242424"/>
                <w:bdr w:val="none" w:sz="0" w:space="0" w:color="auto" w:frame="1"/>
                <w:lang w:val="bs-Latn-BA" w:eastAsia="sr-Latn-RS"/>
              </w:rPr>
              <w:t xml:space="preserve">CILJNA </w:t>
            </w:r>
            <w:r w:rsidR="00E34F63" w:rsidRPr="002B6749">
              <w:rPr>
                <w:rFonts w:ascii="Times New Roman" w:eastAsia="Times New Roman" w:hAnsi="Times New Roman" w:cs="Times New Roman"/>
                <w:b/>
                <w:bCs/>
                <w:color w:val="242424"/>
                <w:bdr w:val="none" w:sz="0" w:space="0" w:color="auto" w:frame="1"/>
                <w:lang w:val="bs-Latn-BA" w:eastAsia="sr-Latn-RS"/>
              </w:rPr>
              <w:t>GRUPA</w:t>
            </w:r>
          </w:p>
        </w:tc>
        <w:tc>
          <w:tcPr>
            <w:tcW w:w="2874" w:type="dxa"/>
            <w:shd w:val="clear" w:color="auto" w:fill="FABF8F" w:themeFill="accent6" w:themeFillTint="99"/>
          </w:tcPr>
          <w:p w14:paraId="564E7D33" w14:textId="5E8AAC1B" w:rsidR="007D086E" w:rsidRPr="00237F03" w:rsidRDefault="003C1A93" w:rsidP="007D086E">
            <w:pPr>
              <w:pStyle w:val="Default"/>
              <w:jc w:val="center"/>
              <w:rPr>
                <w:rFonts w:ascii="Times New Roman" w:eastAsia="Times New Roman" w:hAnsi="Times New Roman" w:cs="Times New Roman"/>
                <w:b/>
                <w:bCs/>
                <w:color w:val="242424"/>
                <w:bdr w:val="none" w:sz="0" w:space="0" w:color="auto" w:frame="1"/>
                <w:lang w:val="bs-Latn-BA" w:eastAsia="sr-Latn-RS"/>
              </w:rPr>
            </w:pPr>
            <w:r w:rsidRPr="002B6749">
              <w:rPr>
                <w:rFonts w:ascii="Times New Roman" w:eastAsia="Times New Roman" w:hAnsi="Times New Roman" w:cs="Times New Roman"/>
                <w:b/>
                <w:bCs/>
                <w:color w:val="242424"/>
                <w:bdr w:val="none" w:sz="0" w:space="0" w:color="auto" w:frame="1"/>
                <w:lang w:val="bs-Latn-BA" w:eastAsia="sr-Latn-RS"/>
              </w:rPr>
              <w:t>LOKACIJA</w:t>
            </w:r>
          </w:p>
        </w:tc>
      </w:tr>
      <w:tr w:rsidR="007D086E" w:rsidRPr="00237F03" w14:paraId="39970849" w14:textId="77777777" w:rsidTr="00CC6B41">
        <w:tc>
          <w:tcPr>
            <w:tcW w:w="2834" w:type="dxa"/>
          </w:tcPr>
          <w:p w14:paraId="7014BFC9"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86" w:type="dxa"/>
          </w:tcPr>
          <w:p w14:paraId="670E7CCA"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577" w:type="dxa"/>
          </w:tcPr>
          <w:p w14:paraId="31D62FDE"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35" w:type="dxa"/>
          </w:tcPr>
          <w:p w14:paraId="00F7335D"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74" w:type="dxa"/>
          </w:tcPr>
          <w:p w14:paraId="267A36DA"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r>
      <w:tr w:rsidR="007D086E" w:rsidRPr="00237F03" w14:paraId="406B56CF" w14:textId="77777777" w:rsidTr="00CC6B41">
        <w:tc>
          <w:tcPr>
            <w:tcW w:w="2834" w:type="dxa"/>
          </w:tcPr>
          <w:p w14:paraId="7225BB9C"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86" w:type="dxa"/>
          </w:tcPr>
          <w:p w14:paraId="2C9B4529"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577" w:type="dxa"/>
          </w:tcPr>
          <w:p w14:paraId="5BB9088A"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35" w:type="dxa"/>
          </w:tcPr>
          <w:p w14:paraId="64897D62"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74" w:type="dxa"/>
          </w:tcPr>
          <w:p w14:paraId="099BFDFC"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r>
      <w:tr w:rsidR="007D086E" w:rsidRPr="00237F03" w14:paraId="31590021" w14:textId="77777777" w:rsidTr="00CC6B41">
        <w:tc>
          <w:tcPr>
            <w:tcW w:w="2834" w:type="dxa"/>
          </w:tcPr>
          <w:p w14:paraId="70EE07C2"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86" w:type="dxa"/>
          </w:tcPr>
          <w:p w14:paraId="76AC7F08"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577" w:type="dxa"/>
          </w:tcPr>
          <w:p w14:paraId="529242ED"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35" w:type="dxa"/>
          </w:tcPr>
          <w:p w14:paraId="501E6307"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74" w:type="dxa"/>
          </w:tcPr>
          <w:p w14:paraId="38C9D0B8"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r>
      <w:tr w:rsidR="007D086E" w:rsidRPr="00237F03" w14:paraId="23776C71" w14:textId="77777777" w:rsidTr="00CC6B41">
        <w:tc>
          <w:tcPr>
            <w:tcW w:w="2834" w:type="dxa"/>
          </w:tcPr>
          <w:p w14:paraId="3E66D14C"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86" w:type="dxa"/>
          </w:tcPr>
          <w:p w14:paraId="09782C40"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577" w:type="dxa"/>
          </w:tcPr>
          <w:p w14:paraId="62464C58"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35" w:type="dxa"/>
          </w:tcPr>
          <w:p w14:paraId="3DEBB58B"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74" w:type="dxa"/>
          </w:tcPr>
          <w:p w14:paraId="16A06CB7" w14:textId="77777777" w:rsidR="007D086E" w:rsidRPr="00237F03" w:rsidRDefault="007D086E" w:rsidP="00CC6B41">
            <w:pPr>
              <w:pStyle w:val="Default"/>
              <w:rPr>
                <w:rFonts w:ascii="Times New Roman" w:eastAsia="Times New Roman" w:hAnsi="Times New Roman" w:cs="Times New Roman"/>
                <w:b/>
                <w:bCs/>
                <w:color w:val="242424"/>
                <w:sz w:val="28"/>
                <w:szCs w:val="28"/>
                <w:bdr w:val="none" w:sz="0" w:space="0" w:color="auto" w:frame="1"/>
                <w:lang w:val="bs-Latn-BA" w:eastAsia="sr-Latn-RS"/>
              </w:rPr>
            </w:pPr>
          </w:p>
        </w:tc>
      </w:tr>
      <w:tr w:rsidR="007D086E" w:rsidRPr="00237F03" w14:paraId="5C93137D" w14:textId="77777777" w:rsidTr="007D086E">
        <w:tc>
          <w:tcPr>
            <w:tcW w:w="2834" w:type="dxa"/>
          </w:tcPr>
          <w:p w14:paraId="74271E75" w14:textId="77777777" w:rsidR="007D086E" w:rsidRPr="00237F03" w:rsidRDefault="007D086E"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86" w:type="dxa"/>
          </w:tcPr>
          <w:p w14:paraId="1BC86185" w14:textId="77777777" w:rsidR="007D086E" w:rsidRPr="00237F03" w:rsidRDefault="007D086E"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577" w:type="dxa"/>
          </w:tcPr>
          <w:p w14:paraId="71C44940" w14:textId="77777777" w:rsidR="007D086E" w:rsidRPr="00237F03" w:rsidRDefault="007D086E"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35" w:type="dxa"/>
          </w:tcPr>
          <w:p w14:paraId="7151FE42" w14:textId="49237ECD" w:rsidR="007D086E" w:rsidRPr="00237F03" w:rsidRDefault="007D086E"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tc>
        <w:tc>
          <w:tcPr>
            <w:tcW w:w="2874" w:type="dxa"/>
          </w:tcPr>
          <w:p w14:paraId="71942D19" w14:textId="77777777" w:rsidR="007D086E" w:rsidRPr="00237F03" w:rsidRDefault="007D086E"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tc>
      </w:tr>
    </w:tbl>
    <w:p w14:paraId="20D85A24" w14:textId="77777777" w:rsidR="00084DA5" w:rsidRPr="00237F03" w:rsidRDefault="00084DA5"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p w14:paraId="4F722342" w14:textId="77777777" w:rsidR="00084DA5" w:rsidRPr="00237F03" w:rsidRDefault="00084DA5" w:rsidP="009411BE">
      <w:pPr>
        <w:pStyle w:val="Default"/>
        <w:rPr>
          <w:rFonts w:ascii="Times New Roman" w:eastAsia="Times New Roman" w:hAnsi="Times New Roman" w:cs="Times New Roman"/>
          <w:b/>
          <w:bCs/>
          <w:color w:val="242424"/>
          <w:sz w:val="28"/>
          <w:szCs w:val="28"/>
          <w:bdr w:val="none" w:sz="0" w:space="0" w:color="auto" w:frame="1"/>
          <w:lang w:val="bs-Latn-BA" w:eastAsia="sr-Latn-RS"/>
        </w:rPr>
      </w:pPr>
    </w:p>
    <w:sectPr w:rsidR="00084DA5" w:rsidRPr="00237F03" w:rsidSect="007D1C82">
      <w:pgSz w:w="16838" w:h="11906" w:orient="landscape" w:code="9"/>
      <w:pgMar w:top="1411" w:right="1411" w:bottom="1411"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3F496" w14:textId="77777777" w:rsidR="007D1C82" w:rsidRPr="00B13D4A" w:rsidRDefault="007D1C82" w:rsidP="002A144A">
      <w:pPr>
        <w:spacing w:after="0" w:line="240" w:lineRule="auto"/>
      </w:pPr>
      <w:r w:rsidRPr="00B13D4A">
        <w:separator/>
      </w:r>
    </w:p>
  </w:endnote>
  <w:endnote w:type="continuationSeparator" w:id="0">
    <w:p w14:paraId="3C864E71" w14:textId="77777777" w:rsidR="007D1C82" w:rsidRPr="00B13D4A" w:rsidRDefault="007D1C82" w:rsidP="002A144A">
      <w:pPr>
        <w:spacing w:after="0" w:line="240" w:lineRule="auto"/>
      </w:pPr>
      <w:r w:rsidRPr="00B13D4A">
        <w:continuationSeparator/>
      </w:r>
    </w:p>
  </w:endnote>
  <w:endnote w:type="continuationNotice" w:id="1">
    <w:p w14:paraId="3D1940C3" w14:textId="77777777" w:rsidR="007D1C82" w:rsidRPr="00B13D4A" w:rsidRDefault="007D1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805394"/>
      <w:docPartObj>
        <w:docPartGallery w:val="Page Numbers (Bottom of Page)"/>
        <w:docPartUnique/>
      </w:docPartObj>
    </w:sdtPr>
    <w:sdtEndPr>
      <w:rPr>
        <w:rFonts w:ascii="Times New Roman" w:hAnsi="Times New Roman" w:cs="Times New Roman"/>
      </w:rPr>
    </w:sdtEndPr>
    <w:sdtContent>
      <w:p w14:paraId="1EDE3A1E" w14:textId="691A8D85" w:rsidR="002A144A" w:rsidRPr="00B13D4A" w:rsidRDefault="002A144A">
        <w:pPr>
          <w:pStyle w:val="Footer"/>
          <w:jc w:val="center"/>
          <w:rPr>
            <w:rFonts w:ascii="Times New Roman" w:hAnsi="Times New Roman" w:cs="Times New Roman"/>
          </w:rPr>
        </w:pPr>
        <w:r w:rsidRPr="00B13D4A">
          <w:rPr>
            <w:rFonts w:ascii="Times New Roman" w:hAnsi="Times New Roman" w:cs="Times New Roman"/>
          </w:rPr>
          <w:fldChar w:fldCharType="begin"/>
        </w:r>
        <w:r w:rsidRPr="00B13D4A">
          <w:rPr>
            <w:rFonts w:ascii="Times New Roman" w:hAnsi="Times New Roman" w:cs="Times New Roman"/>
          </w:rPr>
          <w:instrText xml:space="preserve"> PAGE   \* MERGEFORMAT </w:instrText>
        </w:r>
        <w:r w:rsidRPr="00B13D4A">
          <w:rPr>
            <w:rFonts w:ascii="Times New Roman" w:hAnsi="Times New Roman" w:cs="Times New Roman"/>
          </w:rPr>
          <w:fldChar w:fldCharType="separate"/>
        </w:r>
        <w:r w:rsidR="00FA2544">
          <w:rPr>
            <w:rFonts w:ascii="Times New Roman" w:hAnsi="Times New Roman" w:cs="Times New Roman"/>
            <w:noProof/>
          </w:rPr>
          <w:t>2</w:t>
        </w:r>
        <w:r w:rsidRPr="00B13D4A">
          <w:rPr>
            <w:rFonts w:ascii="Times New Roman" w:hAnsi="Times New Roman" w:cs="Times New Roman"/>
          </w:rPr>
          <w:fldChar w:fldCharType="end"/>
        </w:r>
      </w:p>
    </w:sdtContent>
  </w:sdt>
  <w:p w14:paraId="70383422" w14:textId="77777777" w:rsidR="002A144A" w:rsidRPr="00B13D4A" w:rsidRDefault="002A1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E64AB" w14:textId="77777777" w:rsidR="007D1C82" w:rsidRPr="00B13D4A" w:rsidRDefault="007D1C82" w:rsidP="002A144A">
      <w:pPr>
        <w:spacing w:after="0" w:line="240" w:lineRule="auto"/>
      </w:pPr>
      <w:r w:rsidRPr="00B13D4A">
        <w:separator/>
      </w:r>
    </w:p>
  </w:footnote>
  <w:footnote w:type="continuationSeparator" w:id="0">
    <w:p w14:paraId="3313611D" w14:textId="77777777" w:rsidR="007D1C82" w:rsidRPr="00B13D4A" w:rsidRDefault="007D1C82" w:rsidP="002A144A">
      <w:pPr>
        <w:spacing w:after="0" w:line="240" w:lineRule="auto"/>
      </w:pPr>
      <w:r w:rsidRPr="00B13D4A">
        <w:continuationSeparator/>
      </w:r>
    </w:p>
  </w:footnote>
  <w:footnote w:type="continuationNotice" w:id="1">
    <w:p w14:paraId="439DBE70" w14:textId="77777777" w:rsidR="007D1C82" w:rsidRPr="00B13D4A" w:rsidRDefault="007D1C82">
      <w:pPr>
        <w:spacing w:after="0" w:line="240" w:lineRule="auto"/>
      </w:pPr>
    </w:p>
  </w:footnote>
  <w:footnote w:id="2">
    <w:p w14:paraId="6D1AA494" w14:textId="281F472E" w:rsidR="00237F03" w:rsidRDefault="00237F03">
      <w:pPr>
        <w:pStyle w:val="FootnoteText"/>
      </w:pPr>
      <w:r>
        <w:rPr>
          <w:rStyle w:val="FootnoteReference"/>
        </w:rPr>
        <w:footnoteRef/>
      </w:r>
      <w:r>
        <w:t xml:space="preserve"> </w:t>
      </w:r>
      <w:r w:rsidRPr="00B13D4A">
        <w:rPr>
          <w:rFonts w:ascii="Times New Roman" w:hAnsi="Times New Roman" w:cs="Times New Roman"/>
        </w:rPr>
        <w:t xml:space="preserve">Izvor: Socioekonomski pokazatelji 2022. godina, </w:t>
      </w:r>
      <w:r w:rsidRPr="00B13D4A">
        <w:rPr>
          <w:rFonts w:ascii="Times New Roman" w:hAnsi="Times New Roman" w:cs="Times New Roman"/>
          <w:sz w:val="18"/>
          <w:szCs w:val="18"/>
        </w:rPr>
        <w:t xml:space="preserve">Zeničko-dobojski kanton u brojkama 2023. </w:t>
      </w:r>
      <w:hyperlink r:id="rId1" w:history="1">
        <w:r w:rsidRPr="00B13D4A">
          <w:rPr>
            <w:rStyle w:val="Hyperlink"/>
            <w:rFonts w:ascii="Times New Roman" w:hAnsi="Times New Roman" w:cs="Times New Roman"/>
          </w:rPr>
          <w:t>Zeničko-dobojski-kanton-u-brojkama.pdf (fzs.ba)</w:t>
        </w:r>
      </w:hyperlink>
    </w:p>
  </w:footnote>
  <w:footnote w:id="3">
    <w:p w14:paraId="6399EDBF" w14:textId="6E2DF8E1" w:rsidR="00F25957" w:rsidRPr="00B13D4A" w:rsidRDefault="00F25957">
      <w:pPr>
        <w:pStyle w:val="FootnoteText"/>
      </w:pPr>
      <w:r w:rsidRPr="00B13D4A">
        <w:rPr>
          <w:rStyle w:val="FootnoteReference"/>
        </w:rPr>
        <w:footnoteRef/>
      </w:r>
      <w:r w:rsidRPr="00B13D4A">
        <w:t xml:space="preserve"> </w:t>
      </w:r>
      <w:r w:rsidRPr="00B13D4A">
        <w:rPr>
          <w:rFonts w:ascii="Times New Roman" w:hAnsi="Times New Roman" w:cs="Times New Roman"/>
        </w:rPr>
        <w:t>Smatra se da se svi izrazi, upotrebljeni u muškom gramatičkom rodu u ovom dokumentu odnose, bez diskriminacije, i na žene.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81D"/>
    <w:multiLevelType w:val="hybridMultilevel"/>
    <w:tmpl w:val="41281FB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2440FD2"/>
    <w:multiLevelType w:val="hybridMultilevel"/>
    <w:tmpl w:val="192C21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77C42"/>
    <w:multiLevelType w:val="hybridMultilevel"/>
    <w:tmpl w:val="5142E1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98568E2"/>
    <w:multiLevelType w:val="hybridMultilevel"/>
    <w:tmpl w:val="FBD85BB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E086C7E"/>
    <w:multiLevelType w:val="hybridMultilevel"/>
    <w:tmpl w:val="E55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96D72"/>
    <w:multiLevelType w:val="hybridMultilevel"/>
    <w:tmpl w:val="D7AEA67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5410357"/>
    <w:multiLevelType w:val="hybridMultilevel"/>
    <w:tmpl w:val="C1F44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D00D7"/>
    <w:multiLevelType w:val="hybridMultilevel"/>
    <w:tmpl w:val="FCF6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90FB0"/>
    <w:multiLevelType w:val="hybridMultilevel"/>
    <w:tmpl w:val="0E8A3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61DC7"/>
    <w:multiLevelType w:val="hybridMultilevel"/>
    <w:tmpl w:val="00D65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DB25AD"/>
    <w:multiLevelType w:val="hybridMultilevel"/>
    <w:tmpl w:val="6C6498F4"/>
    <w:lvl w:ilvl="0" w:tplc="2DB83BEA">
      <w:start w:val="1"/>
      <w:numFmt w:val="upperRoman"/>
      <w:pStyle w:val="Style7"/>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614C0"/>
    <w:multiLevelType w:val="hybridMultilevel"/>
    <w:tmpl w:val="0638EFD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3EC08D5"/>
    <w:multiLevelType w:val="hybridMultilevel"/>
    <w:tmpl w:val="F37EA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760D8"/>
    <w:multiLevelType w:val="hybridMultilevel"/>
    <w:tmpl w:val="14BA7CB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8565991"/>
    <w:multiLevelType w:val="hybridMultilevel"/>
    <w:tmpl w:val="4F7EF754"/>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4BB63A75"/>
    <w:multiLevelType w:val="hybridMultilevel"/>
    <w:tmpl w:val="AE408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2F73E8"/>
    <w:multiLevelType w:val="hybridMultilevel"/>
    <w:tmpl w:val="9EA4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759CE"/>
    <w:multiLevelType w:val="hybridMultilevel"/>
    <w:tmpl w:val="5804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582F00"/>
    <w:multiLevelType w:val="hybridMultilevel"/>
    <w:tmpl w:val="67BAE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8C72CF"/>
    <w:multiLevelType w:val="hybridMultilevel"/>
    <w:tmpl w:val="1F5C554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5E95F15"/>
    <w:multiLevelType w:val="hybridMultilevel"/>
    <w:tmpl w:val="039A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65613A"/>
    <w:multiLevelType w:val="hybridMultilevel"/>
    <w:tmpl w:val="F3E8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44A1E"/>
    <w:multiLevelType w:val="hybridMultilevel"/>
    <w:tmpl w:val="14D0B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FB4325"/>
    <w:multiLevelType w:val="hybridMultilevel"/>
    <w:tmpl w:val="C9E85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6D3B40"/>
    <w:multiLevelType w:val="hybridMultilevel"/>
    <w:tmpl w:val="67F23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516229"/>
    <w:multiLevelType w:val="hybridMultilevel"/>
    <w:tmpl w:val="3A0C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37F16"/>
    <w:multiLevelType w:val="hybridMultilevel"/>
    <w:tmpl w:val="9B5E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0D33A5"/>
    <w:multiLevelType w:val="hybridMultilevel"/>
    <w:tmpl w:val="E6CE1F96"/>
    <w:lvl w:ilvl="0" w:tplc="D5CA3E80">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16"/>
  </w:num>
  <w:num w:numId="5">
    <w:abstractNumId w:val="26"/>
  </w:num>
  <w:num w:numId="6">
    <w:abstractNumId w:val="6"/>
  </w:num>
  <w:num w:numId="7">
    <w:abstractNumId w:val="2"/>
  </w:num>
  <w:num w:numId="8">
    <w:abstractNumId w:val="23"/>
  </w:num>
  <w:num w:numId="9">
    <w:abstractNumId w:val="9"/>
  </w:num>
  <w:num w:numId="10">
    <w:abstractNumId w:val="14"/>
  </w:num>
  <w:num w:numId="11">
    <w:abstractNumId w:val="0"/>
  </w:num>
  <w:num w:numId="12">
    <w:abstractNumId w:val="3"/>
  </w:num>
  <w:num w:numId="13">
    <w:abstractNumId w:val="13"/>
  </w:num>
  <w:num w:numId="14">
    <w:abstractNumId w:val="19"/>
  </w:num>
  <w:num w:numId="15">
    <w:abstractNumId w:val="12"/>
  </w:num>
  <w:num w:numId="16">
    <w:abstractNumId w:val="18"/>
  </w:num>
  <w:num w:numId="17">
    <w:abstractNumId w:val="22"/>
  </w:num>
  <w:num w:numId="18">
    <w:abstractNumId w:val="15"/>
  </w:num>
  <w:num w:numId="19">
    <w:abstractNumId w:val="11"/>
  </w:num>
  <w:num w:numId="20">
    <w:abstractNumId w:val="5"/>
  </w:num>
  <w:num w:numId="21">
    <w:abstractNumId w:val="20"/>
  </w:num>
  <w:num w:numId="22">
    <w:abstractNumId w:val="7"/>
  </w:num>
  <w:num w:numId="23">
    <w:abstractNumId w:val="17"/>
  </w:num>
  <w:num w:numId="24">
    <w:abstractNumId w:val="25"/>
  </w:num>
  <w:num w:numId="25">
    <w:abstractNumId w:val="8"/>
  </w:num>
  <w:num w:numId="26">
    <w:abstractNumId w:val="27"/>
  </w:num>
  <w:num w:numId="27">
    <w:abstractNumId w:val="4"/>
  </w:num>
  <w:num w:numId="28">
    <w:abstractNumId w:val="10"/>
    <w:lvlOverride w:ilvl="0">
      <w:lvl w:ilvl="0" w:tplc="2DB83BEA">
        <w:start w:val="1"/>
        <w:numFmt w:val="decimal"/>
        <w:pStyle w:val="Style7"/>
        <w:lvlText w:val="%1. "/>
        <w:lvlJc w:val="left"/>
        <w:pPr>
          <w:ind w:left="0" w:firstLine="0"/>
        </w:pPr>
        <w:rPr>
          <w:rFonts w:hint="default"/>
        </w:rPr>
      </w:lvl>
    </w:lvlOverride>
    <w:lvlOverride w:ilvl="1">
      <w:lvl w:ilvl="1" w:tplc="04090019">
        <w:start w:val="1"/>
        <w:numFmt w:val="decimal"/>
        <w:lvlText w:val="%1.%2."/>
        <w:lvlJc w:val="left"/>
        <w:pPr>
          <w:ind w:left="0" w:firstLine="0"/>
        </w:pPr>
        <w:rPr>
          <w:rFonts w:hint="default"/>
        </w:rPr>
      </w:lvl>
    </w:lvlOverride>
    <w:lvlOverride w:ilvl="2">
      <w:lvl w:ilvl="2" w:tplc="0409001B">
        <w:start w:val="1"/>
        <w:numFmt w:val="decimal"/>
        <w:lvlText w:val="%3."/>
        <w:lvlJc w:val="left"/>
        <w:pPr>
          <w:ind w:left="0" w:firstLine="0"/>
        </w:pPr>
        <w:rPr>
          <w:rFonts w:hint="default"/>
        </w:rPr>
      </w:lvl>
    </w:lvlOverride>
    <w:lvlOverride w:ilvl="3">
      <w:lvl w:ilvl="3" w:tplc="0409000F">
        <w:start w:val="1"/>
        <w:numFmt w:val="decimal"/>
        <w:lvlText w:val="%4."/>
        <w:lvlJc w:val="left"/>
        <w:pPr>
          <w:ind w:left="0" w:firstLine="0"/>
        </w:pPr>
        <w:rPr>
          <w:rFonts w:hint="default"/>
        </w:rPr>
      </w:lvl>
    </w:lvlOverride>
    <w:lvlOverride w:ilvl="4">
      <w:lvl w:ilvl="4" w:tplc="04090019">
        <w:start w:val="1"/>
        <w:numFmt w:val="lowerLetter"/>
        <w:lvlText w:val="%5."/>
        <w:lvlJc w:val="left"/>
        <w:pPr>
          <w:ind w:left="0" w:firstLine="0"/>
        </w:pPr>
        <w:rPr>
          <w:rFonts w:hint="default"/>
        </w:rPr>
      </w:lvl>
    </w:lvlOverride>
    <w:lvlOverride w:ilvl="5">
      <w:lvl w:ilvl="5" w:tplc="0409001B">
        <w:start w:val="1"/>
        <w:numFmt w:val="lowerRoman"/>
        <w:lvlText w:val="%6."/>
        <w:lvlJc w:val="right"/>
        <w:pPr>
          <w:ind w:left="0" w:firstLine="0"/>
        </w:pPr>
        <w:rPr>
          <w:rFonts w:hint="default"/>
        </w:rPr>
      </w:lvl>
    </w:lvlOverride>
    <w:lvlOverride w:ilvl="6">
      <w:lvl w:ilvl="6" w:tplc="0409000F">
        <w:start w:val="1"/>
        <w:numFmt w:val="decimal"/>
        <w:lvlText w:val="%7."/>
        <w:lvlJc w:val="left"/>
        <w:pPr>
          <w:ind w:left="0" w:firstLine="0"/>
        </w:pPr>
        <w:rPr>
          <w:rFonts w:hint="default"/>
        </w:rPr>
      </w:lvl>
    </w:lvlOverride>
    <w:lvlOverride w:ilvl="7">
      <w:lvl w:ilvl="7" w:tplc="04090019">
        <w:start w:val="1"/>
        <w:numFmt w:val="lowerLetter"/>
        <w:lvlText w:val="%8."/>
        <w:lvlJc w:val="left"/>
        <w:pPr>
          <w:ind w:left="0" w:firstLine="0"/>
        </w:pPr>
        <w:rPr>
          <w:rFonts w:hint="default"/>
        </w:rPr>
      </w:lvl>
    </w:lvlOverride>
    <w:lvlOverride w:ilvl="8">
      <w:lvl w:ilvl="8" w:tplc="0409001B">
        <w:start w:val="1"/>
        <w:numFmt w:val="lowerRoman"/>
        <w:lvlText w:val="%9."/>
        <w:lvlJc w:val="right"/>
        <w:pPr>
          <w:ind w:left="0" w:firstLine="0"/>
        </w:pPr>
        <w:rPr>
          <w:rFonts w:hint="default"/>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9B"/>
    <w:rsid w:val="000001FC"/>
    <w:rsid w:val="000010F1"/>
    <w:rsid w:val="000032D7"/>
    <w:rsid w:val="0000638E"/>
    <w:rsid w:val="00006ED0"/>
    <w:rsid w:val="000075F4"/>
    <w:rsid w:val="00010C9A"/>
    <w:rsid w:val="0001210E"/>
    <w:rsid w:val="000122CE"/>
    <w:rsid w:val="000141A8"/>
    <w:rsid w:val="00016153"/>
    <w:rsid w:val="0001668B"/>
    <w:rsid w:val="00020D27"/>
    <w:rsid w:val="00021ADA"/>
    <w:rsid w:val="000242FD"/>
    <w:rsid w:val="0002562F"/>
    <w:rsid w:val="000311D5"/>
    <w:rsid w:val="00031A79"/>
    <w:rsid w:val="000423E4"/>
    <w:rsid w:val="00042B54"/>
    <w:rsid w:val="00046DCF"/>
    <w:rsid w:val="00053528"/>
    <w:rsid w:val="00054195"/>
    <w:rsid w:val="0005547B"/>
    <w:rsid w:val="00056320"/>
    <w:rsid w:val="0006205A"/>
    <w:rsid w:val="000627FB"/>
    <w:rsid w:val="00064735"/>
    <w:rsid w:val="00071347"/>
    <w:rsid w:val="0007230F"/>
    <w:rsid w:val="000736F8"/>
    <w:rsid w:val="00076194"/>
    <w:rsid w:val="00077B4D"/>
    <w:rsid w:val="000809C1"/>
    <w:rsid w:val="000812BA"/>
    <w:rsid w:val="00082EED"/>
    <w:rsid w:val="00083558"/>
    <w:rsid w:val="00084A8A"/>
    <w:rsid w:val="00084DA5"/>
    <w:rsid w:val="00093025"/>
    <w:rsid w:val="00094018"/>
    <w:rsid w:val="00094D22"/>
    <w:rsid w:val="000974A2"/>
    <w:rsid w:val="000976A0"/>
    <w:rsid w:val="00097C43"/>
    <w:rsid w:val="000A04D0"/>
    <w:rsid w:val="000A0CC9"/>
    <w:rsid w:val="000A219A"/>
    <w:rsid w:val="000A5FC7"/>
    <w:rsid w:val="000A7034"/>
    <w:rsid w:val="000A79A4"/>
    <w:rsid w:val="000B1764"/>
    <w:rsid w:val="000B3EAE"/>
    <w:rsid w:val="000B57EE"/>
    <w:rsid w:val="000C0D2B"/>
    <w:rsid w:val="000C4ACF"/>
    <w:rsid w:val="000C55BA"/>
    <w:rsid w:val="000C5F2A"/>
    <w:rsid w:val="000C641F"/>
    <w:rsid w:val="000C6E96"/>
    <w:rsid w:val="000C7E88"/>
    <w:rsid w:val="000D189B"/>
    <w:rsid w:val="000D1F63"/>
    <w:rsid w:val="000D4596"/>
    <w:rsid w:val="000D4C8C"/>
    <w:rsid w:val="000D574D"/>
    <w:rsid w:val="000D5C80"/>
    <w:rsid w:val="000E008B"/>
    <w:rsid w:val="000E1309"/>
    <w:rsid w:val="000E53B9"/>
    <w:rsid w:val="000F0D16"/>
    <w:rsid w:val="000F1E13"/>
    <w:rsid w:val="000F4D7B"/>
    <w:rsid w:val="000F6A78"/>
    <w:rsid w:val="00102973"/>
    <w:rsid w:val="0010451E"/>
    <w:rsid w:val="00104DCB"/>
    <w:rsid w:val="00107D34"/>
    <w:rsid w:val="0011449C"/>
    <w:rsid w:val="001159DA"/>
    <w:rsid w:val="00120C73"/>
    <w:rsid w:val="00120DB5"/>
    <w:rsid w:val="0012126C"/>
    <w:rsid w:val="0012275D"/>
    <w:rsid w:val="00122DF4"/>
    <w:rsid w:val="001231E6"/>
    <w:rsid w:val="00125F57"/>
    <w:rsid w:val="00132D35"/>
    <w:rsid w:val="00133B07"/>
    <w:rsid w:val="00133E5A"/>
    <w:rsid w:val="001406C1"/>
    <w:rsid w:val="00140EF8"/>
    <w:rsid w:val="001433AD"/>
    <w:rsid w:val="00144380"/>
    <w:rsid w:val="00152FC5"/>
    <w:rsid w:val="001534AF"/>
    <w:rsid w:val="0015630E"/>
    <w:rsid w:val="00160AC0"/>
    <w:rsid w:val="00160FF5"/>
    <w:rsid w:val="0016119C"/>
    <w:rsid w:val="0016150A"/>
    <w:rsid w:val="00165448"/>
    <w:rsid w:val="00166EAD"/>
    <w:rsid w:val="00170802"/>
    <w:rsid w:val="00171E68"/>
    <w:rsid w:val="001738FC"/>
    <w:rsid w:val="0017511D"/>
    <w:rsid w:val="0017565D"/>
    <w:rsid w:val="00177844"/>
    <w:rsid w:val="00177C44"/>
    <w:rsid w:val="001801E4"/>
    <w:rsid w:val="0018215E"/>
    <w:rsid w:val="00182333"/>
    <w:rsid w:val="001850F5"/>
    <w:rsid w:val="001857F4"/>
    <w:rsid w:val="00186480"/>
    <w:rsid w:val="00186690"/>
    <w:rsid w:val="00190B05"/>
    <w:rsid w:val="001921AE"/>
    <w:rsid w:val="001923C9"/>
    <w:rsid w:val="00192D78"/>
    <w:rsid w:val="00193264"/>
    <w:rsid w:val="00194C79"/>
    <w:rsid w:val="0019545F"/>
    <w:rsid w:val="001954DA"/>
    <w:rsid w:val="0019611D"/>
    <w:rsid w:val="001961E9"/>
    <w:rsid w:val="0019620C"/>
    <w:rsid w:val="0019651E"/>
    <w:rsid w:val="001A29B0"/>
    <w:rsid w:val="001A4676"/>
    <w:rsid w:val="001A751F"/>
    <w:rsid w:val="001B19C9"/>
    <w:rsid w:val="001B2A0B"/>
    <w:rsid w:val="001B3045"/>
    <w:rsid w:val="001B6B94"/>
    <w:rsid w:val="001B6FC0"/>
    <w:rsid w:val="001B70E3"/>
    <w:rsid w:val="001B7EAE"/>
    <w:rsid w:val="001B7FA3"/>
    <w:rsid w:val="001C0092"/>
    <w:rsid w:val="001C2494"/>
    <w:rsid w:val="001C4DFE"/>
    <w:rsid w:val="001D0FC5"/>
    <w:rsid w:val="001D1D53"/>
    <w:rsid w:val="001D250E"/>
    <w:rsid w:val="001D3569"/>
    <w:rsid w:val="001D5DAD"/>
    <w:rsid w:val="001D731E"/>
    <w:rsid w:val="001E0B25"/>
    <w:rsid w:val="001E1C93"/>
    <w:rsid w:val="001E2BCC"/>
    <w:rsid w:val="001E3EF1"/>
    <w:rsid w:val="001E4B14"/>
    <w:rsid w:val="001E563B"/>
    <w:rsid w:val="001E5E94"/>
    <w:rsid w:val="001E6835"/>
    <w:rsid w:val="001E6CC1"/>
    <w:rsid w:val="001E7037"/>
    <w:rsid w:val="001E7348"/>
    <w:rsid w:val="001F007D"/>
    <w:rsid w:val="001F238B"/>
    <w:rsid w:val="001F510F"/>
    <w:rsid w:val="00201809"/>
    <w:rsid w:val="0020513A"/>
    <w:rsid w:val="0020562D"/>
    <w:rsid w:val="0021093F"/>
    <w:rsid w:val="002134F1"/>
    <w:rsid w:val="00221CD6"/>
    <w:rsid w:val="00222008"/>
    <w:rsid w:val="00224DFB"/>
    <w:rsid w:val="00225BD1"/>
    <w:rsid w:val="00226942"/>
    <w:rsid w:val="00230B55"/>
    <w:rsid w:val="002363ED"/>
    <w:rsid w:val="00237F03"/>
    <w:rsid w:val="00240841"/>
    <w:rsid w:val="0024454B"/>
    <w:rsid w:val="00245669"/>
    <w:rsid w:val="00245F76"/>
    <w:rsid w:val="002476BA"/>
    <w:rsid w:val="00247784"/>
    <w:rsid w:val="00250746"/>
    <w:rsid w:val="00254EEE"/>
    <w:rsid w:val="00262A46"/>
    <w:rsid w:val="002642F4"/>
    <w:rsid w:val="00267F83"/>
    <w:rsid w:val="00273123"/>
    <w:rsid w:val="00280171"/>
    <w:rsid w:val="0028141D"/>
    <w:rsid w:val="0028380E"/>
    <w:rsid w:val="00285C03"/>
    <w:rsid w:val="002867CB"/>
    <w:rsid w:val="00287328"/>
    <w:rsid w:val="00293909"/>
    <w:rsid w:val="00293B96"/>
    <w:rsid w:val="00295809"/>
    <w:rsid w:val="002A1268"/>
    <w:rsid w:val="002A144A"/>
    <w:rsid w:val="002A2BE7"/>
    <w:rsid w:val="002A4E3A"/>
    <w:rsid w:val="002A5E17"/>
    <w:rsid w:val="002A6001"/>
    <w:rsid w:val="002A6232"/>
    <w:rsid w:val="002B0752"/>
    <w:rsid w:val="002B3ACF"/>
    <w:rsid w:val="002B4591"/>
    <w:rsid w:val="002B52ED"/>
    <w:rsid w:val="002B5FEF"/>
    <w:rsid w:val="002B6749"/>
    <w:rsid w:val="002B72B9"/>
    <w:rsid w:val="002C256A"/>
    <w:rsid w:val="002C5C52"/>
    <w:rsid w:val="002C6040"/>
    <w:rsid w:val="002D0079"/>
    <w:rsid w:val="002D04A2"/>
    <w:rsid w:val="002D23AB"/>
    <w:rsid w:val="002D27EE"/>
    <w:rsid w:val="002D743B"/>
    <w:rsid w:val="002E16D0"/>
    <w:rsid w:val="002E29F2"/>
    <w:rsid w:val="002E304E"/>
    <w:rsid w:val="002E3615"/>
    <w:rsid w:val="002E367F"/>
    <w:rsid w:val="002E3A59"/>
    <w:rsid w:val="002E3DE0"/>
    <w:rsid w:val="002E5662"/>
    <w:rsid w:val="002E57FD"/>
    <w:rsid w:val="002E74EF"/>
    <w:rsid w:val="002F1479"/>
    <w:rsid w:val="002F3129"/>
    <w:rsid w:val="002F4172"/>
    <w:rsid w:val="0030162F"/>
    <w:rsid w:val="00302A4C"/>
    <w:rsid w:val="003037C9"/>
    <w:rsid w:val="003039DE"/>
    <w:rsid w:val="00306119"/>
    <w:rsid w:val="00306960"/>
    <w:rsid w:val="0030754A"/>
    <w:rsid w:val="00315079"/>
    <w:rsid w:val="003322ED"/>
    <w:rsid w:val="00337B38"/>
    <w:rsid w:val="00337EC3"/>
    <w:rsid w:val="00340788"/>
    <w:rsid w:val="00343F47"/>
    <w:rsid w:val="00350552"/>
    <w:rsid w:val="00353F87"/>
    <w:rsid w:val="003548A0"/>
    <w:rsid w:val="00354ED8"/>
    <w:rsid w:val="00361482"/>
    <w:rsid w:val="003615B4"/>
    <w:rsid w:val="0036273C"/>
    <w:rsid w:val="00362F4D"/>
    <w:rsid w:val="0036447A"/>
    <w:rsid w:val="00366BFB"/>
    <w:rsid w:val="003709FB"/>
    <w:rsid w:val="00370EB7"/>
    <w:rsid w:val="00373F7B"/>
    <w:rsid w:val="00377732"/>
    <w:rsid w:val="00377DC0"/>
    <w:rsid w:val="00381296"/>
    <w:rsid w:val="003813ED"/>
    <w:rsid w:val="00382D2E"/>
    <w:rsid w:val="003864E0"/>
    <w:rsid w:val="0038757A"/>
    <w:rsid w:val="00390687"/>
    <w:rsid w:val="00391FEF"/>
    <w:rsid w:val="00392E11"/>
    <w:rsid w:val="00393B9A"/>
    <w:rsid w:val="00394B69"/>
    <w:rsid w:val="003950A6"/>
    <w:rsid w:val="003963E6"/>
    <w:rsid w:val="003A05EF"/>
    <w:rsid w:val="003A1CB0"/>
    <w:rsid w:val="003A4D37"/>
    <w:rsid w:val="003A690C"/>
    <w:rsid w:val="003A76C8"/>
    <w:rsid w:val="003A7988"/>
    <w:rsid w:val="003B311D"/>
    <w:rsid w:val="003C1A93"/>
    <w:rsid w:val="003C2374"/>
    <w:rsid w:val="003C30F8"/>
    <w:rsid w:val="003C46A8"/>
    <w:rsid w:val="003C4E72"/>
    <w:rsid w:val="003C5359"/>
    <w:rsid w:val="003D2A2C"/>
    <w:rsid w:val="003D74F2"/>
    <w:rsid w:val="003E1142"/>
    <w:rsid w:val="003E3252"/>
    <w:rsid w:val="003E4843"/>
    <w:rsid w:val="003E51CE"/>
    <w:rsid w:val="003E68DF"/>
    <w:rsid w:val="003E7D1B"/>
    <w:rsid w:val="003F0F1D"/>
    <w:rsid w:val="003F1B7D"/>
    <w:rsid w:val="003F41FA"/>
    <w:rsid w:val="003F6391"/>
    <w:rsid w:val="003F69D3"/>
    <w:rsid w:val="00401F15"/>
    <w:rsid w:val="00402A00"/>
    <w:rsid w:val="004032C0"/>
    <w:rsid w:val="004078E7"/>
    <w:rsid w:val="004103D0"/>
    <w:rsid w:val="00411DC7"/>
    <w:rsid w:val="00411EE0"/>
    <w:rsid w:val="00412B76"/>
    <w:rsid w:val="00414CB7"/>
    <w:rsid w:val="00415307"/>
    <w:rsid w:val="0041745A"/>
    <w:rsid w:val="0042090F"/>
    <w:rsid w:val="00422EE4"/>
    <w:rsid w:val="00425F1D"/>
    <w:rsid w:val="00426547"/>
    <w:rsid w:val="004317AD"/>
    <w:rsid w:val="00434AB3"/>
    <w:rsid w:val="004409AE"/>
    <w:rsid w:val="004409F3"/>
    <w:rsid w:val="00441ED2"/>
    <w:rsid w:val="0044263A"/>
    <w:rsid w:val="00443974"/>
    <w:rsid w:val="004446C1"/>
    <w:rsid w:val="004449AE"/>
    <w:rsid w:val="0044536C"/>
    <w:rsid w:val="00446803"/>
    <w:rsid w:val="00447C33"/>
    <w:rsid w:val="00450E78"/>
    <w:rsid w:val="00451ADE"/>
    <w:rsid w:val="00452A84"/>
    <w:rsid w:val="0045502E"/>
    <w:rsid w:val="00455843"/>
    <w:rsid w:val="00456154"/>
    <w:rsid w:val="00467267"/>
    <w:rsid w:val="004673F2"/>
    <w:rsid w:val="00471798"/>
    <w:rsid w:val="00474D1F"/>
    <w:rsid w:val="00475737"/>
    <w:rsid w:val="00477DF6"/>
    <w:rsid w:val="00480127"/>
    <w:rsid w:val="0048545B"/>
    <w:rsid w:val="004861FD"/>
    <w:rsid w:val="0049080A"/>
    <w:rsid w:val="0049435A"/>
    <w:rsid w:val="004969F3"/>
    <w:rsid w:val="004A575B"/>
    <w:rsid w:val="004B026A"/>
    <w:rsid w:val="004B1732"/>
    <w:rsid w:val="004B2F9B"/>
    <w:rsid w:val="004B699B"/>
    <w:rsid w:val="004C1513"/>
    <w:rsid w:val="004C1668"/>
    <w:rsid w:val="004C2434"/>
    <w:rsid w:val="004C4B11"/>
    <w:rsid w:val="004C5D5E"/>
    <w:rsid w:val="004C6AE0"/>
    <w:rsid w:val="004D1E00"/>
    <w:rsid w:val="004D2D8C"/>
    <w:rsid w:val="004D597F"/>
    <w:rsid w:val="004E1E6B"/>
    <w:rsid w:val="004E3FBA"/>
    <w:rsid w:val="004E4968"/>
    <w:rsid w:val="004E5B76"/>
    <w:rsid w:val="004E6CD0"/>
    <w:rsid w:val="004E7299"/>
    <w:rsid w:val="004F08A4"/>
    <w:rsid w:val="004F6DA5"/>
    <w:rsid w:val="005005C6"/>
    <w:rsid w:val="005023DA"/>
    <w:rsid w:val="00503687"/>
    <w:rsid w:val="00503F82"/>
    <w:rsid w:val="0050401D"/>
    <w:rsid w:val="0050656C"/>
    <w:rsid w:val="005105C1"/>
    <w:rsid w:val="00514420"/>
    <w:rsid w:val="00516D91"/>
    <w:rsid w:val="00517ED8"/>
    <w:rsid w:val="00520605"/>
    <w:rsid w:val="00522560"/>
    <w:rsid w:val="00527558"/>
    <w:rsid w:val="005305F0"/>
    <w:rsid w:val="005306C7"/>
    <w:rsid w:val="00531015"/>
    <w:rsid w:val="00531227"/>
    <w:rsid w:val="00532D19"/>
    <w:rsid w:val="00536468"/>
    <w:rsid w:val="005419AE"/>
    <w:rsid w:val="00542B2B"/>
    <w:rsid w:val="00543E39"/>
    <w:rsid w:val="005464CA"/>
    <w:rsid w:val="00550836"/>
    <w:rsid w:val="0055308E"/>
    <w:rsid w:val="00553CAF"/>
    <w:rsid w:val="00554CB7"/>
    <w:rsid w:val="00560071"/>
    <w:rsid w:val="00565494"/>
    <w:rsid w:val="00565A7C"/>
    <w:rsid w:val="00567694"/>
    <w:rsid w:val="00567E4F"/>
    <w:rsid w:val="00570BCD"/>
    <w:rsid w:val="005736B3"/>
    <w:rsid w:val="00573704"/>
    <w:rsid w:val="00581565"/>
    <w:rsid w:val="0058167D"/>
    <w:rsid w:val="00581774"/>
    <w:rsid w:val="0058265E"/>
    <w:rsid w:val="005829FE"/>
    <w:rsid w:val="00582B5A"/>
    <w:rsid w:val="00583028"/>
    <w:rsid w:val="0058307C"/>
    <w:rsid w:val="005850A3"/>
    <w:rsid w:val="0058698D"/>
    <w:rsid w:val="0058718D"/>
    <w:rsid w:val="00590459"/>
    <w:rsid w:val="005905C8"/>
    <w:rsid w:val="00590D4A"/>
    <w:rsid w:val="00591F26"/>
    <w:rsid w:val="005951C0"/>
    <w:rsid w:val="00596981"/>
    <w:rsid w:val="00597217"/>
    <w:rsid w:val="005A6BA1"/>
    <w:rsid w:val="005A6F4F"/>
    <w:rsid w:val="005B43F3"/>
    <w:rsid w:val="005B6BAC"/>
    <w:rsid w:val="005C1A66"/>
    <w:rsid w:val="005C60C3"/>
    <w:rsid w:val="005C698F"/>
    <w:rsid w:val="005D118C"/>
    <w:rsid w:val="005D3708"/>
    <w:rsid w:val="005D4A28"/>
    <w:rsid w:val="005D5F50"/>
    <w:rsid w:val="005D6D3A"/>
    <w:rsid w:val="005D72B9"/>
    <w:rsid w:val="005E0CE6"/>
    <w:rsid w:val="005E42F9"/>
    <w:rsid w:val="005E714F"/>
    <w:rsid w:val="005F20C2"/>
    <w:rsid w:val="005F2A8E"/>
    <w:rsid w:val="005F2F03"/>
    <w:rsid w:val="005F56D6"/>
    <w:rsid w:val="005F6979"/>
    <w:rsid w:val="005F6FDE"/>
    <w:rsid w:val="005F790E"/>
    <w:rsid w:val="005F7D3C"/>
    <w:rsid w:val="00605E80"/>
    <w:rsid w:val="00610A46"/>
    <w:rsid w:val="0061238A"/>
    <w:rsid w:val="00614C02"/>
    <w:rsid w:val="00616624"/>
    <w:rsid w:val="00621143"/>
    <w:rsid w:val="0062215E"/>
    <w:rsid w:val="00623BC4"/>
    <w:rsid w:val="00624268"/>
    <w:rsid w:val="00626AA4"/>
    <w:rsid w:val="00630B81"/>
    <w:rsid w:val="00636983"/>
    <w:rsid w:val="00640C14"/>
    <w:rsid w:val="00642EFD"/>
    <w:rsid w:val="006445EA"/>
    <w:rsid w:val="006474B7"/>
    <w:rsid w:val="006555E3"/>
    <w:rsid w:val="006568E9"/>
    <w:rsid w:val="00660508"/>
    <w:rsid w:val="00660B1A"/>
    <w:rsid w:val="006624A8"/>
    <w:rsid w:val="00663EC2"/>
    <w:rsid w:val="00664554"/>
    <w:rsid w:val="006669FD"/>
    <w:rsid w:val="00667B11"/>
    <w:rsid w:val="00671C2B"/>
    <w:rsid w:val="00672538"/>
    <w:rsid w:val="00673674"/>
    <w:rsid w:val="006741D9"/>
    <w:rsid w:val="00675236"/>
    <w:rsid w:val="0067555E"/>
    <w:rsid w:val="006761E8"/>
    <w:rsid w:val="00680338"/>
    <w:rsid w:val="006821DC"/>
    <w:rsid w:val="00683DE6"/>
    <w:rsid w:val="00685DC4"/>
    <w:rsid w:val="00685FAA"/>
    <w:rsid w:val="00686025"/>
    <w:rsid w:val="00687E8F"/>
    <w:rsid w:val="006919FC"/>
    <w:rsid w:val="00694144"/>
    <w:rsid w:val="00694802"/>
    <w:rsid w:val="006951B2"/>
    <w:rsid w:val="00695816"/>
    <w:rsid w:val="006958D5"/>
    <w:rsid w:val="0069605F"/>
    <w:rsid w:val="00696A2C"/>
    <w:rsid w:val="006A00E0"/>
    <w:rsid w:val="006A0983"/>
    <w:rsid w:val="006A0EBB"/>
    <w:rsid w:val="006A471E"/>
    <w:rsid w:val="006A49CA"/>
    <w:rsid w:val="006A5E05"/>
    <w:rsid w:val="006B6133"/>
    <w:rsid w:val="006B6341"/>
    <w:rsid w:val="006B7940"/>
    <w:rsid w:val="006B7BB9"/>
    <w:rsid w:val="006C077A"/>
    <w:rsid w:val="006C0AA9"/>
    <w:rsid w:val="006C0EA0"/>
    <w:rsid w:val="006C3E5B"/>
    <w:rsid w:val="006C6248"/>
    <w:rsid w:val="006D2849"/>
    <w:rsid w:val="006D4E30"/>
    <w:rsid w:val="006E5B07"/>
    <w:rsid w:val="006E7832"/>
    <w:rsid w:val="006F1F1C"/>
    <w:rsid w:val="006F615B"/>
    <w:rsid w:val="00701D58"/>
    <w:rsid w:val="00702872"/>
    <w:rsid w:val="00707535"/>
    <w:rsid w:val="0070774B"/>
    <w:rsid w:val="00710FC3"/>
    <w:rsid w:val="00712549"/>
    <w:rsid w:val="00712708"/>
    <w:rsid w:val="00712C01"/>
    <w:rsid w:val="00720C6C"/>
    <w:rsid w:val="0072178D"/>
    <w:rsid w:val="007218B9"/>
    <w:rsid w:val="00724FBD"/>
    <w:rsid w:val="0072504C"/>
    <w:rsid w:val="007263AF"/>
    <w:rsid w:val="007314EB"/>
    <w:rsid w:val="00733BEE"/>
    <w:rsid w:val="00737773"/>
    <w:rsid w:val="00740378"/>
    <w:rsid w:val="00740880"/>
    <w:rsid w:val="00742247"/>
    <w:rsid w:val="007429B8"/>
    <w:rsid w:val="007429D5"/>
    <w:rsid w:val="00742C94"/>
    <w:rsid w:val="00742F79"/>
    <w:rsid w:val="00750253"/>
    <w:rsid w:val="0075109D"/>
    <w:rsid w:val="00752335"/>
    <w:rsid w:val="007559EE"/>
    <w:rsid w:val="0075619E"/>
    <w:rsid w:val="00760716"/>
    <w:rsid w:val="00761804"/>
    <w:rsid w:val="007632D8"/>
    <w:rsid w:val="00765690"/>
    <w:rsid w:val="00765ECD"/>
    <w:rsid w:val="00772461"/>
    <w:rsid w:val="00773CBF"/>
    <w:rsid w:val="00773F81"/>
    <w:rsid w:val="0077419A"/>
    <w:rsid w:val="00774287"/>
    <w:rsid w:val="00775259"/>
    <w:rsid w:val="0077627C"/>
    <w:rsid w:val="007802FB"/>
    <w:rsid w:val="00780A9F"/>
    <w:rsid w:val="00780EFD"/>
    <w:rsid w:val="00781829"/>
    <w:rsid w:val="00783074"/>
    <w:rsid w:val="00783523"/>
    <w:rsid w:val="00784345"/>
    <w:rsid w:val="007849BB"/>
    <w:rsid w:val="00784A42"/>
    <w:rsid w:val="00785542"/>
    <w:rsid w:val="00795716"/>
    <w:rsid w:val="007958E3"/>
    <w:rsid w:val="007A1F35"/>
    <w:rsid w:val="007A234F"/>
    <w:rsid w:val="007A40E5"/>
    <w:rsid w:val="007A44FC"/>
    <w:rsid w:val="007A4599"/>
    <w:rsid w:val="007A49FA"/>
    <w:rsid w:val="007B154F"/>
    <w:rsid w:val="007B359F"/>
    <w:rsid w:val="007B42F9"/>
    <w:rsid w:val="007B6B2E"/>
    <w:rsid w:val="007C0B9B"/>
    <w:rsid w:val="007C476B"/>
    <w:rsid w:val="007C4DAE"/>
    <w:rsid w:val="007C65D2"/>
    <w:rsid w:val="007C6BD4"/>
    <w:rsid w:val="007D077E"/>
    <w:rsid w:val="007D086E"/>
    <w:rsid w:val="007D0E95"/>
    <w:rsid w:val="007D1C82"/>
    <w:rsid w:val="007D45B8"/>
    <w:rsid w:val="007D514F"/>
    <w:rsid w:val="007D5E46"/>
    <w:rsid w:val="007D5E6C"/>
    <w:rsid w:val="007E21D1"/>
    <w:rsid w:val="007E3B29"/>
    <w:rsid w:val="007F0D02"/>
    <w:rsid w:val="007F28EC"/>
    <w:rsid w:val="007F38DB"/>
    <w:rsid w:val="007F3C20"/>
    <w:rsid w:val="007F480F"/>
    <w:rsid w:val="007F4ADC"/>
    <w:rsid w:val="007F60F9"/>
    <w:rsid w:val="00800A32"/>
    <w:rsid w:val="00802060"/>
    <w:rsid w:val="008020CF"/>
    <w:rsid w:val="00802308"/>
    <w:rsid w:val="00804F0D"/>
    <w:rsid w:val="00805D7D"/>
    <w:rsid w:val="00810ED4"/>
    <w:rsid w:val="00811228"/>
    <w:rsid w:val="00813186"/>
    <w:rsid w:val="00814E92"/>
    <w:rsid w:val="00815F32"/>
    <w:rsid w:val="008207C8"/>
    <w:rsid w:val="008216DC"/>
    <w:rsid w:val="0082184B"/>
    <w:rsid w:val="008336F6"/>
    <w:rsid w:val="0083450C"/>
    <w:rsid w:val="00840511"/>
    <w:rsid w:val="008411CD"/>
    <w:rsid w:val="00850253"/>
    <w:rsid w:val="008518E7"/>
    <w:rsid w:val="00853E1E"/>
    <w:rsid w:val="0085452C"/>
    <w:rsid w:val="00857BF6"/>
    <w:rsid w:val="00860EF3"/>
    <w:rsid w:val="0086427B"/>
    <w:rsid w:val="008642A5"/>
    <w:rsid w:val="00865446"/>
    <w:rsid w:val="0086698D"/>
    <w:rsid w:val="00870397"/>
    <w:rsid w:val="00871C85"/>
    <w:rsid w:val="00876786"/>
    <w:rsid w:val="00880CD9"/>
    <w:rsid w:val="00884E29"/>
    <w:rsid w:val="008854E8"/>
    <w:rsid w:val="00890D77"/>
    <w:rsid w:val="00893FD5"/>
    <w:rsid w:val="00897789"/>
    <w:rsid w:val="008B4224"/>
    <w:rsid w:val="008B7453"/>
    <w:rsid w:val="008C128F"/>
    <w:rsid w:val="008C46A9"/>
    <w:rsid w:val="008C61E0"/>
    <w:rsid w:val="008D0B51"/>
    <w:rsid w:val="008D15F7"/>
    <w:rsid w:val="008D2682"/>
    <w:rsid w:val="008D3D2C"/>
    <w:rsid w:val="008D55E1"/>
    <w:rsid w:val="008D7565"/>
    <w:rsid w:val="008E0394"/>
    <w:rsid w:val="008E1249"/>
    <w:rsid w:val="008E16A6"/>
    <w:rsid w:val="008E272F"/>
    <w:rsid w:val="008E295F"/>
    <w:rsid w:val="008E428E"/>
    <w:rsid w:val="008E5F7C"/>
    <w:rsid w:val="008E6A02"/>
    <w:rsid w:val="008E6A49"/>
    <w:rsid w:val="008E6B11"/>
    <w:rsid w:val="008F29ED"/>
    <w:rsid w:val="008F5591"/>
    <w:rsid w:val="008F5FED"/>
    <w:rsid w:val="008F6B3C"/>
    <w:rsid w:val="008F7DAB"/>
    <w:rsid w:val="00900FF5"/>
    <w:rsid w:val="00902A27"/>
    <w:rsid w:val="00906865"/>
    <w:rsid w:val="00906B2E"/>
    <w:rsid w:val="009122B8"/>
    <w:rsid w:val="00915B0F"/>
    <w:rsid w:val="00921CE0"/>
    <w:rsid w:val="00922887"/>
    <w:rsid w:val="00922C7E"/>
    <w:rsid w:val="009259F6"/>
    <w:rsid w:val="0092609E"/>
    <w:rsid w:val="00927FA8"/>
    <w:rsid w:val="00930684"/>
    <w:rsid w:val="00930DFB"/>
    <w:rsid w:val="00931C4B"/>
    <w:rsid w:val="0093575A"/>
    <w:rsid w:val="009411BA"/>
    <w:rsid w:val="009411BE"/>
    <w:rsid w:val="0094317E"/>
    <w:rsid w:val="00943627"/>
    <w:rsid w:val="009452B1"/>
    <w:rsid w:val="0094545F"/>
    <w:rsid w:val="009459F1"/>
    <w:rsid w:val="00946E92"/>
    <w:rsid w:val="009516D9"/>
    <w:rsid w:val="00955593"/>
    <w:rsid w:val="00955723"/>
    <w:rsid w:val="00956748"/>
    <w:rsid w:val="0095695B"/>
    <w:rsid w:val="0095700E"/>
    <w:rsid w:val="00957512"/>
    <w:rsid w:val="00962AAE"/>
    <w:rsid w:val="009631A3"/>
    <w:rsid w:val="009666DB"/>
    <w:rsid w:val="00967949"/>
    <w:rsid w:val="0097163D"/>
    <w:rsid w:val="00971B27"/>
    <w:rsid w:val="00975DA5"/>
    <w:rsid w:val="0098334B"/>
    <w:rsid w:val="00983D55"/>
    <w:rsid w:val="0098423D"/>
    <w:rsid w:val="0098571B"/>
    <w:rsid w:val="00991981"/>
    <w:rsid w:val="0099212B"/>
    <w:rsid w:val="00992AB4"/>
    <w:rsid w:val="00993877"/>
    <w:rsid w:val="00994475"/>
    <w:rsid w:val="009A3A62"/>
    <w:rsid w:val="009A3AEB"/>
    <w:rsid w:val="009A45B1"/>
    <w:rsid w:val="009A4D2D"/>
    <w:rsid w:val="009A604C"/>
    <w:rsid w:val="009B094D"/>
    <w:rsid w:val="009B39B1"/>
    <w:rsid w:val="009B72B3"/>
    <w:rsid w:val="009C04C9"/>
    <w:rsid w:val="009C13A3"/>
    <w:rsid w:val="009C1FB6"/>
    <w:rsid w:val="009C6063"/>
    <w:rsid w:val="009C7BAC"/>
    <w:rsid w:val="009D0B7E"/>
    <w:rsid w:val="009D111E"/>
    <w:rsid w:val="009D2D8C"/>
    <w:rsid w:val="009D39A0"/>
    <w:rsid w:val="009D5FD6"/>
    <w:rsid w:val="009D7250"/>
    <w:rsid w:val="009E1FD9"/>
    <w:rsid w:val="009E3AAA"/>
    <w:rsid w:val="009E4939"/>
    <w:rsid w:val="009E5213"/>
    <w:rsid w:val="009F00E2"/>
    <w:rsid w:val="009F0C29"/>
    <w:rsid w:val="009F1FBD"/>
    <w:rsid w:val="009F4DD3"/>
    <w:rsid w:val="009F721C"/>
    <w:rsid w:val="00A007DD"/>
    <w:rsid w:val="00A01B5F"/>
    <w:rsid w:val="00A046DA"/>
    <w:rsid w:val="00A0492C"/>
    <w:rsid w:val="00A057B4"/>
    <w:rsid w:val="00A0647E"/>
    <w:rsid w:val="00A06ED7"/>
    <w:rsid w:val="00A075F9"/>
    <w:rsid w:val="00A076D2"/>
    <w:rsid w:val="00A07A68"/>
    <w:rsid w:val="00A11D59"/>
    <w:rsid w:val="00A11E06"/>
    <w:rsid w:val="00A1279E"/>
    <w:rsid w:val="00A1289B"/>
    <w:rsid w:val="00A15900"/>
    <w:rsid w:val="00A2115C"/>
    <w:rsid w:val="00A25494"/>
    <w:rsid w:val="00A25E62"/>
    <w:rsid w:val="00A26507"/>
    <w:rsid w:val="00A265AD"/>
    <w:rsid w:val="00A26971"/>
    <w:rsid w:val="00A429D8"/>
    <w:rsid w:val="00A42DDD"/>
    <w:rsid w:val="00A42F2D"/>
    <w:rsid w:val="00A46F30"/>
    <w:rsid w:val="00A47342"/>
    <w:rsid w:val="00A47649"/>
    <w:rsid w:val="00A47AB3"/>
    <w:rsid w:val="00A5247F"/>
    <w:rsid w:val="00A53EA7"/>
    <w:rsid w:val="00A55F63"/>
    <w:rsid w:val="00A5724F"/>
    <w:rsid w:val="00A641F7"/>
    <w:rsid w:val="00A64EE6"/>
    <w:rsid w:val="00A65BF3"/>
    <w:rsid w:val="00A67193"/>
    <w:rsid w:val="00A67B2A"/>
    <w:rsid w:val="00A75EA6"/>
    <w:rsid w:val="00A7621B"/>
    <w:rsid w:val="00A7695E"/>
    <w:rsid w:val="00A803C3"/>
    <w:rsid w:val="00A82FF3"/>
    <w:rsid w:val="00A838D1"/>
    <w:rsid w:val="00A8502B"/>
    <w:rsid w:val="00A8641D"/>
    <w:rsid w:val="00A87969"/>
    <w:rsid w:val="00A90506"/>
    <w:rsid w:val="00A9160F"/>
    <w:rsid w:val="00A92D3B"/>
    <w:rsid w:val="00A97867"/>
    <w:rsid w:val="00AA0EED"/>
    <w:rsid w:val="00AA2DC7"/>
    <w:rsid w:val="00AA3E7A"/>
    <w:rsid w:val="00AA7C4D"/>
    <w:rsid w:val="00AB0634"/>
    <w:rsid w:val="00AB15A5"/>
    <w:rsid w:val="00AB24C0"/>
    <w:rsid w:val="00AB353F"/>
    <w:rsid w:val="00AB46B2"/>
    <w:rsid w:val="00AB51C8"/>
    <w:rsid w:val="00AC40ED"/>
    <w:rsid w:val="00AC5A36"/>
    <w:rsid w:val="00AD2A6F"/>
    <w:rsid w:val="00AD3ED6"/>
    <w:rsid w:val="00AD64DF"/>
    <w:rsid w:val="00AD7D01"/>
    <w:rsid w:val="00AE1A8F"/>
    <w:rsid w:val="00AE5810"/>
    <w:rsid w:val="00AE5867"/>
    <w:rsid w:val="00AE58BB"/>
    <w:rsid w:val="00AE7DA6"/>
    <w:rsid w:val="00AE7E2D"/>
    <w:rsid w:val="00AF05C5"/>
    <w:rsid w:val="00AF1DFE"/>
    <w:rsid w:val="00AF2BA8"/>
    <w:rsid w:val="00AF3A0E"/>
    <w:rsid w:val="00AF3BBA"/>
    <w:rsid w:val="00AF554E"/>
    <w:rsid w:val="00B00696"/>
    <w:rsid w:val="00B009B6"/>
    <w:rsid w:val="00B01AE6"/>
    <w:rsid w:val="00B01B00"/>
    <w:rsid w:val="00B02282"/>
    <w:rsid w:val="00B04AA1"/>
    <w:rsid w:val="00B13D4A"/>
    <w:rsid w:val="00B15654"/>
    <w:rsid w:val="00B20B04"/>
    <w:rsid w:val="00B24641"/>
    <w:rsid w:val="00B25C20"/>
    <w:rsid w:val="00B35BB7"/>
    <w:rsid w:val="00B3604B"/>
    <w:rsid w:val="00B36A14"/>
    <w:rsid w:val="00B37A0B"/>
    <w:rsid w:val="00B405EF"/>
    <w:rsid w:val="00B41160"/>
    <w:rsid w:val="00B411AE"/>
    <w:rsid w:val="00B45384"/>
    <w:rsid w:val="00B45C76"/>
    <w:rsid w:val="00B47A5B"/>
    <w:rsid w:val="00B55CED"/>
    <w:rsid w:val="00B60A10"/>
    <w:rsid w:val="00B628BB"/>
    <w:rsid w:val="00B62E99"/>
    <w:rsid w:val="00B6698F"/>
    <w:rsid w:val="00B67F31"/>
    <w:rsid w:val="00B70524"/>
    <w:rsid w:val="00B73058"/>
    <w:rsid w:val="00B7355A"/>
    <w:rsid w:val="00B73AE4"/>
    <w:rsid w:val="00B75188"/>
    <w:rsid w:val="00B8465E"/>
    <w:rsid w:val="00B85A7C"/>
    <w:rsid w:val="00B860F4"/>
    <w:rsid w:val="00B91246"/>
    <w:rsid w:val="00B9353D"/>
    <w:rsid w:val="00B95107"/>
    <w:rsid w:val="00B9586F"/>
    <w:rsid w:val="00B95B40"/>
    <w:rsid w:val="00B95C7C"/>
    <w:rsid w:val="00BA0AD2"/>
    <w:rsid w:val="00BA2AF4"/>
    <w:rsid w:val="00BA3252"/>
    <w:rsid w:val="00BA383F"/>
    <w:rsid w:val="00BA3987"/>
    <w:rsid w:val="00BA3D8B"/>
    <w:rsid w:val="00BA44DB"/>
    <w:rsid w:val="00BA4A41"/>
    <w:rsid w:val="00BA4D16"/>
    <w:rsid w:val="00BB23FC"/>
    <w:rsid w:val="00BB5F3D"/>
    <w:rsid w:val="00BB647B"/>
    <w:rsid w:val="00BB6FA9"/>
    <w:rsid w:val="00BC186E"/>
    <w:rsid w:val="00BC3704"/>
    <w:rsid w:val="00BC404C"/>
    <w:rsid w:val="00BC66A5"/>
    <w:rsid w:val="00BD07DB"/>
    <w:rsid w:val="00BD32EF"/>
    <w:rsid w:val="00BE456B"/>
    <w:rsid w:val="00BE57AC"/>
    <w:rsid w:val="00BE6606"/>
    <w:rsid w:val="00BF0F03"/>
    <w:rsid w:val="00BF1CC9"/>
    <w:rsid w:val="00BF2902"/>
    <w:rsid w:val="00BF55D3"/>
    <w:rsid w:val="00BF5D7C"/>
    <w:rsid w:val="00C023EF"/>
    <w:rsid w:val="00C03FF5"/>
    <w:rsid w:val="00C048DC"/>
    <w:rsid w:val="00C06EA3"/>
    <w:rsid w:val="00C1111B"/>
    <w:rsid w:val="00C11EB7"/>
    <w:rsid w:val="00C12579"/>
    <w:rsid w:val="00C149D3"/>
    <w:rsid w:val="00C15BF7"/>
    <w:rsid w:val="00C2107D"/>
    <w:rsid w:val="00C23406"/>
    <w:rsid w:val="00C24733"/>
    <w:rsid w:val="00C3029F"/>
    <w:rsid w:val="00C30341"/>
    <w:rsid w:val="00C32D1E"/>
    <w:rsid w:val="00C331D1"/>
    <w:rsid w:val="00C41EB0"/>
    <w:rsid w:val="00C438C8"/>
    <w:rsid w:val="00C5377B"/>
    <w:rsid w:val="00C5387A"/>
    <w:rsid w:val="00C55BD6"/>
    <w:rsid w:val="00C567F2"/>
    <w:rsid w:val="00C60395"/>
    <w:rsid w:val="00C61CFE"/>
    <w:rsid w:val="00C62FC9"/>
    <w:rsid w:val="00C6549E"/>
    <w:rsid w:val="00C659B4"/>
    <w:rsid w:val="00C65D50"/>
    <w:rsid w:val="00C6652F"/>
    <w:rsid w:val="00C71231"/>
    <w:rsid w:val="00C737A2"/>
    <w:rsid w:val="00C743A5"/>
    <w:rsid w:val="00C7764E"/>
    <w:rsid w:val="00C77E76"/>
    <w:rsid w:val="00C84F49"/>
    <w:rsid w:val="00C85337"/>
    <w:rsid w:val="00C85509"/>
    <w:rsid w:val="00C8590C"/>
    <w:rsid w:val="00C85F7D"/>
    <w:rsid w:val="00C871AD"/>
    <w:rsid w:val="00C87862"/>
    <w:rsid w:val="00C92685"/>
    <w:rsid w:val="00C93C5E"/>
    <w:rsid w:val="00C93D6D"/>
    <w:rsid w:val="00C97BE7"/>
    <w:rsid w:val="00CA24E8"/>
    <w:rsid w:val="00CA46B3"/>
    <w:rsid w:val="00CB0077"/>
    <w:rsid w:val="00CB0862"/>
    <w:rsid w:val="00CB14D0"/>
    <w:rsid w:val="00CB2944"/>
    <w:rsid w:val="00CC2B7E"/>
    <w:rsid w:val="00CC4CFF"/>
    <w:rsid w:val="00CC644B"/>
    <w:rsid w:val="00CC6B41"/>
    <w:rsid w:val="00CD2191"/>
    <w:rsid w:val="00CD555F"/>
    <w:rsid w:val="00CD5806"/>
    <w:rsid w:val="00CD5EF0"/>
    <w:rsid w:val="00CD7479"/>
    <w:rsid w:val="00CD7521"/>
    <w:rsid w:val="00CE076D"/>
    <w:rsid w:val="00CE1DD0"/>
    <w:rsid w:val="00CE2224"/>
    <w:rsid w:val="00CE6986"/>
    <w:rsid w:val="00CE6D48"/>
    <w:rsid w:val="00CF0C98"/>
    <w:rsid w:val="00CF2FFC"/>
    <w:rsid w:val="00CF6A0C"/>
    <w:rsid w:val="00CF6BD0"/>
    <w:rsid w:val="00CF7680"/>
    <w:rsid w:val="00D03849"/>
    <w:rsid w:val="00D03C70"/>
    <w:rsid w:val="00D060B5"/>
    <w:rsid w:val="00D1654A"/>
    <w:rsid w:val="00D16D4A"/>
    <w:rsid w:val="00D212AB"/>
    <w:rsid w:val="00D21837"/>
    <w:rsid w:val="00D2280F"/>
    <w:rsid w:val="00D247D7"/>
    <w:rsid w:val="00D30DBC"/>
    <w:rsid w:val="00D31564"/>
    <w:rsid w:val="00D34AC1"/>
    <w:rsid w:val="00D35D08"/>
    <w:rsid w:val="00D3738B"/>
    <w:rsid w:val="00D42379"/>
    <w:rsid w:val="00D4262E"/>
    <w:rsid w:val="00D50DF4"/>
    <w:rsid w:val="00D53222"/>
    <w:rsid w:val="00D53F73"/>
    <w:rsid w:val="00D54103"/>
    <w:rsid w:val="00D60DB4"/>
    <w:rsid w:val="00D60F7E"/>
    <w:rsid w:val="00D6196A"/>
    <w:rsid w:val="00D6326B"/>
    <w:rsid w:val="00D634D0"/>
    <w:rsid w:val="00D657F9"/>
    <w:rsid w:val="00D672D1"/>
    <w:rsid w:val="00D70341"/>
    <w:rsid w:val="00D7107B"/>
    <w:rsid w:val="00D7133A"/>
    <w:rsid w:val="00D770D0"/>
    <w:rsid w:val="00D77F75"/>
    <w:rsid w:val="00D80853"/>
    <w:rsid w:val="00D811F5"/>
    <w:rsid w:val="00D8149B"/>
    <w:rsid w:val="00D83B23"/>
    <w:rsid w:val="00D84883"/>
    <w:rsid w:val="00D84D2F"/>
    <w:rsid w:val="00D871A9"/>
    <w:rsid w:val="00D91DE8"/>
    <w:rsid w:val="00D921A1"/>
    <w:rsid w:val="00D926F0"/>
    <w:rsid w:val="00D931F4"/>
    <w:rsid w:val="00D976D3"/>
    <w:rsid w:val="00DA13BA"/>
    <w:rsid w:val="00DA2B65"/>
    <w:rsid w:val="00DA2D10"/>
    <w:rsid w:val="00DA471E"/>
    <w:rsid w:val="00DA6286"/>
    <w:rsid w:val="00DA7DBC"/>
    <w:rsid w:val="00DB51D0"/>
    <w:rsid w:val="00DB6049"/>
    <w:rsid w:val="00DC0E78"/>
    <w:rsid w:val="00DC227A"/>
    <w:rsid w:val="00DC6003"/>
    <w:rsid w:val="00DC74B4"/>
    <w:rsid w:val="00DD19C4"/>
    <w:rsid w:val="00DD246F"/>
    <w:rsid w:val="00DD535A"/>
    <w:rsid w:val="00DD6C37"/>
    <w:rsid w:val="00DE2D27"/>
    <w:rsid w:val="00DE59CF"/>
    <w:rsid w:val="00DE6631"/>
    <w:rsid w:val="00DF4BEE"/>
    <w:rsid w:val="00DF5918"/>
    <w:rsid w:val="00DF6511"/>
    <w:rsid w:val="00DF6A1C"/>
    <w:rsid w:val="00DF6A3A"/>
    <w:rsid w:val="00DF74C5"/>
    <w:rsid w:val="00DF7CFA"/>
    <w:rsid w:val="00E01A82"/>
    <w:rsid w:val="00E028E5"/>
    <w:rsid w:val="00E02FF7"/>
    <w:rsid w:val="00E0650C"/>
    <w:rsid w:val="00E074F1"/>
    <w:rsid w:val="00E10109"/>
    <w:rsid w:val="00E17C0E"/>
    <w:rsid w:val="00E21020"/>
    <w:rsid w:val="00E22EAF"/>
    <w:rsid w:val="00E27BF7"/>
    <w:rsid w:val="00E33C53"/>
    <w:rsid w:val="00E34F63"/>
    <w:rsid w:val="00E35311"/>
    <w:rsid w:val="00E36FB2"/>
    <w:rsid w:val="00E3713C"/>
    <w:rsid w:val="00E40F0B"/>
    <w:rsid w:val="00E43B4A"/>
    <w:rsid w:val="00E441F5"/>
    <w:rsid w:val="00E451D4"/>
    <w:rsid w:val="00E462A7"/>
    <w:rsid w:val="00E471B8"/>
    <w:rsid w:val="00E47C42"/>
    <w:rsid w:val="00E50AA1"/>
    <w:rsid w:val="00E51EBA"/>
    <w:rsid w:val="00E547B5"/>
    <w:rsid w:val="00E554AA"/>
    <w:rsid w:val="00E57E96"/>
    <w:rsid w:val="00E617EB"/>
    <w:rsid w:val="00E63CE1"/>
    <w:rsid w:val="00E6562D"/>
    <w:rsid w:val="00E66744"/>
    <w:rsid w:val="00E6694C"/>
    <w:rsid w:val="00E71E52"/>
    <w:rsid w:val="00E800ED"/>
    <w:rsid w:val="00E80FA8"/>
    <w:rsid w:val="00E810A7"/>
    <w:rsid w:val="00E813C0"/>
    <w:rsid w:val="00E841CE"/>
    <w:rsid w:val="00E850B0"/>
    <w:rsid w:val="00E90EAE"/>
    <w:rsid w:val="00E91BEF"/>
    <w:rsid w:val="00E92748"/>
    <w:rsid w:val="00E934EC"/>
    <w:rsid w:val="00E94637"/>
    <w:rsid w:val="00E95AF8"/>
    <w:rsid w:val="00E95E66"/>
    <w:rsid w:val="00EA009D"/>
    <w:rsid w:val="00EA15EC"/>
    <w:rsid w:val="00EA321E"/>
    <w:rsid w:val="00EA38F4"/>
    <w:rsid w:val="00EA63CA"/>
    <w:rsid w:val="00EA6418"/>
    <w:rsid w:val="00EB04BE"/>
    <w:rsid w:val="00EB2904"/>
    <w:rsid w:val="00EB2FBE"/>
    <w:rsid w:val="00EB3031"/>
    <w:rsid w:val="00EB3801"/>
    <w:rsid w:val="00EB3EB8"/>
    <w:rsid w:val="00EB65E6"/>
    <w:rsid w:val="00EB7A6B"/>
    <w:rsid w:val="00EC6DBB"/>
    <w:rsid w:val="00ED0B75"/>
    <w:rsid w:val="00ED3DEA"/>
    <w:rsid w:val="00ED74E4"/>
    <w:rsid w:val="00EE1324"/>
    <w:rsid w:val="00EE26F5"/>
    <w:rsid w:val="00EE34CD"/>
    <w:rsid w:val="00EE4B36"/>
    <w:rsid w:val="00EE5E2E"/>
    <w:rsid w:val="00EE6D0F"/>
    <w:rsid w:val="00EF0D68"/>
    <w:rsid w:val="00EF1E3E"/>
    <w:rsid w:val="00EF2129"/>
    <w:rsid w:val="00EF2C36"/>
    <w:rsid w:val="00EF33AE"/>
    <w:rsid w:val="00F02ABD"/>
    <w:rsid w:val="00F07572"/>
    <w:rsid w:val="00F149E5"/>
    <w:rsid w:val="00F14DF9"/>
    <w:rsid w:val="00F17AB0"/>
    <w:rsid w:val="00F20B73"/>
    <w:rsid w:val="00F20F46"/>
    <w:rsid w:val="00F25723"/>
    <w:rsid w:val="00F25957"/>
    <w:rsid w:val="00F342CB"/>
    <w:rsid w:val="00F359C2"/>
    <w:rsid w:val="00F37BEC"/>
    <w:rsid w:val="00F41F21"/>
    <w:rsid w:val="00F433F5"/>
    <w:rsid w:val="00F462AD"/>
    <w:rsid w:val="00F47BB2"/>
    <w:rsid w:val="00F47FCE"/>
    <w:rsid w:val="00F50C19"/>
    <w:rsid w:val="00F53C52"/>
    <w:rsid w:val="00F55BD7"/>
    <w:rsid w:val="00F6116C"/>
    <w:rsid w:val="00F62030"/>
    <w:rsid w:val="00F63584"/>
    <w:rsid w:val="00F635A1"/>
    <w:rsid w:val="00F667D8"/>
    <w:rsid w:val="00F66DCB"/>
    <w:rsid w:val="00F720E5"/>
    <w:rsid w:val="00F73995"/>
    <w:rsid w:val="00F73E5C"/>
    <w:rsid w:val="00F74F39"/>
    <w:rsid w:val="00F80991"/>
    <w:rsid w:val="00F813BF"/>
    <w:rsid w:val="00F827E6"/>
    <w:rsid w:val="00F831DB"/>
    <w:rsid w:val="00F83B70"/>
    <w:rsid w:val="00F90DDC"/>
    <w:rsid w:val="00F96B12"/>
    <w:rsid w:val="00FA0C3E"/>
    <w:rsid w:val="00FA238C"/>
    <w:rsid w:val="00FA2544"/>
    <w:rsid w:val="00FA3BAD"/>
    <w:rsid w:val="00FA4971"/>
    <w:rsid w:val="00FB050A"/>
    <w:rsid w:val="00FB0FF6"/>
    <w:rsid w:val="00FB2960"/>
    <w:rsid w:val="00FB466E"/>
    <w:rsid w:val="00FB690C"/>
    <w:rsid w:val="00FB697F"/>
    <w:rsid w:val="00FB7095"/>
    <w:rsid w:val="00FC3FB7"/>
    <w:rsid w:val="00FC559C"/>
    <w:rsid w:val="00FC5CCC"/>
    <w:rsid w:val="00FC66A5"/>
    <w:rsid w:val="00FD1288"/>
    <w:rsid w:val="00FD2C93"/>
    <w:rsid w:val="00FD59B7"/>
    <w:rsid w:val="00FD5AD2"/>
    <w:rsid w:val="00FD7771"/>
    <w:rsid w:val="00FD7B7E"/>
    <w:rsid w:val="00FE201C"/>
    <w:rsid w:val="00FF0486"/>
    <w:rsid w:val="00FF0B1B"/>
    <w:rsid w:val="00FF25CE"/>
    <w:rsid w:val="00FF2D36"/>
    <w:rsid w:val="00FF4712"/>
    <w:rsid w:val="0262CE21"/>
    <w:rsid w:val="0358539D"/>
    <w:rsid w:val="09B52BF6"/>
    <w:rsid w:val="0BFA3564"/>
    <w:rsid w:val="119CBB25"/>
    <w:rsid w:val="140A8E79"/>
    <w:rsid w:val="15C20459"/>
    <w:rsid w:val="1FA9FEAB"/>
    <w:rsid w:val="23A8D518"/>
    <w:rsid w:val="25B52D91"/>
    <w:rsid w:val="2A58ABDA"/>
    <w:rsid w:val="2F7882F0"/>
    <w:rsid w:val="35092A09"/>
    <w:rsid w:val="35895D27"/>
    <w:rsid w:val="3A520C61"/>
    <w:rsid w:val="3BA0D19A"/>
    <w:rsid w:val="3FE04367"/>
    <w:rsid w:val="458D3B9D"/>
    <w:rsid w:val="4986A327"/>
    <w:rsid w:val="4A73F81B"/>
    <w:rsid w:val="502E84F5"/>
    <w:rsid w:val="55B1F10C"/>
    <w:rsid w:val="56FE0217"/>
    <w:rsid w:val="57394613"/>
    <w:rsid w:val="597D8F33"/>
    <w:rsid w:val="5F6A0E29"/>
    <w:rsid w:val="61BD5F71"/>
    <w:rsid w:val="6274245C"/>
    <w:rsid w:val="62DEEA16"/>
    <w:rsid w:val="63753178"/>
    <w:rsid w:val="646C72DD"/>
    <w:rsid w:val="6747B5D2"/>
    <w:rsid w:val="67ED1400"/>
    <w:rsid w:val="6857A82A"/>
    <w:rsid w:val="6AE14636"/>
    <w:rsid w:val="707DA4AF"/>
    <w:rsid w:val="70DDFBBD"/>
    <w:rsid w:val="7948668A"/>
    <w:rsid w:val="7D7F4DD3"/>
    <w:rsid w:val="7FAF6F5D"/>
  </w:rsids>
  <m:mathPr>
    <m:mathFont m:val="Cambria Math"/>
    <m:brkBin m:val="before"/>
    <m:brkBinSub m:val="--"/>
    <m:smallFrac m:val="0"/>
    <m:dispDef/>
    <m:lMargin m:val="0"/>
    <m:rMargin m:val="0"/>
    <m:defJc m:val="centerGroup"/>
    <m:wrapIndent m:val="1440"/>
    <m:intLim m:val="subSup"/>
    <m:naryLim m:val="undOvr"/>
  </m:mathPr>
  <w:themeFontLang w:val="sr-Latn-R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CB1BB"/>
  <w15:docId w15:val="{F44B6E11-3861-4B84-8155-B57EF959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C9"/>
    <w:rPr>
      <w:lang w:val="bs-Latn-BA"/>
    </w:rPr>
  </w:style>
  <w:style w:type="paragraph" w:styleId="Heading1">
    <w:name w:val="heading 1"/>
    <w:basedOn w:val="Normal"/>
    <w:next w:val="Normal"/>
    <w:link w:val="Heading1Char"/>
    <w:uiPriority w:val="9"/>
    <w:qFormat/>
    <w:rsid w:val="007561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363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75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ize">
    <w:name w:val="x_size"/>
    <w:basedOn w:val="DefaultParagraphFont"/>
    <w:rsid w:val="00AB353F"/>
  </w:style>
  <w:style w:type="paragraph" w:customStyle="1" w:styleId="xmsonormal">
    <w:name w:val="x_msonormal"/>
    <w:basedOn w:val="Normal"/>
    <w:rsid w:val="00AB353F"/>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Heading1Char">
    <w:name w:val="Heading 1 Char"/>
    <w:basedOn w:val="DefaultParagraphFont"/>
    <w:link w:val="Heading1"/>
    <w:uiPriority w:val="9"/>
    <w:rsid w:val="0075619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3E3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6154"/>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rsid w:val="002476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476BA"/>
    <w:rPr>
      <w:b/>
      <w:bCs/>
    </w:rPr>
  </w:style>
  <w:style w:type="paragraph" w:styleId="Header">
    <w:name w:val="header"/>
    <w:basedOn w:val="Normal"/>
    <w:link w:val="HeaderChar"/>
    <w:uiPriority w:val="99"/>
    <w:unhideWhenUsed/>
    <w:rsid w:val="002A1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44A"/>
  </w:style>
  <w:style w:type="paragraph" w:styleId="Footer">
    <w:name w:val="footer"/>
    <w:basedOn w:val="Normal"/>
    <w:link w:val="FooterChar"/>
    <w:uiPriority w:val="99"/>
    <w:unhideWhenUsed/>
    <w:rsid w:val="002A1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44A"/>
  </w:style>
  <w:style w:type="paragraph" w:styleId="TOCHeading">
    <w:name w:val="TOC Heading"/>
    <w:basedOn w:val="Heading1"/>
    <w:next w:val="Normal"/>
    <w:uiPriority w:val="39"/>
    <w:unhideWhenUsed/>
    <w:qFormat/>
    <w:rsid w:val="007429B8"/>
    <w:pPr>
      <w:spacing w:line="259" w:lineRule="auto"/>
      <w:outlineLvl w:val="9"/>
    </w:pPr>
    <w:rPr>
      <w:lang w:val="en-US"/>
    </w:rPr>
  </w:style>
  <w:style w:type="paragraph" w:styleId="TOC1">
    <w:name w:val="toc 1"/>
    <w:basedOn w:val="Normal"/>
    <w:next w:val="Normal"/>
    <w:autoRedefine/>
    <w:uiPriority w:val="39"/>
    <w:unhideWhenUsed/>
    <w:rsid w:val="003963E6"/>
    <w:pPr>
      <w:tabs>
        <w:tab w:val="left" w:pos="440"/>
        <w:tab w:val="right" w:leader="dot" w:pos="9062"/>
      </w:tabs>
      <w:spacing w:before="120" w:after="120"/>
    </w:pPr>
    <w:rPr>
      <w:rFonts w:ascii="Times New Roman" w:hAnsi="Times New Roman" w:cs="Times New Roman"/>
      <w:b/>
      <w:bCs/>
      <w:caps/>
      <w:noProof/>
      <w:sz w:val="24"/>
      <w:szCs w:val="24"/>
    </w:rPr>
  </w:style>
  <w:style w:type="character" w:styleId="Hyperlink">
    <w:name w:val="Hyperlink"/>
    <w:basedOn w:val="DefaultParagraphFont"/>
    <w:uiPriority w:val="99"/>
    <w:unhideWhenUsed/>
    <w:rsid w:val="007429B8"/>
    <w:rPr>
      <w:color w:val="0000FF" w:themeColor="hyperlink"/>
      <w:u w:val="single"/>
    </w:rPr>
  </w:style>
  <w:style w:type="character" w:customStyle="1" w:styleId="Heading2Char">
    <w:name w:val="Heading 2 Char"/>
    <w:basedOn w:val="DefaultParagraphFont"/>
    <w:link w:val="Heading2"/>
    <w:uiPriority w:val="9"/>
    <w:rsid w:val="002363ED"/>
    <w:rPr>
      <w:rFonts w:asciiTheme="majorHAnsi" w:eastAsiaTheme="majorEastAsia" w:hAnsiTheme="majorHAnsi" w:cstheme="majorBidi"/>
      <w:color w:val="365F91" w:themeColor="accent1" w:themeShade="BF"/>
      <w:sz w:val="26"/>
      <w:szCs w:val="26"/>
    </w:rPr>
  </w:style>
  <w:style w:type="paragraph" w:styleId="ListParagraph">
    <w:name w:val="List Paragraph"/>
    <w:aliases w:val="List Paragraph (numbered (a)),List Paragraph Char Char Char,Use Case List Paragraph,List Paragraph2,Colorful List - Accent 11"/>
    <w:basedOn w:val="Normal"/>
    <w:link w:val="ListParagraphChar"/>
    <w:uiPriority w:val="34"/>
    <w:qFormat/>
    <w:rsid w:val="00B75188"/>
    <w:pPr>
      <w:ind w:left="720"/>
      <w:contextualSpacing/>
    </w:pPr>
  </w:style>
  <w:style w:type="paragraph" w:styleId="TOC2">
    <w:name w:val="toc 2"/>
    <w:basedOn w:val="Normal"/>
    <w:next w:val="Normal"/>
    <w:autoRedefine/>
    <w:uiPriority w:val="39"/>
    <w:unhideWhenUsed/>
    <w:rsid w:val="006568E9"/>
    <w:pPr>
      <w:tabs>
        <w:tab w:val="right" w:leader="dot" w:pos="9062"/>
      </w:tabs>
      <w:spacing w:after="0"/>
      <w:ind w:left="220"/>
    </w:pPr>
    <w:rPr>
      <w:rFonts w:cstheme="minorHAnsi"/>
      <w:smallCaps/>
      <w:sz w:val="20"/>
      <w:szCs w:val="20"/>
    </w:rPr>
  </w:style>
  <w:style w:type="character" w:customStyle="1" w:styleId="Heading3Char">
    <w:name w:val="Heading 3 Char"/>
    <w:basedOn w:val="DefaultParagraphFont"/>
    <w:link w:val="Heading3"/>
    <w:uiPriority w:val="9"/>
    <w:rsid w:val="000075F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359C2"/>
    <w:pPr>
      <w:spacing w:after="0"/>
      <w:ind w:left="440"/>
    </w:pPr>
    <w:rPr>
      <w:rFonts w:cstheme="minorHAnsi"/>
      <w:i/>
      <w:iCs/>
      <w:sz w:val="20"/>
      <w:szCs w:val="20"/>
    </w:rPr>
  </w:style>
  <w:style w:type="paragraph" w:styleId="FootnoteText">
    <w:name w:val="footnote text"/>
    <w:basedOn w:val="Normal"/>
    <w:link w:val="FootnoteTextChar"/>
    <w:uiPriority w:val="99"/>
    <w:unhideWhenUsed/>
    <w:rsid w:val="00E01A82"/>
    <w:pPr>
      <w:spacing w:after="0" w:line="240" w:lineRule="auto"/>
    </w:pPr>
    <w:rPr>
      <w:sz w:val="20"/>
      <w:szCs w:val="20"/>
    </w:rPr>
  </w:style>
  <w:style w:type="character" w:customStyle="1" w:styleId="FootnoteTextChar">
    <w:name w:val="Footnote Text Char"/>
    <w:basedOn w:val="DefaultParagraphFont"/>
    <w:link w:val="FootnoteText"/>
    <w:uiPriority w:val="99"/>
    <w:rsid w:val="00E01A82"/>
    <w:rPr>
      <w:sz w:val="20"/>
      <w:szCs w:val="20"/>
    </w:rPr>
  </w:style>
  <w:style w:type="character" w:styleId="FootnoteReference">
    <w:name w:val="footnote reference"/>
    <w:basedOn w:val="DefaultParagraphFont"/>
    <w:uiPriority w:val="99"/>
    <w:unhideWhenUsed/>
    <w:qFormat/>
    <w:rsid w:val="00E01A82"/>
    <w:rPr>
      <w:vertAlign w:val="superscript"/>
    </w:rPr>
  </w:style>
  <w:style w:type="paragraph" w:customStyle="1" w:styleId="Style1">
    <w:name w:val="Style1"/>
    <w:basedOn w:val="Heading1"/>
    <w:autoRedefine/>
    <w:qFormat/>
    <w:rsid w:val="000311D5"/>
    <w:pPr>
      <w:spacing w:before="0" w:line="240" w:lineRule="auto"/>
    </w:pPr>
    <w:rPr>
      <w:rFonts w:asciiTheme="minorHAnsi" w:eastAsia="Times New Roman" w:hAnsiTheme="minorHAnsi" w:cstheme="minorHAnsi"/>
      <w:color w:val="C00000"/>
      <w:bdr w:val="none" w:sz="0" w:space="0" w:color="auto" w:frame="1"/>
      <w:lang w:val="sr-Cyrl-BA" w:eastAsia="sr-Latn-RS"/>
    </w:rPr>
  </w:style>
  <w:style w:type="paragraph" w:customStyle="1" w:styleId="Style2">
    <w:name w:val="Style2"/>
    <w:basedOn w:val="Style1"/>
    <w:autoRedefine/>
    <w:qFormat/>
    <w:rsid w:val="000311D5"/>
  </w:style>
  <w:style w:type="paragraph" w:customStyle="1" w:styleId="Style3">
    <w:name w:val="Style3"/>
    <w:basedOn w:val="Heading1"/>
    <w:autoRedefine/>
    <w:qFormat/>
    <w:rsid w:val="000311D5"/>
    <w:pPr>
      <w:spacing w:before="0" w:line="240" w:lineRule="auto"/>
    </w:pPr>
    <w:rPr>
      <w:rFonts w:asciiTheme="minorHAnsi" w:eastAsia="Times New Roman" w:hAnsiTheme="minorHAnsi" w:cstheme="minorHAnsi"/>
      <w:color w:val="C00000"/>
      <w:bdr w:val="none" w:sz="0" w:space="0" w:color="auto" w:frame="1"/>
      <w:lang w:val="sr-Cyrl-BA" w:eastAsia="sr-Latn-RS"/>
    </w:rPr>
  </w:style>
  <w:style w:type="paragraph" w:customStyle="1" w:styleId="Style4">
    <w:name w:val="Style4"/>
    <w:basedOn w:val="Heading2"/>
    <w:autoRedefine/>
    <w:qFormat/>
    <w:rsid w:val="002B5FEF"/>
    <w:rPr>
      <w:color w:val="C00000"/>
      <w:lang w:val="sr-Cyrl-BA"/>
    </w:rPr>
  </w:style>
  <w:style w:type="paragraph" w:customStyle="1" w:styleId="Style5">
    <w:name w:val="Style5"/>
    <w:basedOn w:val="Heading2"/>
    <w:autoRedefine/>
    <w:qFormat/>
    <w:rsid w:val="0077419A"/>
    <w:rPr>
      <w:rFonts w:eastAsia="Times New Roman"/>
      <w:color w:val="C00000"/>
      <w:bdr w:val="none" w:sz="0" w:space="0" w:color="auto" w:frame="1"/>
    </w:rPr>
  </w:style>
  <w:style w:type="character" w:customStyle="1" w:styleId="size">
    <w:name w:val="size"/>
    <w:basedOn w:val="DefaultParagraphFont"/>
    <w:rsid w:val="00BC404C"/>
  </w:style>
  <w:style w:type="paragraph" w:styleId="Revision">
    <w:name w:val="Revision"/>
    <w:hidden/>
    <w:uiPriority w:val="99"/>
    <w:semiHidden/>
    <w:rsid w:val="0062215E"/>
    <w:pPr>
      <w:spacing w:after="0" w:line="240" w:lineRule="auto"/>
    </w:pPr>
  </w:style>
  <w:style w:type="character" w:styleId="CommentReference">
    <w:name w:val="annotation reference"/>
    <w:basedOn w:val="DefaultParagraphFont"/>
    <w:uiPriority w:val="99"/>
    <w:semiHidden/>
    <w:unhideWhenUsed/>
    <w:rsid w:val="004C2434"/>
    <w:rPr>
      <w:sz w:val="16"/>
      <w:szCs w:val="16"/>
    </w:rPr>
  </w:style>
  <w:style w:type="paragraph" w:styleId="CommentText">
    <w:name w:val="annotation text"/>
    <w:basedOn w:val="Normal"/>
    <w:link w:val="CommentTextChar"/>
    <w:uiPriority w:val="99"/>
    <w:unhideWhenUsed/>
    <w:rsid w:val="004C2434"/>
    <w:pPr>
      <w:spacing w:line="240" w:lineRule="auto"/>
    </w:pPr>
    <w:rPr>
      <w:sz w:val="20"/>
      <w:szCs w:val="20"/>
    </w:rPr>
  </w:style>
  <w:style w:type="character" w:customStyle="1" w:styleId="CommentTextChar">
    <w:name w:val="Comment Text Char"/>
    <w:basedOn w:val="DefaultParagraphFont"/>
    <w:link w:val="CommentText"/>
    <w:uiPriority w:val="99"/>
    <w:rsid w:val="004C2434"/>
    <w:rPr>
      <w:sz w:val="20"/>
      <w:szCs w:val="20"/>
    </w:rPr>
  </w:style>
  <w:style w:type="paragraph" w:styleId="CommentSubject">
    <w:name w:val="annotation subject"/>
    <w:basedOn w:val="CommentText"/>
    <w:next w:val="CommentText"/>
    <w:link w:val="CommentSubjectChar"/>
    <w:uiPriority w:val="99"/>
    <w:semiHidden/>
    <w:unhideWhenUsed/>
    <w:rsid w:val="004C2434"/>
    <w:rPr>
      <w:b/>
      <w:bCs/>
    </w:rPr>
  </w:style>
  <w:style w:type="character" w:customStyle="1" w:styleId="CommentSubjectChar">
    <w:name w:val="Comment Subject Char"/>
    <w:basedOn w:val="CommentTextChar"/>
    <w:link w:val="CommentSubject"/>
    <w:uiPriority w:val="99"/>
    <w:semiHidden/>
    <w:rsid w:val="004C2434"/>
    <w:rPr>
      <w:b/>
      <w:bCs/>
      <w:sz w:val="20"/>
      <w:szCs w:val="20"/>
    </w:rPr>
  </w:style>
  <w:style w:type="character" w:styleId="FollowedHyperlink">
    <w:name w:val="FollowedHyperlink"/>
    <w:basedOn w:val="DefaultParagraphFont"/>
    <w:uiPriority w:val="99"/>
    <w:semiHidden/>
    <w:unhideWhenUsed/>
    <w:rsid w:val="00614C02"/>
    <w:rPr>
      <w:color w:val="800080" w:themeColor="followedHyperlink"/>
      <w:u w:val="single"/>
    </w:rPr>
  </w:style>
  <w:style w:type="character" w:customStyle="1" w:styleId="UnresolvedMention">
    <w:name w:val="Unresolved Mention"/>
    <w:basedOn w:val="DefaultParagraphFont"/>
    <w:uiPriority w:val="99"/>
    <w:semiHidden/>
    <w:unhideWhenUsed/>
    <w:rsid w:val="00922887"/>
    <w:rPr>
      <w:color w:val="605E5C"/>
      <w:shd w:val="clear" w:color="auto" w:fill="E1DFDD"/>
    </w:rPr>
  </w:style>
  <w:style w:type="character" w:styleId="Emphasis">
    <w:name w:val="Emphasis"/>
    <w:basedOn w:val="DefaultParagraphFont"/>
    <w:uiPriority w:val="20"/>
    <w:qFormat/>
    <w:rsid w:val="00D6196A"/>
    <w:rPr>
      <w:i/>
      <w:iCs/>
    </w:rPr>
  </w:style>
  <w:style w:type="paragraph" w:styleId="TOC4">
    <w:name w:val="toc 4"/>
    <w:basedOn w:val="Normal"/>
    <w:next w:val="Normal"/>
    <w:autoRedefine/>
    <w:uiPriority w:val="39"/>
    <w:unhideWhenUsed/>
    <w:rsid w:val="00590D4A"/>
    <w:pPr>
      <w:spacing w:after="0"/>
      <w:ind w:left="660"/>
    </w:pPr>
    <w:rPr>
      <w:rFonts w:cstheme="minorHAnsi"/>
      <w:sz w:val="18"/>
      <w:szCs w:val="18"/>
    </w:rPr>
  </w:style>
  <w:style w:type="paragraph" w:styleId="TOC5">
    <w:name w:val="toc 5"/>
    <w:basedOn w:val="Normal"/>
    <w:next w:val="Normal"/>
    <w:autoRedefine/>
    <w:uiPriority w:val="39"/>
    <w:unhideWhenUsed/>
    <w:rsid w:val="00590D4A"/>
    <w:pPr>
      <w:spacing w:after="0"/>
      <w:ind w:left="880"/>
    </w:pPr>
    <w:rPr>
      <w:rFonts w:cstheme="minorHAnsi"/>
      <w:sz w:val="18"/>
      <w:szCs w:val="18"/>
    </w:rPr>
  </w:style>
  <w:style w:type="paragraph" w:styleId="TOC6">
    <w:name w:val="toc 6"/>
    <w:basedOn w:val="Normal"/>
    <w:next w:val="Normal"/>
    <w:autoRedefine/>
    <w:uiPriority w:val="39"/>
    <w:unhideWhenUsed/>
    <w:rsid w:val="00590D4A"/>
    <w:pPr>
      <w:spacing w:after="0"/>
      <w:ind w:left="1100"/>
    </w:pPr>
    <w:rPr>
      <w:rFonts w:cstheme="minorHAnsi"/>
      <w:sz w:val="18"/>
      <w:szCs w:val="18"/>
    </w:rPr>
  </w:style>
  <w:style w:type="paragraph" w:styleId="TOC7">
    <w:name w:val="toc 7"/>
    <w:basedOn w:val="Normal"/>
    <w:next w:val="Normal"/>
    <w:autoRedefine/>
    <w:uiPriority w:val="39"/>
    <w:unhideWhenUsed/>
    <w:rsid w:val="00590D4A"/>
    <w:pPr>
      <w:spacing w:after="0"/>
      <w:ind w:left="1320"/>
    </w:pPr>
    <w:rPr>
      <w:rFonts w:cstheme="minorHAnsi"/>
      <w:sz w:val="18"/>
      <w:szCs w:val="18"/>
    </w:rPr>
  </w:style>
  <w:style w:type="paragraph" w:styleId="TOC8">
    <w:name w:val="toc 8"/>
    <w:basedOn w:val="Normal"/>
    <w:next w:val="Normal"/>
    <w:autoRedefine/>
    <w:uiPriority w:val="39"/>
    <w:unhideWhenUsed/>
    <w:rsid w:val="00590D4A"/>
    <w:pPr>
      <w:spacing w:after="0"/>
      <w:ind w:left="1540"/>
    </w:pPr>
    <w:rPr>
      <w:rFonts w:cstheme="minorHAnsi"/>
      <w:sz w:val="18"/>
      <w:szCs w:val="18"/>
    </w:rPr>
  </w:style>
  <w:style w:type="paragraph" w:styleId="TOC9">
    <w:name w:val="toc 9"/>
    <w:basedOn w:val="Normal"/>
    <w:next w:val="Normal"/>
    <w:autoRedefine/>
    <w:uiPriority w:val="39"/>
    <w:unhideWhenUsed/>
    <w:rsid w:val="00590D4A"/>
    <w:pPr>
      <w:spacing w:after="0"/>
      <w:ind w:left="1760"/>
    </w:pPr>
    <w:rPr>
      <w:rFonts w:cstheme="minorHAnsi"/>
      <w:sz w:val="18"/>
      <w:szCs w:val="18"/>
    </w:rPr>
  </w:style>
  <w:style w:type="character" w:customStyle="1" w:styleId="ui-provider">
    <w:name w:val="ui-provider"/>
    <w:basedOn w:val="DefaultParagraphFont"/>
    <w:rsid w:val="00F20F46"/>
  </w:style>
  <w:style w:type="paragraph" w:styleId="Title">
    <w:name w:val="Title"/>
    <w:basedOn w:val="Normal"/>
    <w:next w:val="Normal"/>
    <w:link w:val="TitleChar"/>
    <w:uiPriority w:val="10"/>
    <w:qFormat/>
    <w:rsid w:val="00565494"/>
    <w:pPr>
      <w:spacing w:after="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565494"/>
    <w:rPr>
      <w:rFonts w:asciiTheme="majorHAnsi" w:eastAsiaTheme="majorEastAsia" w:hAnsiTheme="majorHAnsi" w:cstheme="majorBidi"/>
      <w:spacing w:val="-10"/>
      <w:kern w:val="28"/>
      <w:sz w:val="56"/>
      <w:szCs w:val="56"/>
      <w:lang w:val="en-GB"/>
      <w14:ligatures w14:val="standardContextual"/>
    </w:rPr>
  </w:style>
  <w:style w:type="character" w:customStyle="1" w:styleId="cf01">
    <w:name w:val="cf01"/>
    <w:basedOn w:val="DefaultParagraphFont"/>
    <w:rsid w:val="009D39A0"/>
    <w:rPr>
      <w:rFonts w:ascii="Segoe UI" w:hAnsi="Segoe UI" w:cs="Segoe UI" w:hint="default"/>
      <w:sz w:val="18"/>
      <w:szCs w:val="18"/>
    </w:rPr>
  </w:style>
  <w:style w:type="character" w:customStyle="1" w:styleId="ListParagraphChar">
    <w:name w:val="List Paragraph Char"/>
    <w:aliases w:val="List Paragraph (numbered (a)) Char,List Paragraph Char Char Char Char,Use Case List Paragraph Char,List Paragraph2 Char,Colorful List - Accent 11 Char"/>
    <w:link w:val="ListParagraph"/>
    <w:uiPriority w:val="34"/>
    <w:qFormat/>
    <w:rsid w:val="00E17C0E"/>
  </w:style>
  <w:style w:type="paragraph" w:styleId="NoSpacing">
    <w:name w:val="No Spacing"/>
    <w:link w:val="NoSpacingChar"/>
    <w:uiPriority w:val="1"/>
    <w:qFormat/>
    <w:rsid w:val="00414CB7"/>
    <w:pPr>
      <w:spacing w:after="0" w:line="240" w:lineRule="auto"/>
    </w:pPr>
    <w:rPr>
      <w:rFonts w:ascii="Calibri" w:eastAsia="Calibri" w:hAnsi="Calibri" w:cs="Arial"/>
      <w:sz w:val="20"/>
      <w:szCs w:val="20"/>
      <w:lang w:val="bs-Latn-BA" w:eastAsia="bs-Latn-BA"/>
    </w:rPr>
  </w:style>
  <w:style w:type="character" w:customStyle="1" w:styleId="NoSpacingChar">
    <w:name w:val="No Spacing Char"/>
    <w:basedOn w:val="DefaultParagraphFont"/>
    <w:link w:val="NoSpacing"/>
    <w:uiPriority w:val="1"/>
    <w:rsid w:val="00414CB7"/>
    <w:rPr>
      <w:rFonts w:ascii="Calibri" w:eastAsia="Calibri" w:hAnsi="Calibri" w:cs="Arial"/>
      <w:sz w:val="20"/>
      <w:szCs w:val="20"/>
      <w:lang w:val="bs-Latn-BA" w:eastAsia="bs-Latn-BA"/>
    </w:rPr>
  </w:style>
  <w:style w:type="paragraph" w:styleId="BalloonText">
    <w:name w:val="Balloon Text"/>
    <w:basedOn w:val="Normal"/>
    <w:link w:val="BalloonTextChar"/>
    <w:uiPriority w:val="99"/>
    <w:semiHidden/>
    <w:unhideWhenUsed/>
    <w:rsid w:val="00930684"/>
    <w:pPr>
      <w:spacing w:after="0" w:line="240" w:lineRule="auto"/>
    </w:pPr>
    <w:rPr>
      <w:rFonts w:ascii="Segoe UI" w:hAnsi="Segoe UI" w:cs="Segoe UI"/>
      <w:kern w:val="2"/>
      <w:sz w:val="18"/>
      <w:szCs w:val="18"/>
      <w:lang w:val="en-GB"/>
      <w14:ligatures w14:val="standardContextual"/>
    </w:rPr>
  </w:style>
  <w:style w:type="character" w:customStyle="1" w:styleId="BalloonTextChar">
    <w:name w:val="Balloon Text Char"/>
    <w:basedOn w:val="DefaultParagraphFont"/>
    <w:link w:val="BalloonText"/>
    <w:uiPriority w:val="99"/>
    <w:semiHidden/>
    <w:rsid w:val="00930684"/>
    <w:rPr>
      <w:rFonts w:ascii="Segoe UI" w:hAnsi="Segoe UI" w:cs="Segoe UI"/>
      <w:kern w:val="2"/>
      <w:sz w:val="18"/>
      <w:szCs w:val="18"/>
      <w:lang w:val="en-GB"/>
      <w14:ligatures w14:val="standardContextual"/>
    </w:rPr>
  </w:style>
  <w:style w:type="paragraph" w:styleId="BodyText">
    <w:name w:val="Body Text"/>
    <w:basedOn w:val="Normal"/>
    <w:link w:val="BodyTextChar"/>
    <w:uiPriority w:val="1"/>
    <w:qFormat/>
    <w:rsid w:val="009E493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E4939"/>
    <w:rPr>
      <w:rFonts w:ascii="Times New Roman" w:eastAsia="Times New Roman" w:hAnsi="Times New Roman" w:cs="Times New Roman"/>
      <w:sz w:val="24"/>
      <w:szCs w:val="24"/>
      <w:lang w:val="en-US"/>
    </w:rPr>
  </w:style>
  <w:style w:type="paragraph" w:customStyle="1" w:styleId="Style6">
    <w:name w:val="Style6"/>
    <w:basedOn w:val="Style2"/>
    <w:qFormat/>
    <w:rsid w:val="001923C9"/>
    <w:pPr>
      <w:numPr>
        <w:numId w:val="26"/>
      </w:numPr>
    </w:pPr>
    <w:rPr>
      <w:rFonts w:ascii="Times New Roman" w:hAnsi="Times New Roman" w:cs="Times New Roman"/>
      <w:lang w:val="bs-Latn-BA"/>
    </w:rPr>
  </w:style>
  <w:style w:type="paragraph" w:customStyle="1" w:styleId="Style7">
    <w:name w:val="Style7"/>
    <w:basedOn w:val="Heading1"/>
    <w:autoRedefine/>
    <w:qFormat/>
    <w:rsid w:val="00237F03"/>
    <w:pPr>
      <w:numPr>
        <w:numId w:val="28"/>
      </w:numPr>
      <w:spacing w:before="0" w:line="240" w:lineRule="auto"/>
    </w:pPr>
    <w:rPr>
      <w:rFonts w:ascii="Times New Roman" w:eastAsia="Times New Roman" w:hAnsi="Times New Roman" w:cs="Times New Roman"/>
      <w:color w:val="C00000"/>
      <w:bdr w:val="none" w:sz="0" w:space="0" w:color="auto" w:frame="1"/>
      <w:lang w:eastAsia="sr-Latn-RS"/>
    </w:rPr>
  </w:style>
  <w:style w:type="paragraph" w:customStyle="1" w:styleId="CM16">
    <w:name w:val="CM16"/>
    <w:basedOn w:val="Default"/>
    <w:next w:val="Default"/>
    <w:uiPriority w:val="99"/>
    <w:rsid w:val="00783523"/>
    <w:rPr>
      <w:rFonts w:ascii="Times New Roman" w:hAnsi="Times New Roman" w:cs="Times New Roman"/>
      <w:color w:val="auto"/>
    </w:rPr>
  </w:style>
  <w:style w:type="paragraph" w:customStyle="1" w:styleId="CM12">
    <w:name w:val="CM12"/>
    <w:basedOn w:val="Default"/>
    <w:next w:val="Default"/>
    <w:uiPriority w:val="99"/>
    <w:rsid w:val="00783523"/>
    <w:pPr>
      <w:spacing w:line="260"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1947">
      <w:bodyDiv w:val="1"/>
      <w:marLeft w:val="0"/>
      <w:marRight w:val="0"/>
      <w:marTop w:val="0"/>
      <w:marBottom w:val="0"/>
      <w:divBdr>
        <w:top w:val="none" w:sz="0" w:space="0" w:color="auto"/>
        <w:left w:val="none" w:sz="0" w:space="0" w:color="auto"/>
        <w:bottom w:val="none" w:sz="0" w:space="0" w:color="auto"/>
        <w:right w:val="none" w:sz="0" w:space="0" w:color="auto"/>
      </w:divBdr>
    </w:div>
    <w:div w:id="126821581">
      <w:bodyDiv w:val="1"/>
      <w:marLeft w:val="0"/>
      <w:marRight w:val="0"/>
      <w:marTop w:val="0"/>
      <w:marBottom w:val="0"/>
      <w:divBdr>
        <w:top w:val="none" w:sz="0" w:space="0" w:color="auto"/>
        <w:left w:val="none" w:sz="0" w:space="0" w:color="auto"/>
        <w:bottom w:val="none" w:sz="0" w:space="0" w:color="auto"/>
        <w:right w:val="none" w:sz="0" w:space="0" w:color="auto"/>
      </w:divBdr>
    </w:div>
    <w:div w:id="371343161">
      <w:bodyDiv w:val="1"/>
      <w:marLeft w:val="0"/>
      <w:marRight w:val="0"/>
      <w:marTop w:val="0"/>
      <w:marBottom w:val="0"/>
      <w:divBdr>
        <w:top w:val="none" w:sz="0" w:space="0" w:color="auto"/>
        <w:left w:val="none" w:sz="0" w:space="0" w:color="auto"/>
        <w:bottom w:val="none" w:sz="0" w:space="0" w:color="auto"/>
        <w:right w:val="none" w:sz="0" w:space="0" w:color="auto"/>
      </w:divBdr>
    </w:div>
    <w:div w:id="808204838">
      <w:bodyDiv w:val="1"/>
      <w:marLeft w:val="0"/>
      <w:marRight w:val="0"/>
      <w:marTop w:val="0"/>
      <w:marBottom w:val="0"/>
      <w:divBdr>
        <w:top w:val="none" w:sz="0" w:space="0" w:color="auto"/>
        <w:left w:val="none" w:sz="0" w:space="0" w:color="auto"/>
        <w:bottom w:val="none" w:sz="0" w:space="0" w:color="auto"/>
        <w:right w:val="none" w:sz="0" w:space="0" w:color="auto"/>
      </w:divBdr>
    </w:div>
    <w:div w:id="846864128">
      <w:bodyDiv w:val="1"/>
      <w:marLeft w:val="0"/>
      <w:marRight w:val="0"/>
      <w:marTop w:val="0"/>
      <w:marBottom w:val="0"/>
      <w:divBdr>
        <w:top w:val="none" w:sz="0" w:space="0" w:color="auto"/>
        <w:left w:val="none" w:sz="0" w:space="0" w:color="auto"/>
        <w:bottom w:val="none" w:sz="0" w:space="0" w:color="auto"/>
        <w:right w:val="none" w:sz="0" w:space="0" w:color="auto"/>
      </w:divBdr>
    </w:div>
    <w:div w:id="857963539">
      <w:bodyDiv w:val="1"/>
      <w:marLeft w:val="0"/>
      <w:marRight w:val="0"/>
      <w:marTop w:val="0"/>
      <w:marBottom w:val="0"/>
      <w:divBdr>
        <w:top w:val="none" w:sz="0" w:space="0" w:color="auto"/>
        <w:left w:val="none" w:sz="0" w:space="0" w:color="auto"/>
        <w:bottom w:val="none" w:sz="0" w:space="0" w:color="auto"/>
        <w:right w:val="none" w:sz="0" w:space="0" w:color="auto"/>
      </w:divBdr>
    </w:div>
    <w:div w:id="1159615884">
      <w:bodyDiv w:val="1"/>
      <w:marLeft w:val="0"/>
      <w:marRight w:val="0"/>
      <w:marTop w:val="0"/>
      <w:marBottom w:val="0"/>
      <w:divBdr>
        <w:top w:val="none" w:sz="0" w:space="0" w:color="auto"/>
        <w:left w:val="none" w:sz="0" w:space="0" w:color="auto"/>
        <w:bottom w:val="none" w:sz="0" w:space="0" w:color="auto"/>
        <w:right w:val="none" w:sz="0" w:space="0" w:color="auto"/>
      </w:divBdr>
    </w:div>
    <w:div w:id="1214388188">
      <w:bodyDiv w:val="1"/>
      <w:marLeft w:val="0"/>
      <w:marRight w:val="0"/>
      <w:marTop w:val="0"/>
      <w:marBottom w:val="0"/>
      <w:divBdr>
        <w:top w:val="none" w:sz="0" w:space="0" w:color="auto"/>
        <w:left w:val="none" w:sz="0" w:space="0" w:color="auto"/>
        <w:bottom w:val="none" w:sz="0" w:space="0" w:color="auto"/>
        <w:right w:val="none" w:sz="0" w:space="0" w:color="auto"/>
      </w:divBdr>
    </w:div>
    <w:div w:id="1236625828">
      <w:bodyDiv w:val="1"/>
      <w:marLeft w:val="0"/>
      <w:marRight w:val="0"/>
      <w:marTop w:val="0"/>
      <w:marBottom w:val="0"/>
      <w:divBdr>
        <w:top w:val="none" w:sz="0" w:space="0" w:color="auto"/>
        <w:left w:val="none" w:sz="0" w:space="0" w:color="auto"/>
        <w:bottom w:val="none" w:sz="0" w:space="0" w:color="auto"/>
        <w:right w:val="none" w:sz="0" w:space="0" w:color="auto"/>
      </w:divBdr>
    </w:div>
    <w:div w:id="1341198849">
      <w:bodyDiv w:val="1"/>
      <w:marLeft w:val="0"/>
      <w:marRight w:val="0"/>
      <w:marTop w:val="0"/>
      <w:marBottom w:val="0"/>
      <w:divBdr>
        <w:top w:val="none" w:sz="0" w:space="0" w:color="auto"/>
        <w:left w:val="none" w:sz="0" w:space="0" w:color="auto"/>
        <w:bottom w:val="none" w:sz="0" w:space="0" w:color="auto"/>
        <w:right w:val="none" w:sz="0" w:space="0" w:color="auto"/>
      </w:divBdr>
    </w:div>
    <w:div w:id="1855922165">
      <w:bodyDiv w:val="1"/>
      <w:marLeft w:val="0"/>
      <w:marRight w:val="0"/>
      <w:marTop w:val="0"/>
      <w:marBottom w:val="0"/>
      <w:divBdr>
        <w:top w:val="none" w:sz="0" w:space="0" w:color="auto"/>
        <w:left w:val="none" w:sz="0" w:space="0" w:color="auto"/>
        <w:bottom w:val="none" w:sz="0" w:space="0" w:color="auto"/>
        <w:right w:val="none" w:sz="0" w:space="0" w:color="auto"/>
      </w:divBdr>
    </w:div>
    <w:div w:id="1961104181">
      <w:bodyDiv w:val="1"/>
      <w:marLeft w:val="0"/>
      <w:marRight w:val="0"/>
      <w:marTop w:val="0"/>
      <w:marBottom w:val="0"/>
      <w:divBdr>
        <w:top w:val="none" w:sz="0" w:space="0" w:color="auto"/>
        <w:left w:val="none" w:sz="0" w:space="0" w:color="auto"/>
        <w:bottom w:val="none" w:sz="0" w:space="0" w:color="auto"/>
        <w:right w:val="none" w:sz="0" w:space="0" w:color="auto"/>
      </w:divBdr>
      <w:divsChild>
        <w:div w:id="46537926">
          <w:marLeft w:val="0"/>
          <w:marRight w:val="0"/>
          <w:marTop w:val="0"/>
          <w:marBottom w:val="0"/>
          <w:divBdr>
            <w:top w:val="none" w:sz="0" w:space="0" w:color="auto"/>
            <w:left w:val="none" w:sz="0" w:space="0" w:color="auto"/>
            <w:bottom w:val="none" w:sz="0" w:space="0" w:color="auto"/>
            <w:right w:val="none" w:sz="0" w:space="0" w:color="auto"/>
          </w:divBdr>
        </w:div>
        <w:div w:id="375470811">
          <w:marLeft w:val="0"/>
          <w:marRight w:val="0"/>
          <w:marTop w:val="0"/>
          <w:marBottom w:val="0"/>
          <w:divBdr>
            <w:top w:val="none" w:sz="0" w:space="0" w:color="auto"/>
            <w:left w:val="none" w:sz="0" w:space="0" w:color="auto"/>
            <w:bottom w:val="none" w:sz="0" w:space="0" w:color="auto"/>
            <w:right w:val="none" w:sz="0" w:space="0" w:color="auto"/>
          </w:divBdr>
        </w:div>
        <w:div w:id="376786212">
          <w:marLeft w:val="0"/>
          <w:marRight w:val="0"/>
          <w:marTop w:val="0"/>
          <w:marBottom w:val="0"/>
          <w:divBdr>
            <w:top w:val="none" w:sz="0" w:space="0" w:color="auto"/>
            <w:left w:val="none" w:sz="0" w:space="0" w:color="auto"/>
            <w:bottom w:val="none" w:sz="0" w:space="0" w:color="auto"/>
            <w:right w:val="none" w:sz="0" w:space="0" w:color="auto"/>
          </w:divBdr>
        </w:div>
        <w:div w:id="425728924">
          <w:marLeft w:val="0"/>
          <w:marRight w:val="0"/>
          <w:marTop w:val="0"/>
          <w:marBottom w:val="0"/>
          <w:divBdr>
            <w:top w:val="none" w:sz="0" w:space="0" w:color="auto"/>
            <w:left w:val="none" w:sz="0" w:space="0" w:color="auto"/>
            <w:bottom w:val="none" w:sz="0" w:space="0" w:color="auto"/>
            <w:right w:val="none" w:sz="0" w:space="0" w:color="auto"/>
          </w:divBdr>
        </w:div>
        <w:div w:id="463155902">
          <w:marLeft w:val="0"/>
          <w:marRight w:val="0"/>
          <w:marTop w:val="0"/>
          <w:marBottom w:val="0"/>
          <w:divBdr>
            <w:top w:val="none" w:sz="0" w:space="0" w:color="auto"/>
            <w:left w:val="none" w:sz="0" w:space="0" w:color="auto"/>
            <w:bottom w:val="none" w:sz="0" w:space="0" w:color="auto"/>
            <w:right w:val="none" w:sz="0" w:space="0" w:color="auto"/>
          </w:divBdr>
        </w:div>
        <w:div w:id="556624392">
          <w:marLeft w:val="0"/>
          <w:marRight w:val="0"/>
          <w:marTop w:val="0"/>
          <w:marBottom w:val="0"/>
          <w:divBdr>
            <w:top w:val="none" w:sz="0" w:space="0" w:color="auto"/>
            <w:left w:val="none" w:sz="0" w:space="0" w:color="auto"/>
            <w:bottom w:val="none" w:sz="0" w:space="0" w:color="auto"/>
            <w:right w:val="none" w:sz="0" w:space="0" w:color="auto"/>
          </w:divBdr>
        </w:div>
        <w:div w:id="562524394">
          <w:marLeft w:val="0"/>
          <w:marRight w:val="0"/>
          <w:marTop w:val="0"/>
          <w:marBottom w:val="0"/>
          <w:divBdr>
            <w:top w:val="none" w:sz="0" w:space="0" w:color="auto"/>
            <w:left w:val="none" w:sz="0" w:space="0" w:color="auto"/>
            <w:bottom w:val="none" w:sz="0" w:space="0" w:color="auto"/>
            <w:right w:val="none" w:sz="0" w:space="0" w:color="auto"/>
          </w:divBdr>
        </w:div>
        <w:div w:id="576474830">
          <w:marLeft w:val="0"/>
          <w:marRight w:val="0"/>
          <w:marTop w:val="0"/>
          <w:marBottom w:val="0"/>
          <w:divBdr>
            <w:top w:val="none" w:sz="0" w:space="0" w:color="auto"/>
            <w:left w:val="none" w:sz="0" w:space="0" w:color="auto"/>
            <w:bottom w:val="none" w:sz="0" w:space="0" w:color="auto"/>
            <w:right w:val="none" w:sz="0" w:space="0" w:color="auto"/>
          </w:divBdr>
        </w:div>
        <w:div w:id="604508669">
          <w:marLeft w:val="0"/>
          <w:marRight w:val="0"/>
          <w:marTop w:val="0"/>
          <w:marBottom w:val="0"/>
          <w:divBdr>
            <w:top w:val="none" w:sz="0" w:space="0" w:color="auto"/>
            <w:left w:val="none" w:sz="0" w:space="0" w:color="auto"/>
            <w:bottom w:val="none" w:sz="0" w:space="0" w:color="auto"/>
            <w:right w:val="none" w:sz="0" w:space="0" w:color="auto"/>
          </w:divBdr>
        </w:div>
        <w:div w:id="641277662">
          <w:marLeft w:val="0"/>
          <w:marRight w:val="0"/>
          <w:marTop w:val="0"/>
          <w:marBottom w:val="0"/>
          <w:divBdr>
            <w:top w:val="none" w:sz="0" w:space="0" w:color="auto"/>
            <w:left w:val="none" w:sz="0" w:space="0" w:color="auto"/>
            <w:bottom w:val="none" w:sz="0" w:space="0" w:color="auto"/>
            <w:right w:val="none" w:sz="0" w:space="0" w:color="auto"/>
          </w:divBdr>
        </w:div>
        <w:div w:id="747384858">
          <w:marLeft w:val="0"/>
          <w:marRight w:val="0"/>
          <w:marTop w:val="0"/>
          <w:marBottom w:val="0"/>
          <w:divBdr>
            <w:top w:val="none" w:sz="0" w:space="0" w:color="auto"/>
            <w:left w:val="none" w:sz="0" w:space="0" w:color="auto"/>
            <w:bottom w:val="none" w:sz="0" w:space="0" w:color="auto"/>
            <w:right w:val="none" w:sz="0" w:space="0" w:color="auto"/>
          </w:divBdr>
        </w:div>
        <w:div w:id="871646317">
          <w:marLeft w:val="0"/>
          <w:marRight w:val="0"/>
          <w:marTop w:val="0"/>
          <w:marBottom w:val="0"/>
          <w:divBdr>
            <w:top w:val="none" w:sz="0" w:space="0" w:color="auto"/>
            <w:left w:val="none" w:sz="0" w:space="0" w:color="auto"/>
            <w:bottom w:val="none" w:sz="0" w:space="0" w:color="auto"/>
            <w:right w:val="none" w:sz="0" w:space="0" w:color="auto"/>
          </w:divBdr>
        </w:div>
        <w:div w:id="907300646">
          <w:marLeft w:val="0"/>
          <w:marRight w:val="0"/>
          <w:marTop w:val="0"/>
          <w:marBottom w:val="0"/>
          <w:divBdr>
            <w:top w:val="none" w:sz="0" w:space="0" w:color="auto"/>
            <w:left w:val="none" w:sz="0" w:space="0" w:color="auto"/>
            <w:bottom w:val="none" w:sz="0" w:space="0" w:color="auto"/>
            <w:right w:val="none" w:sz="0" w:space="0" w:color="auto"/>
          </w:divBdr>
        </w:div>
        <w:div w:id="942538919">
          <w:marLeft w:val="0"/>
          <w:marRight w:val="0"/>
          <w:marTop w:val="0"/>
          <w:marBottom w:val="0"/>
          <w:divBdr>
            <w:top w:val="none" w:sz="0" w:space="0" w:color="auto"/>
            <w:left w:val="none" w:sz="0" w:space="0" w:color="auto"/>
            <w:bottom w:val="none" w:sz="0" w:space="0" w:color="auto"/>
            <w:right w:val="none" w:sz="0" w:space="0" w:color="auto"/>
          </w:divBdr>
        </w:div>
        <w:div w:id="946038697">
          <w:marLeft w:val="0"/>
          <w:marRight w:val="0"/>
          <w:marTop w:val="0"/>
          <w:marBottom w:val="0"/>
          <w:divBdr>
            <w:top w:val="none" w:sz="0" w:space="0" w:color="auto"/>
            <w:left w:val="none" w:sz="0" w:space="0" w:color="auto"/>
            <w:bottom w:val="none" w:sz="0" w:space="0" w:color="auto"/>
            <w:right w:val="none" w:sz="0" w:space="0" w:color="auto"/>
          </w:divBdr>
        </w:div>
        <w:div w:id="954946767">
          <w:marLeft w:val="0"/>
          <w:marRight w:val="0"/>
          <w:marTop w:val="0"/>
          <w:marBottom w:val="0"/>
          <w:divBdr>
            <w:top w:val="none" w:sz="0" w:space="0" w:color="auto"/>
            <w:left w:val="none" w:sz="0" w:space="0" w:color="auto"/>
            <w:bottom w:val="none" w:sz="0" w:space="0" w:color="auto"/>
            <w:right w:val="none" w:sz="0" w:space="0" w:color="auto"/>
          </w:divBdr>
        </w:div>
        <w:div w:id="1057125893">
          <w:marLeft w:val="0"/>
          <w:marRight w:val="0"/>
          <w:marTop w:val="0"/>
          <w:marBottom w:val="0"/>
          <w:divBdr>
            <w:top w:val="none" w:sz="0" w:space="0" w:color="auto"/>
            <w:left w:val="none" w:sz="0" w:space="0" w:color="auto"/>
            <w:bottom w:val="none" w:sz="0" w:space="0" w:color="auto"/>
            <w:right w:val="none" w:sz="0" w:space="0" w:color="auto"/>
          </w:divBdr>
        </w:div>
        <w:div w:id="1171946738">
          <w:marLeft w:val="0"/>
          <w:marRight w:val="0"/>
          <w:marTop w:val="0"/>
          <w:marBottom w:val="0"/>
          <w:divBdr>
            <w:top w:val="none" w:sz="0" w:space="0" w:color="auto"/>
            <w:left w:val="none" w:sz="0" w:space="0" w:color="auto"/>
            <w:bottom w:val="none" w:sz="0" w:space="0" w:color="auto"/>
            <w:right w:val="none" w:sz="0" w:space="0" w:color="auto"/>
          </w:divBdr>
        </w:div>
        <w:div w:id="1217666998">
          <w:marLeft w:val="0"/>
          <w:marRight w:val="0"/>
          <w:marTop w:val="0"/>
          <w:marBottom w:val="0"/>
          <w:divBdr>
            <w:top w:val="none" w:sz="0" w:space="0" w:color="auto"/>
            <w:left w:val="none" w:sz="0" w:space="0" w:color="auto"/>
            <w:bottom w:val="none" w:sz="0" w:space="0" w:color="auto"/>
            <w:right w:val="none" w:sz="0" w:space="0" w:color="auto"/>
          </w:divBdr>
        </w:div>
        <w:div w:id="1219242060">
          <w:marLeft w:val="0"/>
          <w:marRight w:val="0"/>
          <w:marTop w:val="0"/>
          <w:marBottom w:val="0"/>
          <w:divBdr>
            <w:top w:val="none" w:sz="0" w:space="0" w:color="auto"/>
            <w:left w:val="none" w:sz="0" w:space="0" w:color="auto"/>
            <w:bottom w:val="none" w:sz="0" w:space="0" w:color="auto"/>
            <w:right w:val="none" w:sz="0" w:space="0" w:color="auto"/>
          </w:divBdr>
        </w:div>
        <w:div w:id="1238637918">
          <w:marLeft w:val="0"/>
          <w:marRight w:val="0"/>
          <w:marTop w:val="0"/>
          <w:marBottom w:val="0"/>
          <w:divBdr>
            <w:top w:val="none" w:sz="0" w:space="0" w:color="auto"/>
            <w:left w:val="none" w:sz="0" w:space="0" w:color="auto"/>
            <w:bottom w:val="none" w:sz="0" w:space="0" w:color="auto"/>
            <w:right w:val="none" w:sz="0" w:space="0" w:color="auto"/>
          </w:divBdr>
        </w:div>
        <w:div w:id="1240602223">
          <w:marLeft w:val="0"/>
          <w:marRight w:val="0"/>
          <w:marTop w:val="0"/>
          <w:marBottom w:val="0"/>
          <w:divBdr>
            <w:top w:val="none" w:sz="0" w:space="0" w:color="auto"/>
            <w:left w:val="none" w:sz="0" w:space="0" w:color="auto"/>
            <w:bottom w:val="none" w:sz="0" w:space="0" w:color="auto"/>
            <w:right w:val="none" w:sz="0" w:space="0" w:color="auto"/>
          </w:divBdr>
        </w:div>
        <w:div w:id="1300500595">
          <w:marLeft w:val="0"/>
          <w:marRight w:val="0"/>
          <w:marTop w:val="0"/>
          <w:marBottom w:val="0"/>
          <w:divBdr>
            <w:top w:val="none" w:sz="0" w:space="0" w:color="auto"/>
            <w:left w:val="none" w:sz="0" w:space="0" w:color="auto"/>
            <w:bottom w:val="none" w:sz="0" w:space="0" w:color="auto"/>
            <w:right w:val="none" w:sz="0" w:space="0" w:color="auto"/>
          </w:divBdr>
        </w:div>
        <w:div w:id="1313213730">
          <w:marLeft w:val="0"/>
          <w:marRight w:val="0"/>
          <w:marTop w:val="0"/>
          <w:marBottom w:val="0"/>
          <w:divBdr>
            <w:top w:val="none" w:sz="0" w:space="0" w:color="auto"/>
            <w:left w:val="none" w:sz="0" w:space="0" w:color="auto"/>
            <w:bottom w:val="none" w:sz="0" w:space="0" w:color="auto"/>
            <w:right w:val="none" w:sz="0" w:space="0" w:color="auto"/>
          </w:divBdr>
        </w:div>
        <w:div w:id="1361399852">
          <w:marLeft w:val="0"/>
          <w:marRight w:val="0"/>
          <w:marTop w:val="0"/>
          <w:marBottom w:val="0"/>
          <w:divBdr>
            <w:top w:val="none" w:sz="0" w:space="0" w:color="auto"/>
            <w:left w:val="none" w:sz="0" w:space="0" w:color="auto"/>
            <w:bottom w:val="none" w:sz="0" w:space="0" w:color="auto"/>
            <w:right w:val="none" w:sz="0" w:space="0" w:color="auto"/>
          </w:divBdr>
        </w:div>
        <w:div w:id="1468469508">
          <w:marLeft w:val="0"/>
          <w:marRight w:val="0"/>
          <w:marTop w:val="0"/>
          <w:marBottom w:val="0"/>
          <w:divBdr>
            <w:top w:val="none" w:sz="0" w:space="0" w:color="auto"/>
            <w:left w:val="none" w:sz="0" w:space="0" w:color="auto"/>
            <w:bottom w:val="none" w:sz="0" w:space="0" w:color="auto"/>
            <w:right w:val="none" w:sz="0" w:space="0" w:color="auto"/>
          </w:divBdr>
        </w:div>
        <w:div w:id="1547177372">
          <w:marLeft w:val="0"/>
          <w:marRight w:val="0"/>
          <w:marTop w:val="0"/>
          <w:marBottom w:val="0"/>
          <w:divBdr>
            <w:top w:val="none" w:sz="0" w:space="0" w:color="auto"/>
            <w:left w:val="none" w:sz="0" w:space="0" w:color="auto"/>
            <w:bottom w:val="none" w:sz="0" w:space="0" w:color="auto"/>
            <w:right w:val="none" w:sz="0" w:space="0" w:color="auto"/>
          </w:divBdr>
        </w:div>
        <w:div w:id="1562331184">
          <w:marLeft w:val="0"/>
          <w:marRight w:val="0"/>
          <w:marTop w:val="0"/>
          <w:marBottom w:val="0"/>
          <w:divBdr>
            <w:top w:val="none" w:sz="0" w:space="0" w:color="auto"/>
            <w:left w:val="none" w:sz="0" w:space="0" w:color="auto"/>
            <w:bottom w:val="none" w:sz="0" w:space="0" w:color="auto"/>
            <w:right w:val="none" w:sz="0" w:space="0" w:color="auto"/>
          </w:divBdr>
        </w:div>
        <w:div w:id="1659189392">
          <w:marLeft w:val="0"/>
          <w:marRight w:val="0"/>
          <w:marTop w:val="0"/>
          <w:marBottom w:val="0"/>
          <w:divBdr>
            <w:top w:val="none" w:sz="0" w:space="0" w:color="auto"/>
            <w:left w:val="none" w:sz="0" w:space="0" w:color="auto"/>
            <w:bottom w:val="none" w:sz="0" w:space="0" w:color="auto"/>
            <w:right w:val="none" w:sz="0" w:space="0" w:color="auto"/>
          </w:divBdr>
        </w:div>
        <w:div w:id="1771659986">
          <w:marLeft w:val="0"/>
          <w:marRight w:val="0"/>
          <w:marTop w:val="0"/>
          <w:marBottom w:val="0"/>
          <w:divBdr>
            <w:top w:val="none" w:sz="0" w:space="0" w:color="auto"/>
            <w:left w:val="none" w:sz="0" w:space="0" w:color="auto"/>
            <w:bottom w:val="none" w:sz="0" w:space="0" w:color="auto"/>
            <w:right w:val="none" w:sz="0" w:space="0" w:color="auto"/>
          </w:divBdr>
        </w:div>
        <w:div w:id="1809124771">
          <w:marLeft w:val="0"/>
          <w:marRight w:val="0"/>
          <w:marTop w:val="0"/>
          <w:marBottom w:val="0"/>
          <w:divBdr>
            <w:top w:val="none" w:sz="0" w:space="0" w:color="auto"/>
            <w:left w:val="none" w:sz="0" w:space="0" w:color="auto"/>
            <w:bottom w:val="none" w:sz="0" w:space="0" w:color="auto"/>
            <w:right w:val="none" w:sz="0" w:space="0" w:color="auto"/>
          </w:divBdr>
        </w:div>
        <w:div w:id="1813865588">
          <w:marLeft w:val="0"/>
          <w:marRight w:val="0"/>
          <w:marTop w:val="0"/>
          <w:marBottom w:val="0"/>
          <w:divBdr>
            <w:top w:val="none" w:sz="0" w:space="0" w:color="auto"/>
            <w:left w:val="none" w:sz="0" w:space="0" w:color="auto"/>
            <w:bottom w:val="none" w:sz="0" w:space="0" w:color="auto"/>
            <w:right w:val="none" w:sz="0" w:space="0" w:color="auto"/>
          </w:divBdr>
        </w:div>
        <w:div w:id="1824198633">
          <w:marLeft w:val="0"/>
          <w:marRight w:val="0"/>
          <w:marTop w:val="0"/>
          <w:marBottom w:val="0"/>
          <w:divBdr>
            <w:top w:val="none" w:sz="0" w:space="0" w:color="auto"/>
            <w:left w:val="none" w:sz="0" w:space="0" w:color="auto"/>
            <w:bottom w:val="none" w:sz="0" w:space="0" w:color="auto"/>
            <w:right w:val="none" w:sz="0" w:space="0" w:color="auto"/>
          </w:divBdr>
        </w:div>
        <w:div w:id="1863086679">
          <w:marLeft w:val="0"/>
          <w:marRight w:val="0"/>
          <w:marTop w:val="0"/>
          <w:marBottom w:val="0"/>
          <w:divBdr>
            <w:top w:val="none" w:sz="0" w:space="0" w:color="auto"/>
            <w:left w:val="none" w:sz="0" w:space="0" w:color="auto"/>
            <w:bottom w:val="none" w:sz="0" w:space="0" w:color="auto"/>
            <w:right w:val="none" w:sz="0" w:space="0" w:color="auto"/>
          </w:divBdr>
        </w:div>
        <w:div w:id="1885362103">
          <w:marLeft w:val="0"/>
          <w:marRight w:val="0"/>
          <w:marTop w:val="0"/>
          <w:marBottom w:val="0"/>
          <w:divBdr>
            <w:top w:val="none" w:sz="0" w:space="0" w:color="auto"/>
            <w:left w:val="none" w:sz="0" w:space="0" w:color="auto"/>
            <w:bottom w:val="none" w:sz="0" w:space="0" w:color="auto"/>
            <w:right w:val="none" w:sz="0" w:space="0" w:color="auto"/>
          </w:divBdr>
        </w:div>
        <w:div w:id="1949770046">
          <w:marLeft w:val="0"/>
          <w:marRight w:val="0"/>
          <w:marTop w:val="0"/>
          <w:marBottom w:val="0"/>
          <w:divBdr>
            <w:top w:val="none" w:sz="0" w:space="0" w:color="auto"/>
            <w:left w:val="none" w:sz="0" w:space="0" w:color="auto"/>
            <w:bottom w:val="none" w:sz="0" w:space="0" w:color="auto"/>
            <w:right w:val="none" w:sz="0" w:space="0" w:color="auto"/>
          </w:divBdr>
        </w:div>
        <w:div w:id="1964264641">
          <w:marLeft w:val="0"/>
          <w:marRight w:val="0"/>
          <w:marTop w:val="0"/>
          <w:marBottom w:val="0"/>
          <w:divBdr>
            <w:top w:val="none" w:sz="0" w:space="0" w:color="auto"/>
            <w:left w:val="none" w:sz="0" w:space="0" w:color="auto"/>
            <w:bottom w:val="none" w:sz="0" w:space="0" w:color="auto"/>
            <w:right w:val="none" w:sz="0" w:space="0" w:color="auto"/>
          </w:divBdr>
        </w:div>
        <w:div w:id="1982735445">
          <w:marLeft w:val="0"/>
          <w:marRight w:val="0"/>
          <w:marTop w:val="0"/>
          <w:marBottom w:val="0"/>
          <w:divBdr>
            <w:top w:val="none" w:sz="0" w:space="0" w:color="auto"/>
            <w:left w:val="none" w:sz="0" w:space="0" w:color="auto"/>
            <w:bottom w:val="none" w:sz="0" w:space="0" w:color="auto"/>
            <w:right w:val="none" w:sz="0" w:space="0" w:color="auto"/>
          </w:divBdr>
        </w:div>
        <w:div w:id="2044674549">
          <w:marLeft w:val="0"/>
          <w:marRight w:val="0"/>
          <w:marTop w:val="0"/>
          <w:marBottom w:val="0"/>
          <w:divBdr>
            <w:top w:val="none" w:sz="0" w:space="0" w:color="auto"/>
            <w:left w:val="none" w:sz="0" w:space="0" w:color="auto"/>
            <w:bottom w:val="none" w:sz="0" w:space="0" w:color="auto"/>
            <w:right w:val="none" w:sz="0" w:space="0" w:color="auto"/>
          </w:divBdr>
        </w:div>
        <w:div w:id="2088188097">
          <w:marLeft w:val="0"/>
          <w:marRight w:val="0"/>
          <w:marTop w:val="0"/>
          <w:marBottom w:val="0"/>
          <w:divBdr>
            <w:top w:val="none" w:sz="0" w:space="0" w:color="auto"/>
            <w:left w:val="none" w:sz="0" w:space="0" w:color="auto"/>
            <w:bottom w:val="none" w:sz="0" w:space="0" w:color="auto"/>
            <w:right w:val="none" w:sz="0" w:space="0" w:color="auto"/>
          </w:divBdr>
        </w:div>
        <w:div w:id="2130201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vidovici.ba/wp-content/uploads/2023/11/Sluzbeni-glasnik-10-2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vidovici.ba/centarzainvestitore/privredni-savjet-2/" TargetMode="External"/><Relationship Id="rId17" Type="http://schemas.openxmlformats.org/officeDocument/2006/relationships/hyperlink" Target="https://zavidovici.ba/sluzbeni-glasnik-opcine-zavidovici/" TargetMode="External"/><Relationship Id="rId2" Type="http://schemas.openxmlformats.org/officeDocument/2006/relationships/numbering" Target="numbering.xml"/><Relationship Id="rId16" Type="http://schemas.openxmlformats.org/officeDocument/2006/relationships/hyperlink" Target="https://zavidovici.ba/category/novosti/javne-raspra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vidovici.ba/mjesne-zajednice/" TargetMode="External"/><Relationship Id="rId5" Type="http://schemas.openxmlformats.org/officeDocument/2006/relationships/webSettings" Target="webSettings.xml"/><Relationship Id="rId15" Type="http://schemas.openxmlformats.org/officeDocument/2006/relationships/hyperlink" Target="https://zavidovici.ba/category/novosti/javni-pozivi/"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vidovici.ba/centarzainvestitore/savjetodavni-odbor-gradana-grada-zavidovic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zs.ba/wp-content/uploads/2023/07/Zeni%C4%8Dko-dobojski-kanton-u-brojkama.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FFC000"/>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142A-43F8-A966-8DB38A7FC645}"/>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142A-43F8-A966-8DB38A7FC645}"/>
              </c:ext>
            </c:extLst>
          </c:dPt>
          <c:dPt>
            <c:idx val="2"/>
            <c:bubble3D val="0"/>
            <c:spPr>
              <a:solidFill>
                <a:schemeClr val="accent3">
                  <a:lumMod val="75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142A-43F8-A966-8DB38A7FC645}"/>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inEnd"/>
              <c:showLegendKey val="0"/>
              <c:showVal val="0"/>
              <c:showCatName val="1"/>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inEnd"/>
              <c:showLegendKey val="0"/>
              <c:showVal val="0"/>
              <c:showCatName val="1"/>
              <c:showSerName val="0"/>
              <c:showPercent val="1"/>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Sheet1!$G$5:$G$7</c:f>
              <c:strCache>
                <c:ptCount val="3"/>
                <c:pt idx="0">
                  <c:v>0 - 14</c:v>
                </c:pt>
                <c:pt idx="1">
                  <c:v>15 -64</c:v>
                </c:pt>
                <c:pt idx="2">
                  <c:v>65 +</c:v>
                </c:pt>
              </c:strCache>
            </c:strRef>
          </c:cat>
          <c:val>
            <c:numRef>
              <c:f>Sheet1!$H$5:$H$7</c:f>
              <c:numCache>
                <c:formatCode>0%</c:formatCode>
                <c:ptCount val="3"/>
                <c:pt idx="0">
                  <c:v>0.15</c:v>
                </c:pt>
                <c:pt idx="1">
                  <c:v>0.7</c:v>
                </c:pt>
                <c:pt idx="2">
                  <c:v>0.15</c:v>
                </c:pt>
              </c:numCache>
            </c:numRef>
          </c:val>
          <c:extLst xmlns:c16r2="http://schemas.microsoft.com/office/drawing/2015/06/chart">
            <c:ext xmlns:c16="http://schemas.microsoft.com/office/drawing/2014/chart" uri="{C3380CC4-5D6E-409C-BE32-E72D297353CC}">
              <c16:uniqueId val="{00000006-142A-43F8-A966-8DB38A7FC645}"/>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8989-2809-4BE9-8534-DCD1AD1B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10007</Words>
  <Characters>57044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VB6</Company>
  <LinksUpToDate>false</LinksUpToDate>
  <CharactersWithSpaces>66918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Pripravnik</dc:creator>
  <cp:keywords/>
  <dc:description/>
  <cp:lastModifiedBy>Dzeraldina</cp:lastModifiedBy>
  <cp:revision>2</cp:revision>
  <cp:lastPrinted>2024-01-29T15:29:00Z</cp:lastPrinted>
  <dcterms:created xsi:type="dcterms:W3CDTF">2024-10-22T09:52:00Z</dcterms:created>
  <dcterms:modified xsi:type="dcterms:W3CDTF">2024-10-22T09:52:00Z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3befbf5caef05815e237c553e1a87ffcb4ef02ceea14d3a8967c058475c2258c</vt:lpwstr>
  </property>
</Properties>
</file>