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991"/>
        <w:tblW w:w="15545" w:type="dxa"/>
        <w:tblLook w:val="04A0" w:firstRow="1" w:lastRow="0" w:firstColumn="1" w:lastColumn="0" w:noHBand="0" w:noVBand="1"/>
      </w:tblPr>
      <w:tblGrid>
        <w:gridCol w:w="6204"/>
        <w:gridCol w:w="9341"/>
      </w:tblGrid>
      <w:tr w:rsidR="00D637CC" w:rsidRPr="00704AF1" w:rsidTr="00983FE2">
        <w:tc>
          <w:tcPr>
            <w:tcW w:w="15545" w:type="dxa"/>
            <w:gridSpan w:val="2"/>
          </w:tcPr>
          <w:p w:rsidR="00D637CC" w:rsidRPr="00704AF1" w:rsidRDefault="00D637CC" w:rsidP="0098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OBRAZAC ZA PREDLAGANJE INVESTICIONIH PROJEKATA ZA POTREBE IZRADE/AŽURIRANJA PLANA KAPITALNIH ULAGANJA OPĆINE ZAVIDOVIĆI</w:t>
            </w:r>
          </w:p>
        </w:tc>
      </w:tr>
      <w:tr w:rsidR="00C633E8" w:rsidRPr="00704AF1" w:rsidTr="00983FE2">
        <w:tc>
          <w:tcPr>
            <w:tcW w:w="6204" w:type="dxa"/>
            <w:vMerge w:val="restart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PREDLAGATELJ PROJEKTA</w:t>
            </w:r>
            <w:r w:rsidRPr="004F370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naziv subjekta-predlagača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kontakt osoba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adresa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</w:rPr>
              <w:t>- kontakt telefon, e-mail</w:t>
            </w: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</w:tr>
      <w:tr w:rsidR="00C633E8" w:rsidRPr="00704AF1" w:rsidTr="00983FE2">
        <w:tc>
          <w:tcPr>
            <w:tcW w:w="6204" w:type="dxa"/>
            <w:vMerge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</w:tr>
      <w:tr w:rsidR="00C633E8" w:rsidRPr="00704AF1" w:rsidTr="00983FE2">
        <w:tc>
          <w:tcPr>
            <w:tcW w:w="6204" w:type="dxa"/>
            <w:vMerge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</w:tr>
      <w:tr w:rsidR="00C633E8" w:rsidRPr="00704AF1" w:rsidTr="00983FE2">
        <w:tc>
          <w:tcPr>
            <w:tcW w:w="6204" w:type="dxa"/>
            <w:vMerge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</w:tr>
      <w:tr w:rsidR="00C633E8" w:rsidRPr="00704AF1" w:rsidTr="00983FE2">
        <w:tc>
          <w:tcPr>
            <w:tcW w:w="6204" w:type="dxa"/>
            <w:vMerge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</w:tr>
      <w:tr w:rsidR="00C633E8" w:rsidRPr="00704AF1" w:rsidTr="00983FE2">
        <w:tc>
          <w:tcPr>
            <w:tcW w:w="6204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4F370D">
              <w:rPr>
                <w:rFonts w:ascii="Times New Roman" w:hAnsi="Times New Roman" w:cs="Times New Roman"/>
                <w:b/>
              </w:rPr>
              <w:t xml:space="preserve">NAZIV PROJEKTA: </w:t>
            </w: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</w:tr>
      <w:tr w:rsidR="00C633E8" w:rsidRPr="00704AF1" w:rsidTr="00983FE2">
        <w:tc>
          <w:tcPr>
            <w:tcW w:w="6204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4F370D">
              <w:rPr>
                <w:rFonts w:ascii="Times New Roman" w:hAnsi="Times New Roman" w:cs="Times New Roman"/>
                <w:b/>
              </w:rPr>
              <w:t xml:space="preserve">SEKTOR / OBLAST: </w:t>
            </w: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cestovna infrastruktura </w:t>
            </w: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4F370D">
              <w:rPr>
                <w:rFonts w:ascii="Times New Roman" w:hAnsi="Times New Roman" w:cs="Times New Roman"/>
                <w:lang w:val="hr-HR"/>
              </w:rPr>
              <w:t>vodovod</w:t>
            </w: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kanalizacioni sistem</w:t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javna rasvjeta</w:t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stalo</w:t>
            </w:r>
          </w:p>
        </w:tc>
      </w:tr>
      <w:tr w:rsidR="00C633E8" w:rsidRPr="00704AF1" w:rsidTr="00983FE2">
        <w:tc>
          <w:tcPr>
            <w:tcW w:w="6204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4F370D">
              <w:rPr>
                <w:rFonts w:ascii="Times New Roman" w:hAnsi="Times New Roman" w:cs="Times New Roman"/>
                <w:b/>
              </w:rPr>
              <w:t>LOKACIJA PROJEKTA: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  <w:i/>
              </w:rPr>
            </w:pPr>
            <w:r w:rsidRPr="004F370D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Naziv naseljenog m</w:t>
            </w:r>
            <w:r w:rsidRPr="004F370D">
              <w:rPr>
                <w:rFonts w:ascii="Times New Roman" w:hAnsi="Times New Roman" w:cs="Times New Roman"/>
                <w:i/>
              </w:rPr>
              <w:t>jest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4F370D">
              <w:rPr>
                <w:rFonts w:ascii="Times New Roman" w:hAnsi="Times New Roman" w:cs="Times New Roman"/>
                <w:i/>
              </w:rPr>
              <w:t xml:space="preserve"> gdje će se projekat realizirati, kratak opis lokacije)</w:t>
            </w: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</w:tr>
      <w:tr w:rsidR="00C633E8" w:rsidRPr="00704AF1" w:rsidTr="00983FE2">
        <w:tc>
          <w:tcPr>
            <w:tcW w:w="6204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4F370D">
              <w:rPr>
                <w:rFonts w:ascii="Times New Roman" w:hAnsi="Times New Roman" w:cs="Times New Roman"/>
                <w:b/>
              </w:rPr>
              <w:t xml:space="preserve">OPIS PROJEKTA:  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  <w:r w:rsidRPr="004F370D">
              <w:rPr>
                <w:rFonts w:ascii="Times New Roman" w:hAnsi="Times New Roman" w:cs="Times New Roman"/>
                <w:i/>
              </w:rPr>
              <w:t xml:space="preserve">(Kratak opis potrebnih aktivnosti, koji problem se rješava, koje javne usluge se pružaju i sl.) </w:t>
            </w:r>
          </w:p>
          <w:p w:rsidR="00D637CC" w:rsidRDefault="00D637CC" w:rsidP="00983F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</w:tr>
      <w:tr w:rsidR="00C633E8" w:rsidRPr="00704AF1" w:rsidTr="00983FE2">
        <w:tc>
          <w:tcPr>
            <w:tcW w:w="6204" w:type="dxa"/>
          </w:tcPr>
          <w:p w:rsidR="00D637CC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VRIJEDNOST PROJEKTA U KM:</w:t>
            </w: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</w:p>
        </w:tc>
      </w:tr>
      <w:tr w:rsidR="00C633E8" w:rsidRPr="00704AF1" w:rsidTr="00983FE2">
        <w:tc>
          <w:tcPr>
            <w:tcW w:w="6204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PRIPREMLJENOST PROJEKTA</w:t>
            </w:r>
            <w:r w:rsidRPr="004F37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341" w:type="dxa"/>
          </w:tcPr>
          <w:p w:rsidR="00D637CC" w:rsidRPr="00612292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postoji izrađena investiciono-tehnička dokumentacija i odobrenje za građenje</w:t>
            </w:r>
            <w:r w:rsidRPr="00612292">
              <w:rPr>
                <w:rFonts w:ascii="Times New Roman" w:hAnsi="Times New Roman" w:cs="Times New Roman"/>
              </w:rPr>
              <w:t xml:space="preserve"> </w:t>
            </w:r>
          </w:p>
          <w:p w:rsidR="00D637CC" w:rsidRPr="00612292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za ovu vrstu projekta nije neophodna investiciono-tehnička dokumentacija i odobrenje za građenje</w:t>
            </w:r>
          </w:p>
        </w:tc>
      </w:tr>
      <w:tr w:rsidR="00C633E8" w:rsidRPr="00704AF1" w:rsidTr="00983FE2">
        <w:tc>
          <w:tcPr>
            <w:tcW w:w="6204" w:type="dxa"/>
          </w:tcPr>
          <w:p w:rsidR="00D637CC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BROJ KORISNIKA PROJEKTA:</w:t>
            </w:r>
          </w:p>
        </w:tc>
        <w:tc>
          <w:tcPr>
            <w:tcW w:w="9341" w:type="dxa"/>
          </w:tcPr>
          <w:p w:rsidR="00D637CC" w:rsidRPr="00612292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koristan za manje od 300 stanovnika</w:t>
            </w:r>
          </w:p>
          <w:p w:rsidR="00D637CC" w:rsidRPr="00AE69C9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AE69C9">
              <w:rPr>
                <w:rFonts w:ascii="Times New Roman" w:hAnsi="Times New Roman" w:cs="Times New Roman"/>
                <w:lang w:val="hr-HR"/>
              </w:rPr>
              <w:t>koristan za</w:t>
            </w:r>
            <w:r>
              <w:rPr>
                <w:rFonts w:ascii="Times New Roman" w:hAnsi="Times New Roman" w:cs="Times New Roman"/>
                <w:lang w:val="hr-HR"/>
              </w:rPr>
              <w:t xml:space="preserve"> 301 -2.000 stanovnika</w:t>
            </w:r>
          </w:p>
          <w:p w:rsidR="00D637CC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E69C9">
              <w:rPr>
                <w:rFonts w:ascii="Times New Roman" w:hAnsi="Times New Roman" w:cs="Times New Roman"/>
                <w:lang w:val="hr-HR"/>
              </w:rPr>
              <w:t>koristan za</w:t>
            </w:r>
            <w:r>
              <w:rPr>
                <w:rFonts w:ascii="Times New Roman" w:hAnsi="Times New Roman" w:cs="Times New Roman"/>
                <w:lang w:val="hr-HR"/>
              </w:rPr>
              <w:t xml:space="preserve"> 2.001 -10.000 stanovnika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AE69C9">
              <w:rPr>
                <w:rFonts w:ascii="Times New Roman" w:hAnsi="Times New Roman" w:cs="Times New Roman"/>
                <w:lang w:val="hr-HR"/>
              </w:rPr>
              <w:t>koristan za</w:t>
            </w:r>
            <w:r>
              <w:rPr>
                <w:rFonts w:ascii="Times New Roman" w:hAnsi="Times New Roman" w:cs="Times New Roman"/>
                <w:lang w:val="hr-HR"/>
              </w:rPr>
              <w:t xml:space="preserve"> više od 10.000 stanovnika</w:t>
            </w:r>
          </w:p>
        </w:tc>
      </w:tr>
      <w:tr w:rsidR="00721402" w:rsidRPr="00704AF1" w:rsidTr="00983FE2">
        <w:tc>
          <w:tcPr>
            <w:tcW w:w="6204" w:type="dxa"/>
          </w:tcPr>
          <w:p w:rsidR="00721402" w:rsidRDefault="00721402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="00A43AF0">
              <w:rPr>
                <w:rFonts w:ascii="Times New Roman" w:hAnsi="Times New Roman" w:cs="Times New Roman"/>
                <w:b/>
              </w:rPr>
              <w:t xml:space="preserve">POSTIGNUTI EFEKT I </w:t>
            </w:r>
            <w:r>
              <w:rPr>
                <w:rFonts w:ascii="Times New Roman" w:hAnsi="Times New Roman" w:cs="Times New Roman"/>
                <w:b/>
              </w:rPr>
              <w:t>SPECIFIČNA CIJENA KOŠTANJA PROJEKTA:</w:t>
            </w:r>
          </w:p>
        </w:tc>
        <w:tc>
          <w:tcPr>
            <w:tcW w:w="9341" w:type="dxa"/>
          </w:tcPr>
          <w:p w:rsidR="00721402" w:rsidRPr="00721402" w:rsidRDefault="00721402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A43AF0">
              <w:rPr>
                <w:rFonts w:ascii="Times New Roman" w:hAnsi="Times New Roman" w:cs="Times New Roman"/>
              </w:rPr>
              <w:t>postignuti efekt</w:t>
            </w:r>
            <w:r w:rsidRPr="00721402">
              <w:rPr>
                <w:rFonts w:ascii="Times New Roman" w:hAnsi="Times New Roman" w:cs="Times New Roman"/>
              </w:rPr>
              <w:t xml:space="preserve"> od</w:t>
            </w:r>
            <w:r w:rsidR="00A43AF0">
              <w:rPr>
                <w:rFonts w:ascii="Times New Roman" w:hAnsi="Times New Roman" w:cs="Times New Roman"/>
              </w:rPr>
              <w:t xml:space="preserve"> 0 do 0,69</w:t>
            </w:r>
          </w:p>
          <w:p w:rsidR="00721402" w:rsidRPr="00721402" w:rsidRDefault="00721402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A43AF0">
              <w:rPr>
                <w:rFonts w:ascii="Times New Roman" w:hAnsi="Times New Roman" w:cs="Times New Roman"/>
              </w:rPr>
              <w:t>postignuti efekt</w:t>
            </w:r>
            <w:r w:rsidR="00A43AF0" w:rsidRPr="00721402">
              <w:rPr>
                <w:rFonts w:ascii="Times New Roman" w:hAnsi="Times New Roman" w:cs="Times New Roman"/>
              </w:rPr>
              <w:t xml:space="preserve"> od</w:t>
            </w:r>
            <w:r w:rsidR="00A43AF0">
              <w:rPr>
                <w:rFonts w:ascii="Times New Roman" w:hAnsi="Times New Roman" w:cs="Times New Roman"/>
              </w:rPr>
              <w:t xml:space="preserve"> 0,70 do 1,49</w:t>
            </w:r>
          </w:p>
          <w:p w:rsidR="00721402" w:rsidRPr="00721402" w:rsidRDefault="00721402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A43AF0">
              <w:rPr>
                <w:rFonts w:ascii="Times New Roman" w:hAnsi="Times New Roman" w:cs="Times New Roman"/>
              </w:rPr>
              <w:t>postignuti efekt</w:t>
            </w:r>
            <w:r w:rsidR="00A43AF0" w:rsidRPr="00721402">
              <w:rPr>
                <w:rFonts w:ascii="Times New Roman" w:hAnsi="Times New Roman" w:cs="Times New Roman"/>
              </w:rPr>
              <w:t xml:space="preserve"> od</w:t>
            </w:r>
            <w:r w:rsidR="00A43AF0">
              <w:rPr>
                <w:rFonts w:ascii="Times New Roman" w:hAnsi="Times New Roman" w:cs="Times New Roman"/>
              </w:rPr>
              <w:t xml:space="preserve"> 1,50 do 2,49</w:t>
            </w:r>
          </w:p>
          <w:p w:rsidR="00721402" w:rsidRPr="002C3F5C" w:rsidRDefault="00721402" w:rsidP="00983FE2">
            <w:pPr>
              <w:rPr>
                <w:rFonts w:ascii="Times New Roman" w:hAnsi="Times New Roman" w:cs="Times New Roman"/>
                <w:sz w:val="28"/>
                <w:lang w:val="hr-HR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="00A43AF0">
              <w:rPr>
                <w:rFonts w:ascii="Times New Roman" w:hAnsi="Times New Roman" w:cs="Times New Roman"/>
              </w:rPr>
              <w:t>postignuti efekt</w:t>
            </w:r>
            <w:r w:rsidR="00A43AF0" w:rsidRPr="00721402">
              <w:rPr>
                <w:rFonts w:ascii="Times New Roman" w:hAnsi="Times New Roman" w:cs="Times New Roman"/>
              </w:rPr>
              <w:t xml:space="preserve"> od</w:t>
            </w:r>
            <w:r w:rsidR="00A43AF0">
              <w:rPr>
                <w:rFonts w:ascii="Times New Roman" w:hAnsi="Times New Roman" w:cs="Times New Roman"/>
              </w:rPr>
              <w:t xml:space="preserve"> 2,50 do 3</w:t>
            </w:r>
          </w:p>
        </w:tc>
      </w:tr>
      <w:tr w:rsidR="00C633E8" w:rsidRPr="00704AF1" w:rsidTr="00983FE2">
        <w:tc>
          <w:tcPr>
            <w:tcW w:w="6204" w:type="dxa"/>
          </w:tcPr>
          <w:p w:rsidR="00D637CC" w:rsidRPr="004F370D" w:rsidRDefault="00721402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637CC">
              <w:rPr>
                <w:rFonts w:ascii="Times New Roman" w:hAnsi="Times New Roman" w:cs="Times New Roman"/>
                <w:b/>
              </w:rPr>
              <w:t xml:space="preserve">. </w:t>
            </w:r>
            <w:r w:rsidR="00D637CC" w:rsidRPr="004F370D">
              <w:rPr>
                <w:rFonts w:ascii="Times New Roman" w:hAnsi="Times New Roman" w:cs="Times New Roman"/>
                <w:b/>
              </w:rPr>
              <w:t>POVEZANOST SA STRATE</w:t>
            </w:r>
            <w:r w:rsidR="00D637CC">
              <w:rPr>
                <w:rFonts w:ascii="Times New Roman" w:hAnsi="Times New Roman" w:cs="Times New Roman"/>
                <w:b/>
              </w:rPr>
              <w:t>ŠKIM DOKUMENTIMA OPĆINE:</w:t>
            </w:r>
          </w:p>
        </w:tc>
        <w:tc>
          <w:tcPr>
            <w:tcW w:w="9341" w:type="dxa"/>
          </w:tcPr>
          <w:p w:rsidR="00D637CC" w:rsidRPr="00612292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projekt nije usaglašen sa strategijom razvoja</w:t>
            </w:r>
          </w:p>
          <w:p w:rsidR="00D637CC" w:rsidRPr="00AE69C9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projekt atraktivan ali nije obuhvaćen strategijom razvoja</w:t>
            </w:r>
          </w:p>
          <w:p w:rsidR="00D637CC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projekt je sadržan u prioritetima ili strateškim ciljevima strategije razvoja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projekt je sadržan u mjerana i/ili projektnom dijelu strategije</w:t>
            </w:r>
          </w:p>
        </w:tc>
      </w:tr>
      <w:tr w:rsidR="00C633E8" w:rsidRPr="00704AF1" w:rsidTr="00983FE2">
        <w:tc>
          <w:tcPr>
            <w:tcW w:w="6204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214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ZNAČAJ PROJEKTA ZA RAZVOJ OPĆINE: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41" w:type="dxa"/>
          </w:tcPr>
          <w:p w:rsidR="00D637CC" w:rsidRPr="004F370D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 w:rsidRPr="00AE69C9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projekt nema razvojni karakter</w:t>
            </w:r>
          </w:p>
          <w:p w:rsidR="00D637CC" w:rsidRPr="00E848D9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 w:rsidRPr="00AE69C9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razvojni projekt</w:t>
            </w:r>
          </w:p>
        </w:tc>
      </w:tr>
      <w:tr w:rsidR="00C633E8" w:rsidRPr="00704AF1" w:rsidTr="00983FE2">
        <w:trPr>
          <w:trHeight w:val="2542"/>
        </w:trPr>
        <w:tc>
          <w:tcPr>
            <w:tcW w:w="6204" w:type="dxa"/>
          </w:tcPr>
          <w:p w:rsidR="00D637CC" w:rsidRPr="00612292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7214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 PROJEKT POTIČE PRIVREDNI RAZVOJ:</w:t>
            </w:r>
          </w:p>
        </w:tc>
        <w:tc>
          <w:tcPr>
            <w:tcW w:w="9341" w:type="dxa"/>
          </w:tcPr>
          <w:p w:rsidR="00D637CC" w:rsidRPr="00612292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projekt nije atraktivan za investitore/ne služi investitorima i poduzetnicima</w:t>
            </w:r>
          </w:p>
          <w:p w:rsidR="00D637CC" w:rsidRPr="00AE69C9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projekt unapređuje poslovanje manjeg broja investitora/poduzetnika (1-3)</w:t>
            </w:r>
          </w:p>
          <w:p w:rsidR="00D637CC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lang w:val="hr-HR"/>
              </w:rPr>
              <w:t xml:space="preserve"> projekt unapređuje poslovanje većeg broja investitora/poduzetnika (4-10)</w:t>
            </w:r>
          </w:p>
          <w:p w:rsidR="00D637CC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projekt unapređuje po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hr-HR"/>
              </w:rPr>
              <w:t>slovanje većeg broja investitora/poduzetnika (više od 10)</w:t>
            </w:r>
          </w:p>
          <w:p w:rsidR="00D637CC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Nazivi privrednih subjekata unutar područja uticaja projekta:__________________________________________________________________</w:t>
            </w:r>
          </w:p>
          <w:p w:rsidR="00D637CC" w:rsidRDefault="00D637CC" w:rsidP="00983F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val="hr-HR"/>
              </w:rPr>
            </w:pPr>
          </w:p>
          <w:p w:rsidR="00D637CC" w:rsidRPr="00E848D9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_______________________________________________________________________</w:t>
            </w:r>
          </w:p>
        </w:tc>
      </w:tr>
      <w:tr w:rsidR="00C633E8" w:rsidRPr="00704AF1" w:rsidTr="00983FE2">
        <w:tc>
          <w:tcPr>
            <w:tcW w:w="6204" w:type="dxa"/>
          </w:tcPr>
          <w:p w:rsidR="00D637CC" w:rsidRPr="00612292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2140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 UTICAJ NA ŽIVOTNU SREDINU:</w:t>
            </w:r>
          </w:p>
        </w:tc>
        <w:tc>
          <w:tcPr>
            <w:tcW w:w="9341" w:type="dxa"/>
          </w:tcPr>
          <w:p w:rsidR="00D637CC" w:rsidRPr="004E5E6A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4E5E6A">
              <w:rPr>
                <w:rFonts w:ascii="Times New Roman" w:hAnsi="Times New Roman" w:cs="Times New Roman"/>
              </w:rPr>
              <w:t>rojekt dovodi do zagađenja životne sredine</w:t>
            </w:r>
          </w:p>
          <w:p w:rsidR="00D637CC" w:rsidRPr="004E5E6A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4E5E6A">
              <w:rPr>
                <w:rFonts w:ascii="Times New Roman" w:hAnsi="Times New Roman" w:cs="Times New Roman"/>
              </w:rPr>
              <w:t>rojekt nema uticaja na životnu sredinu</w:t>
            </w:r>
          </w:p>
          <w:p w:rsidR="00D637CC" w:rsidRPr="004E5E6A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4E5E6A">
              <w:rPr>
                <w:rFonts w:ascii="Times New Roman" w:hAnsi="Times New Roman" w:cs="Times New Roman"/>
              </w:rPr>
              <w:t>rojekt poboljšava stanje životne sredine</w:t>
            </w:r>
          </w:p>
          <w:p w:rsidR="00C633E8" w:rsidRPr="00E848D9" w:rsidRDefault="00D637CC" w:rsidP="00983FE2">
            <w:pPr>
              <w:rPr>
                <w:rFonts w:ascii="Times New Roman" w:hAnsi="Times New Roman" w:cs="Times New Roman"/>
                <w:lang w:val="hr-HR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4E5E6A">
              <w:rPr>
                <w:rFonts w:ascii="Times New Roman" w:hAnsi="Times New Roman" w:cs="Times New Roman"/>
              </w:rPr>
              <w:t>rojekt podržava primjenu novih tehnologija i/ili iskorištenje obnovljivih izvora</w:t>
            </w:r>
            <w:r w:rsidRPr="004F370D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C633E8" w:rsidRPr="00704AF1" w:rsidTr="00983FE2">
        <w:tc>
          <w:tcPr>
            <w:tcW w:w="6204" w:type="dxa"/>
          </w:tcPr>
          <w:p w:rsidR="00D637CC" w:rsidRPr="00612292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2140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 ULAGANJA OPĆINE NA PROJEKTNOM PODRUČJU:</w:t>
            </w:r>
            <w:r w:rsidRPr="006122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41" w:type="dxa"/>
          </w:tcPr>
          <w:p w:rsidR="00D637CC" w:rsidRPr="004E5E6A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4E5E6A">
              <w:rPr>
                <w:rFonts w:ascii="Times New Roman" w:hAnsi="Times New Roman" w:cs="Times New Roman"/>
              </w:rPr>
              <w:t>ilo je realizacije kapitalnih investicija u prethodnoj godini</w:t>
            </w:r>
          </w:p>
          <w:p w:rsidR="00D637CC" w:rsidRPr="004E5E6A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4E5E6A">
              <w:rPr>
                <w:rFonts w:ascii="Times New Roman" w:hAnsi="Times New Roman" w:cs="Times New Roman"/>
              </w:rPr>
              <w:t>ije bilo kapitalnih ulaganja u prethodnoj godini</w:t>
            </w:r>
          </w:p>
          <w:p w:rsidR="00D637CC" w:rsidRPr="004E5E6A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4E5E6A">
              <w:rPr>
                <w:rFonts w:ascii="Times New Roman" w:hAnsi="Times New Roman" w:cs="Times New Roman"/>
              </w:rPr>
              <w:t>ije bilo kapitalnih ulaganja u posljednjih 3 godine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4E5E6A">
              <w:rPr>
                <w:rFonts w:ascii="Times New Roman" w:hAnsi="Times New Roman" w:cs="Times New Roman"/>
              </w:rPr>
              <w:t>ije bilo kapitalnih ulaganja u posljednjih 5 godina</w:t>
            </w:r>
          </w:p>
        </w:tc>
      </w:tr>
      <w:tr w:rsidR="00C633E8" w:rsidRPr="00704AF1" w:rsidTr="00983FE2">
        <w:tc>
          <w:tcPr>
            <w:tcW w:w="6204" w:type="dxa"/>
          </w:tcPr>
          <w:p w:rsidR="00D637CC" w:rsidRPr="00612292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2140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77895">
              <w:rPr>
                <w:rFonts w:ascii="Times New Roman" w:hAnsi="Times New Roman" w:cs="Times New Roman"/>
                <w:b/>
                <w:lang w:val="hr-HR"/>
              </w:rPr>
              <w:t>SPREMNOST INTERESNE STRANE NA SUFINANSIRANJE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PROJEKTA:</w:t>
            </w:r>
          </w:p>
        </w:tc>
        <w:tc>
          <w:tcPr>
            <w:tcW w:w="9341" w:type="dxa"/>
          </w:tcPr>
          <w:p w:rsidR="00D637CC" w:rsidRPr="00E77895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E77895">
              <w:rPr>
                <w:rFonts w:ascii="Times New Roman" w:hAnsi="Times New Roman" w:cs="Times New Roman"/>
              </w:rPr>
              <w:t>interesna strana nije spremna sufinansirati projekt</w:t>
            </w:r>
          </w:p>
          <w:p w:rsidR="00D637CC" w:rsidRPr="00E77895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E77895">
              <w:rPr>
                <w:rFonts w:ascii="Times New Roman" w:hAnsi="Times New Roman" w:cs="Times New Roman"/>
              </w:rPr>
              <w:t>sufinansiranje sredstvima interesne strane do 20% vrijednosti projekta</w:t>
            </w:r>
          </w:p>
          <w:p w:rsidR="00D637CC" w:rsidRPr="00E77895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E77895">
              <w:rPr>
                <w:rFonts w:ascii="Times New Roman" w:hAnsi="Times New Roman" w:cs="Times New Roman"/>
              </w:rPr>
              <w:t>sufinansiranje sredstvima interesne strane 21% - 50% vrijednosti projekta</w:t>
            </w:r>
          </w:p>
          <w:p w:rsidR="00D637CC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E77895">
              <w:rPr>
                <w:rFonts w:ascii="Times New Roman" w:hAnsi="Times New Roman" w:cs="Times New Roman"/>
              </w:rPr>
              <w:t>sufinansiranje sredstvima interesne strane preko 80% vrijednosti projekta</w:t>
            </w:r>
          </w:p>
          <w:p w:rsidR="00D637CC" w:rsidRPr="00E848D9" w:rsidRDefault="00E848D9" w:rsidP="00983FE2">
            <w:pPr>
              <w:rPr>
                <w:b/>
              </w:rPr>
            </w:pPr>
            <w:r w:rsidRPr="00E848D9">
              <w:rPr>
                <w:sz w:val="20"/>
              </w:rPr>
              <w:t xml:space="preserve">Bodovanje ovog kriterija će se vršiti na osnovu pisane izjave subjekta iz člana 11. stav (1) Odluke </w:t>
            </w:r>
            <w:r w:rsidRPr="00E848D9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 </w:t>
            </w:r>
            <w:r w:rsidRPr="00E848D9">
              <w:rPr>
                <w:sz w:val="20"/>
              </w:rPr>
              <w:t>o kriterijima za rangiranje, načelima izrade i načinu podnošenja investicionih projekata za izradu Plana kapitalnih investicija općine Zavidovići, a novčana sredstva će se položiti na namjenski račun Općine Zavidovići prije početka realizacije projekta. U slučaju da sufinansiranje projeka izostane odustaje se od realizacije projekta.</w:t>
            </w:r>
          </w:p>
        </w:tc>
      </w:tr>
      <w:tr w:rsidR="00C633E8" w:rsidRPr="00704AF1" w:rsidTr="00983FE2">
        <w:tc>
          <w:tcPr>
            <w:tcW w:w="6204" w:type="dxa"/>
          </w:tcPr>
          <w:p w:rsidR="00D637CC" w:rsidRPr="00612292" w:rsidRDefault="00D637CC" w:rsidP="00983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2140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12292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KLJUČENOST OMLADINE ILI ŽENA:</w:t>
            </w:r>
          </w:p>
        </w:tc>
        <w:tc>
          <w:tcPr>
            <w:tcW w:w="9341" w:type="dxa"/>
          </w:tcPr>
          <w:p w:rsidR="00D637CC" w:rsidRPr="00E77895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E77895">
              <w:rPr>
                <w:rFonts w:ascii="Times New Roman" w:hAnsi="Times New Roman" w:cs="Times New Roman"/>
              </w:rPr>
              <w:t>projekt ne uključuje omladinu ili žene</w:t>
            </w:r>
          </w:p>
          <w:p w:rsidR="00D637CC" w:rsidRPr="00E77895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E77895">
              <w:rPr>
                <w:rFonts w:ascii="Times New Roman" w:hAnsi="Times New Roman" w:cs="Times New Roman"/>
              </w:rPr>
              <w:t>projekt utiče na zaposlenost mladih ili žena</w:t>
            </w:r>
          </w:p>
          <w:p w:rsidR="00D637CC" w:rsidRPr="00E77895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E77895">
              <w:rPr>
                <w:rFonts w:ascii="Times New Roman" w:hAnsi="Times New Roman" w:cs="Times New Roman"/>
              </w:rPr>
              <w:t>projekt povećava zaposlenost mladih ili žena</w:t>
            </w:r>
          </w:p>
          <w:p w:rsidR="00D637CC" w:rsidRPr="004F370D" w:rsidRDefault="00D637CC" w:rsidP="00983FE2">
            <w:pPr>
              <w:rPr>
                <w:rFonts w:ascii="Times New Roman" w:hAnsi="Times New Roman" w:cs="Times New Roman"/>
              </w:rPr>
            </w:pPr>
            <w:r w:rsidRPr="002C3F5C">
              <w:rPr>
                <w:rFonts w:ascii="Times New Roman" w:hAnsi="Times New Roman" w:cs="Times New Roman"/>
                <w:sz w:val="28"/>
                <w:lang w:val="hr-HR"/>
              </w:rPr>
              <w:sym w:font="Wingdings" w:char="F0A8"/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</w:t>
            </w:r>
            <w:r w:rsidRPr="00E77895">
              <w:rPr>
                <w:rFonts w:ascii="Times New Roman" w:hAnsi="Times New Roman" w:cs="Times New Roman"/>
              </w:rPr>
              <w:t>projekt poboljšava standard mladih ili žena</w:t>
            </w:r>
          </w:p>
        </w:tc>
      </w:tr>
    </w:tbl>
    <w:p w:rsidR="00A53468" w:rsidRDefault="00C16FFC">
      <w:r w:rsidRPr="00C16FFC">
        <w:rPr>
          <w:rFonts w:ascii="Times New Roman" w:hAnsi="Times New Roman" w:cs="Times New Roman"/>
          <w:i/>
          <w:sz w:val="24"/>
          <w:szCs w:val="24"/>
        </w:rPr>
        <w:t xml:space="preserve">NAPOMENA: </w:t>
      </w:r>
      <w:r w:rsidRPr="00E848D9">
        <w:rPr>
          <w:rFonts w:ascii="Times New Roman" w:hAnsi="Times New Roman" w:cs="Times New Roman"/>
          <w:i/>
          <w:color w:val="333333"/>
          <w:szCs w:val="24"/>
          <w:shd w:val="clear" w:color="auto" w:fill="F2F2F2"/>
        </w:rPr>
        <w:t>Prijava određenog projekta ne podrazumijeva apliciranje za određena financijska sredstva već samo apliciranje za Program kapitalnih investicija.</w:t>
      </w:r>
      <w:r w:rsidR="00E848D9" w:rsidRPr="00E848D9">
        <w:rPr>
          <w:sz w:val="20"/>
        </w:rPr>
        <w:tab/>
      </w:r>
    </w:p>
    <w:p w:rsidR="00C16FFC" w:rsidRPr="00A53468" w:rsidRDefault="00E848D9" w:rsidP="00A53468">
      <w:pPr>
        <w:pStyle w:val="NoSpacing"/>
        <w:rPr>
          <w:color w:val="auto"/>
        </w:rPr>
      </w:pPr>
      <w:r>
        <w:tab/>
      </w:r>
      <w:r>
        <w:tab/>
      </w:r>
      <w:r>
        <w:tab/>
      </w:r>
      <w:r>
        <w:tab/>
        <w:t xml:space="preserve">    </w:t>
      </w:r>
      <w:r w:rsidR="00A53468">
        <w:tab/>
      </w:r>
      <w:r w:rsidR="00A53468">
        <w:tab/>
      </w:r>
      <w:r w:rsidR="00A53468">
        <w:tab/>
      </w:r>
      <w:r w:rsidR="00A53468">
        <w:tab/>
      </w:r>
      <w:r w:rsidR="00A53468">
        <w:tab/>
      </w:r>
      <w:r w:rsidR="00A53468" w:rsidRPr="00A53468">
        <w:rPr>
          <w:color w:val="auto"/>
        </w:rPr>
        <w:t xml:space="preserve">                                             </w:t>
      </w:r>
      <w:r>
        <w:rPr>
          <w:color w:val="auto"/>
        </w:rPr>
        <w:t xml:space="preserve">           </w:t>
      </w:r>
      <w:r w:rsidR="00A53468" w:rsidRPr="00A53468">
        <w:rPr>
          <w:color w:val="auto"/>
        </w:rPr>
        <w:t xml:space="preserve">PODNOSILAC PRIJAVE </w:t>
      </w:r>
    </w:p>
    <w:p w:rsidR="00A53468" w:rsidRDefault="00A53468" w:rsidP="00A53468">
      <w:pPr>
        <w:pStyle w:val="NoSpacing"/>
      </w:pP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  <w:t>M.P.</w:t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</w:r>
      <w:r w:rsidRPr="00A53468">
        <w:rPr>
          <w:color w:val="auto"/>
        </w:rPr>
        <w:tab/>
        <w:t>________________________________</w:t>
      </w:r>
    </w:p>
    <w:p w:rsidR="00A53468" w:rsidRDefault="00A534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(Ime i prezime, potpis)</w:t>
      </w:r>
      <w:r>
        <w:tab/>
      </w:r>
    </w:p>
    <w:sectPr w:rsidR="00A53468" w:rsidSect="00983FE2">
      <w:pgSz w:w="16838" w:h="11906" w:orient="landscape"/>
      <w:pgMar w:top="119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B2" w:rsidRDefault="008611B2" w:rsidP="00A53468">
      <w:pPr>
        <w:spacing w:after="0" w:line="240" w:lineRule="auto"/>
      </w:pPr>
      <w:r>
        <w:separator/>
      </w:r>
    </w:p>
  </w:endnote>
  <w:endnote w:type="continuationSeparator" w:id="0">
    <w:p w:rsidR="008611B2" w:rsidRDefault="008611B2" w:rsidP="00A5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B2" w:rsidRDefault="008611B2" w:rsidP="00A53468">
      <w:pPr>
        <w:spacing w:after="0" w:line="240" w:lineRule="auto"/>
      </w:pPr>
      <w:r>
        <w:separator/>
      </w:r>
    </w:p>
  </w:footnote>
  <w:footnote w:type="continuationSeparator" w:id="0">
    <w:p w:rsidR="008611B2" w:rsidRDefault="008611B2" w:rsidP="00A5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7592"/>
    <w:multiLevelType w:val="hybridMultilevel"/>
    <w:tmpl w:val="9328F416"/>
    <w:lvl w:ilvl="0" w:tplc="670227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CD0"/>
    <w:multiLevelType w:val="hybridMultilevel"/>
    <w:tmpl w:val="6FD6DAE2"/>
    <w:lvl w:ilvl="0" w:tplc="83AA704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4A45"/>
    <w:multiLevelType w:val="hybridMultilevel"/>
    <w:tmpl w:val="ED2EC76E"/>
    <w:lvl w:ilvl="0" w:tplc="BAA607A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64FCD"/>
    <w:multiLevelType w:val="hybridMultilevel"/>
    <w:tmpl w:val="A0FE9E9C"/>
    <w:lvl w:ilvl="0" w:tplc="953C8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14"/>
    <w:rsid w:val="000C50E7"/>
    <w:rsid w:val="001520D7"/>
    <w:rsid w:val="001529CF"/>
    <w:rsid w:val="002C3F5C"/>
    <w:rsid w:val="003639D3"/>
    <w:rsid w:val="00372EC4"/>
    <w:rsid w:val="00374B60"/>
    <w:rsid w:val="004301E7"/>
    <w:rsid w:val="004E5E6A"/>
    <w:rsid w:val="004F370D"/>
    <w:rsid w:val="00516694"/>
    <w:rsid w:val="005809FC"/>
    <w:rsid w:val="00612292"/>
    <w:rsid w:val="00637D43"/>
    <w:rsid w:val="00704AF1"/>
    <w:rsid w:val="00721402"/>
    <w:rsid w:val="00770890"/>
    <w:rsid w:val="00773014"/>
    <w:rsid w:val="007C5F59"/>
    <w:rsid w:val="008211D4"/>
    <w:rsid w:val="008611B2"/>
    <w:rsid w:val="00983FE2"/>
    <w:rsid w:val="009B153F"/>
    <w:rsid w:val="009B70BD"/>
    <w:rsid w:val="00A43AF0"/>
    <w:rsid w:val="00A53468"/>
    <w:rsid w:val="00AE69C9"/>
    <w:rsid w:val="00B73CEE"/>
    <w:rsid w:val="00B91B14"/>
    <w:rsid w:val="00B944A6"/>
    <w:rsid w:val="00C16FFC"/>
    <w:rsid w:val="00C275C7"/>
    <w:rsid w:val="00C61DD3"/>
    <w:rsid w:val="00C633E8"/>
    <w:rsid w:val="00C80A31"/>
    <w:rsid w:val="00C94F90"/>
    <w:rsid w:val="00D637CC"/>
    <w:rsid w:val="00D97BD4"/>
    <w:rsid w:val="00E5653C"/>
    <w:rsid w:val="00E77895"/>
    <w:rsid w:val="00E848D9"/>
    <w:rsid w:val="00ED383C"/>
    <w:rsid w:val="00EE4A1B"/>
    <w:rsid w:val="00F83D1D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F3D50-C769-450F-9952-B626180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4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370D"/>
    <w:pPr>
      <w:spacing w:after="60" w:line="240" w:lineRule="auto"/>
      <w:jc w:val="both"/>
    </w:pPr>
    <w:rPr>
      <w:rFonts w:ascii="Myriad Pro" w:eastAsia="Cambria" w:hAnsi="Myriad Pro" w:cs="Times New Roman"/>
      <w:color w:val="595959"/>
      <w:szCs w:val="20"/>
    </w:rPr>
  </w:style>
  <w:style w:type="character" w:customStyle="1" w:styleId="NoSpacingChar">
    <w:name w:val="No Spacing Char"/>
    <w:link w:val="NoSpacing"/>
    <w:uiPriority w:val="1"/>
    <w:rsid w:val="004F370D"/>
    <w:rPr>
      <w:rFonts w:ascii="Myriad Pro" w:eastAsia="Cambria" w:hAnsi="Myriad Pro" w:cs="Times New Roman"/>
      <w:color w:val="595959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A5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468"/>
  </w:style>
  <w:style w:type="paragraph" w:styleId="Footer">
    <w:name w:val="footer"/>
    <w:basedOn w:val="Normal"/>
    <w:link w:val="FooterChar"/>
    <w:uiPriority w:val="99"/>
    <w:semiHidden/>
    <w:unhideWhenUsed/>
    <w:rsid w:val="00A5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468"/>
  </w:style>
  <w:style w:type="paragraph" w:styleId="BalloonText">
    <w:name w:val="Balloon Text"/>
    <w:basedOn w:val="Normal"/>
    <w:link w:val="BalloonTextChar"/>
    <w:uiPriority w:val="99"/>
    <w:semiHidden/>
    <w:unhideWhenUsed/>
    <w:rsid w:val="0098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EDBA-8AB6-4C64-A09C-FA10A10D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Dzeraldina</dc:creator>
  <cp:keywords/>
  <dc:description/>
  <cp:lastModifiedBy>Almir</cp:lastModifiedBy>
  <cp:revision>9</cp:revision>
  <cp:lastPrinted>2019-05-07T10:15:00Z</cp:lastPrinted>
  <dcterms:created xsi:type="dcterms:W3CDTF">2019-04-30T10:35:00Z</dcterms:created>
  <dcterms:modified xsi:type="dcterms:W3CDTF">2019-05-07T10:15:00Z</dcterms:modified>
</cp:coreProperties>
</file>