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D411A4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D411A4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06027559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D411A4">
        <w:t>01-27-4212/17-AP-11</w:t>
      </w:r>
    </w:p>
    <w:p w:rsidR="00E6200D" w:rsidRDefault="00E6200D" w:rsidP="00E6200D">
      <w:r>
        <w:t>Datum</w:t>
      </w:r>
      <w:r w:rsidR="00D411A4">
        <w:t>:</w:t>
      </w:r>
      <w:r>
        <w:t xml:space="preserve"> </w:t>
      </w:r>
      <w:r w:rsidR="00D411A4">
        <w:t>06.12.2018.</w:t>
      </w:r>
      <w:r w:rsidR="00C33FA8">
        <w:t xml:space="preserve"> </w:t>
      </w:r>
      <w:r>
        <w:t>godine</w:t>
      </w:r>
    </w:p>
    <w:p w:rsidR="00E6200D" w:rsidRDefault="00E6200D" w:rsidP="00E6200D"/>
    <w:p w:rsidR="00E6200D" w:rsidRDefault="00E6200D" w:rsidP="00E6200D"/>
    <w:p w:rsidR="00083964" w:rsidRDefault="00083964" w:rsidP="00083964"/>
    <w:p w:rsidR="00083964" w:rsidRDefault="00083964" w:rsidP="00083964"/>
    <w:p w:rsidR="00083964" w:rsidRDefault="00083964" w:rsidP="00083964">
      <w:pPr>
        <w:rPr>
          <w:b/>
          <w:caps/>
          <w:szCs w:val="24"/>
        </w:rPr>
      </w:pPr>
      <w:r>
        <w:rPr>
          <w:b/>
          <w:caps/>
          <w:szCs w:val="24"/>
        </w:rPr>
        <w:t>služba za upravu ekonomskih poslova i poduzetništvo</w:t>
      </w:r>
    </w:p>
    <w:p w:rsidR="00083964" w:rsidRDefault="00083964" w:rsidP="00083964">
      <w:pPr>
        <w:rPr>
          <w:b/>
          <w:bCs/>
          <w:caps/>
          <w:szCs w:val="24"/>
          <w:u w:val="single"/>
        </w:rPr>
      </w:pPr>
      <w:r>
        <w:rPr>
          <w:b/>
          <w:caps/>
          <w:szCs w:val="24"/>
          <w:u w:val="single"/>
        </w:rPr>
        <w:t>O V D J E</w:t>
      </w:r>
    </w:p>
    <w:p w:rsidR="00083964" w:rsidRDefault="00083964" w:rsidP="00083964">
      <w:pPr>
        <w:ind w:firstLine="720"/>
      </w:pPr>
    </w:p>
    <w:p w:rsidR="00083964" w:rsidRDefault="00083964" w:rsidP="00083964">
      <w:pPr>
        <w:ind w:left="1276" w:hanging="1276"/>
      </w:pPr>
    </w:p>
    <w:p w:rsidR="00083964" w:rsidRDefault="00083964" w:rsidP="00083964">
      <w:pPr>
        <w:ind w:left="1276" w:hanging="1276"/>
      </w:pPr>
    </w:p>
    <w:p w:rsidR="00083964" w:rsidRDefault="00083964" w:rsidP="00083964">
      <w:pPr>
        <w:ind w:left="1276" w:hanging="1276"/>
      </w:pPr>
      <w:r>
        <w:t>PREDMET:</w:t>
      </w:r>
      <w:r>
        <w:rPr>
          <w:szCs w:val="24"/>
          <w:lang w:val="bs-Latn-BA"/>
        </w:rPr>
        <w:t xml:space="preserve"> </w:t>
      </w:r>
      <w:r>
        <w:rPr>
          <w:szCs w:val="21"/>
        </w:rPr>
        <w:t>Nacrt</w:t>
      </w:r>
      <w:r>
        <w:rPr>
          <w:szCs w:val="24"/>
        </w:rPr>
        <w:t xml:space="preserve"> odluke o bezbijednost i organizaciji saobraćaja na cestama općine Zavidovići</w:t>
      </w:r>
      <w:r>
        <w:t>, dostavlja se -</w:t>
      </w:r>
    </w:p>
    <w:p w:rsidR="00083964" w:rsidRDefault="00083964" w:rsidP="00083964">
      <w:pPr>
        <w:jc w:val="both"/>
        <w:rPr>
          <w:sz w:val="16"/>
          <w:szCs w:val="16"/>
        </w:rPr>
      </w:pPr>
    </w:p>
    <w:p w:rsidR="00083964" w:rsidRDefault="00083964" w:rsidP="00083964">
      <w:pPr>
        <w:jc w:val="both"/>
      </w:pPr>
      <w:r>
        <w:tab/>
        <w:t xml:space="preserve">Općinsko vijeće Zavidovići na 27. sjednici održanoj 06.12.2018. godine, razmatralo je </w:t>
      </w:r>
    </w:p>
    <w:p w:rsidR="00083964" w:rsidRDefault="00083964" w:rsidP="00083964">
      <w:pPr>
        <w:jc w:val="both"/>
      </w:pPr>
      <w:r>
        <w:rPr>
          <w:szCs w:val="21"/>
        </w:rPr>
        <w:t>Nacrt</w:t>
      </w:r>
      <w:r>
        <w:rPr>
          <w:szCs w:val="24"/>
        </w:rPr>
        <w:t xml:space="preserve"> odluke o bezbijednost i organizaciji saobraćaja na cestama općine Zavidovići</w:t>
      </w:r>
      <w:r>
        <w:rPr>
          <w:szCs w:val="24"/>
          <w:lang w:val="bs-Latn-BA"/>
        </w:rPr>
        <w:t>.</w:t>
      </w:r>
      <w:r>
        <w:rPr>
          <w:lang w:val="bs-Latn-BA"/>
        </w:rPr>
        <w:t xml:space="preserve"> </w:t>
      </w:r>
    </w:p>
    <w:p w:rsidR="00083964" w:rsidRDefault="00083964" w:rsidP="00083964">
      <w:pPr>
        <w:jc w:val="both"/>
      </w:pPr>
      <w:r>
        <w:rPr>
          <w:szCs w:val="24"/>
          <w:lang w:val="bs-Latn-BA"/>
        </w:rPr>
        <w:tab/>
      </w:r>
      <w:r>
        <w:t>Tom prilikom, Općinsko vijeće prihvatilo je</w:t>
      </w:r>
      <w:r>
        <w:rPr>
          <w:szCs w:val="24"/>
          <w:lang w:val="bs-Latn-BA"/>
        </w:rPr>
        <w:t xml:space="preserve"> </w:t>
      </w:r>
      <w:r>
        <w:rPr>
          <w:szCs w:val="21"/>
        </w:rPr>
        <w:t>Nacrt</w:t>
      </w:r>
      <w:r>
        <w:rPr>
          <w:szCs w:val="24"/>
        </w:rPr>
        <w:t xml:space="preserve"> odluke o bezbijednost i organizaciji saobraćaja na cestama općine Zavidovići</w:t>
      </w:r>
      <w:r>
        <w:t>, te donijelo Zaključake kojim se navedeni akt upućuje na javnu raspravu.</w:t>
      </w:r>
    </w:p>
    <w:p w:rsidR="00083964" w:rsidRDefault="00083964" w:rsidP="00083964">
      <w:pPr>
        <w:ind w:firstLine="720"/>
        <w:jc w:val="both"/>
        <w:rPr>
          <w:szCs w:val="21"/>
        </w:rPr>
      </w:pPr>
      <w:r>
        <w:rPr>
          <w:szCs w:val="21"/>
        </w:rPr>
        <w:t>Dostava materijala, oglašavanje, te određivanje termina i mjesta održavanja javne rasprave po Nacrtu</w:t>
      </w:r>
      <w:r>
        <w:rPr>
          <w:szCs w:val="24"/>
        </w:rPr>
        <w:t xml:space="preserve"> odluke o bezbijednost i organizaciji saobraćaja na cestama općine Zavidovići</w:t>
      </w:r>
      <w:r>
        <w:t>,</w:t>
      </w:r>
      <w:r>
        <w:rPr>
          <w:szCs w:val="24"/>
          <w:lang w:val="bs-Latn-BA"/>
        </w:rPr>
        <w:t xml:space="preserve"> provest će</w:t>
      </w:r>
      <w:r>
        <w:rPr>
          <w:szCs w:val="21"/>
          <w:lang w:val="bs-Latn-BA"/>
        </w:rPr>
        <w:t xml:space="preserve"> </w:t>
      </w:r>
      <w:r>
        <w:rPr>
          <w:szCs w:val="21"/>
        </w:rPr>
        <w:t>Služba za upravu ekonomskih poslova i poduzetništvo.</w:t>
      </w:r>
    </w:p>
    <w:p w:rsidR="00083964" w:rsidRDefault="00083964" w:rsidP="00083964">
      <w:pPr>
        <w:ind w:firstLine="708"/>
        <w:jc w:val="both"/>
      </w:pPr>
      <w:r>
        <w:t xml:space="preserve">Javna rasprava traje 30 dana, te se u ovom terminu mogu dostavljati pismeni prijedlozi, mišljenja i sugestije po </w:t>
      </w:r>
      <w:r>
        <w:rPr>
          <w:szCs w:val="21"/>
        </w:rPr>
        <w:t>Nacrt</w:t>
      </w:r>
      <w:r>
        <w:rPr>
          <w:szCs w:val="24"/>
        </w:rPr>
        <w:t xml:space="preserve"> odluke o bezbijednost i organizaciji saobraćaja na cestama općine Zavidovići</w:t>
      </w:r>
      <w:r>
        <w:t>.</w:t>
      </w:r>
    </w:p>
    <w:p w:rsidR="00083964" w:rsidRDefault="00083964" w:rsidP="00083964">
      <w:pPr>
        <w:ind w:firstLine="720"/>
        <w:jc w:val="both"/>
        <w:rPr>
          <w:szCs w:val="24"/>
          <w:lang w:val="bs-Latn-BA"/>
        </w:rPr>
      </w:pPr>
      <w:r>
        <w:t>Nakon provedene javne rasprave Služba za upravu ekonomskih poslova i poduzetništva</w:t>
      </w:r>
      <w:r>
        <w:rPr>
          <w:szCs w:val="21"/>
        </w:rPr>
        <w:t>,</w:t>
      </w:r>
      <w:r>
        <w:t xml:space="preserve"> dužan je na osnovu pismenih primjedbi, mišljenja i sugestija, sačiniti izvještaj o provedenoj javnoj raspravi i utvrditi </w:t>
      </w:r>
      <w:r>
        <w:rPr>
          <w:szCs w:val="21"/>
        </w:rPr>
        <w:t>Nacrt</w:t>
      </w:r>
      <w:r>
        <w:rPr>
          <w:szCs w:val="24"/>
        </w:rPr>
        <w:t xml:space="preserve"> odluke o bezbijednost i organizaciji saobraćaja na cestama općine Zavidovići</w:t>
      </w:r>
      <w:r>
        <w:rPr>
          <w:szCs w:val="24"/>
          <w:lang w:val="bs-Latn-BA"/>
        </w:rPr>
        <w:t>.</w:t>
      </w:r>
    </w:p>
    <w:p w:rsidR="00083964" w:rsidRDefault="00083964" w:rsidP="00083964">
      <w:pPr>
        <w:ind w:firstLine="720"/>
        <w:jc w:val="both"/>
      </w:pPr>
      <w:r>
        <w:t xml:space="preserve">U prilogu vam dostavljamo </w:t>
      </w:r>
      <w:r>
        <w:rPr>
          <w:szCs w:val="21"/>
        </w:rPr>
        <w:t>Nacrt</w:t>
      </w:r>
      <w:r>
        <w:rPr>
          <w:szCs w:val="24"/>
        </w:rPr>
        <w:t xml:space="preserve"> odluke o bezbijednost i organizaciji saobraćaja na cestama općine Zavidovići</w:t>
      </w:r>
      <w:r>
        <w:t xml:space="preserve">, </w:t>
      </w:r>
      <w:r>
        <w:rPr>
          <w:lang w:val="bs-Latn-BA"/>
        </w:rPr>
        <w:t xml:space="preserve">Zaključak Općinskog vijeća Zavidovići, broj: </w:t>
      </w:r>
      <w:r>
        <w:t>01-27-4212/17-AP-11</w:t>
      </w:r>
      <w:r>
        <w:rPr>
          <w:lang w:val="bs-Latn-BA"/>
        </w:rPr>
        <w:t xml:space="preserve"> od 06.12.2018. godine</w:t>
      </w:r>
      <w:r>
        <w:t xml:space="preserve">, radi provođenja javne rasprave. </w:t>
      </w:r>
    </w:p>
    <w:p w:rsidR="00083964" w:rsidRDefault="00083964" w:rsidP="00083964">
      <w:pPr>
        <w:jc w:val="both"/>
        <w:rPr>
          <w:sz w:val="16"/>
          <w:szCs w:val="16"/>
        </w:rPr>
      </w:pPr>
      <w:r>
        <w:tab/>
      </w:r>
    </w:p>
    <w:p w:rsidR="00083964" w:rsidRDefault="00083964" w:rsidP="00083964">
      <w:pPr>
        <w:ind w:firstLine="720"/>
        <w:jc w:val="both"/>
      </w:pPr>
      <w:r>
        <w:t xml:space="preserve">S poštovanjem. </w:t>
      </w:r>
    </w:p>
    <w:p w:rsidR="00083964" w:rsidRDefault="00083964" w:rsidP="00083964">
      <w:pPr>
        <w:ind w:firstLine="720"/>
        <w:jc w:val="both"/>
      </w:pPr>
    </w:p>
    <w:p w:rsidR="00083964" w:rsidRDefault="00083964" w:rsidP="00083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PREDSJEDAVAJUĆI</w:t>
      </w:r>
    </w:p>
    <w:p w:rsidR="00083964" w:rsidRDefault="00083964" w:rsidP="00083964">
      <w:r>
        <w:rPr>
          <w:u w:val="single"/>
        </w:rPr>
        <w:t>DOSTAVLJA SE:</w:t>
      </w:r>
      <w:r>
        <w:tab/>
      </w:r>
      <w:r>
        <w:tab/>
      </w:r>
      <w:r>
        <w:tab/>
      </w:r>
      <w:r>
        <w:tab/>
      </w:r>
      <w:r>
        <w:tab/>
        <w:t xml:space="preserve">              OPĆINSKOG VIJEĆA</w:t>
      </w:r>
    </w:p>
    <w:p w:rsidR="00083964" w:rsidRDefault="00083964" w:rsidP="00083964">
      <w:pPr>
        <w:rPr>
          <w:sz w:val="16"/>
          <w:szCs w:val="16"/>
        </w:rPr>
      </w:pPr>
      <w:r>
        <w:t>1. Naslovu,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83964" w:rsidRDefault="00083964" w:rsidP="00083964">
      <w:pPr>
        <w:rPr>
          <w:szCs w:val="24"/>
        </w:rPr>
      </w:pPr>
      <w:r>
        <w:t>2.</w:t>
      </w:r>
      <w:r>
        <w:rPr>
          <w:szCs w:val="21"/>
        </w:rPr>
        <w:t xml:space="preserve"> U dokumentaciju,</w:t>
      </w:r>
      <w:r>
        <w:t xml:space="preserve">                                                        </w:t>
      </w:r>
      <w:r>
        <w:tab/>
        <w:t xml:space="preserve">      </w:t>
      </w:r>
      <w:r>
        <w:rPr>
          <w:szCs w:val="21"/>
        </w:rPr>
        <w:t>Redžo Seferović</w:t>
      </w:r>
      <w:r>
        <w:rPr>
          <w:szCs w:val="21"/>
          <w:lang w:val="de-DE"/>
        </w:rPr>
        <w:t xml:space="preserve">  </w:t>
      </w:r>
    </w:p>
    <w:p w:rsidR="00083964" w:rsidRDefault="00083964" w:rsidP="00083964">
      <w:pPr>
        <w:rPr>
          <w:szCs w:val="21"/>
        </w:rPr>
      </w:pPr>
      <w:r>
        <w:t xml:space="preserve">3. </w:t>
      </w:r>
      <w:r>
        <w:rPr>
          <w:szCs w:val="21"/>
        </w:rPr>
        <w:t>U spis.</w:t>
      </w:r>
    </w:p>
    <w:p w:rsidR="00083964" w:rsidRDefault="00083964" w:rsidP="00083964"/>
    <w:p w:rsidR="005D7537" w:rsidRDefault="005D7537" w:rsidP="00E6200D"/>
    <w:sectPr w:rsidR="005D7537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4E" w:rsidRDefault="00915F4E" w:rsidP="0007693A">
      <w:r>
        <w:separator/>
      </w:r>
    </w:p>
  </w:endnote>
  <w:endnote w:type="continuationSeparator" w:id="1">
    <w:p w:rsidR="00915F4E" w:rsidRDefault="00915F4E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4E" w:rsidRDefault="00915F4E" w:rsidP="0007693A">
      <w:r>
        <w:separator/>
      </w:r>
    </w:p>
  </w:footnote>
  <w:footnote w:type="continuationSeparator" w:id="1">
    <w:p w:rsidR="00915F4E" w:rsidRDefault="00915F4E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083964"/>
    <w:rsid w:val="0010201E"/>
    <w:rsid w:val="00132314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32295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915F4E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D411A4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2018-12-11T08:59:00Z</cp:lastPrinted>
  <dcterms:created xsi:type="dcterms:W3CDTF">2018-12-11T09:00:00Z</dcterms:created>
  <dcterms:modified xsi:type="dcterms:W3CDTF">2018-12-11T09:00:00Z</dcterms:modified>
</cp:coreProperties>
</file>