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5pt;height:1in" o:ole="" fillcolor="window">
                  <v:imagedata r:id="rId7" o:title=""/>
                </v:shape>
                <o:OLEObject Type="Embed" ProgID="CorelDRAW.Graphic.13" ShapeID="_x0000_i1025" DrawAspect="Content" ObjectID="_1587289175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1921AC">
        <w:t>01-23-155/18-AP-10</w:t>
      </w:r>
    </w:p>
    <w:p w:rsidR="00E6200D" w:rsidRDefault="00E6200D" w:rsidP="00E6200D">
      <w:r>
        <w:t>Datum</w:t>
      </w:r>
      <w:r w:rsidR="001921AC">
        <w:t>:</w:t>
      </w:r>
      <w:r>
        <w:t xml:space="preserve"> </w:t>
      </w:r>
      <w:r w:rsidR="001921AC">
        <w:t>30.04.2018.</w:t>
      </w:r>
      <w:r w:rsidR="00C33FA8">
        <w:t xml:space="preserve"> </w:t>
      </w:r>
      <w:r>
        <w:t>godine</w:t>
      </w:r>
    </w:p>
    <w:p w:rsidR="007F1779" w:rsidRDefault="007F1779" w:rsidP="007F1779">
      <w:pPr>
        <w:rPr>
          <w:sz w:val="22"/>
          <w:szCs w:val="22"/>
        </w:rPr>
      </w:pPr>
    </w:p>
    <w:p w:rsidR="007F1779" w:rsidRDefault="007F1779" w:rsidP="007F1779">
      <w:pPr>
        <w:ind w:firstLine="720"/>
        <w:rPr>
          <w:szCs w:val="21"/>
        </w:rPr>
      </w:pPr>
      <w:r>
        <w:rPr>
          <w:szCs w:val="21"/>
        </w:rPr>
        <w:t xml:space="preserve">Na osnovu člana 106. i 117. stav 2. Poslovnika o radu Općinskog vijeća Zavidovići („Službeni glasnik Općine Zavidovići“, broj: 7/14 – prečišćeni tekst, 8/14 i 9/14), Općinsko vijeće Zavidovići na 21. sjednici od 30.04.2018. godine, </w:t>
      </w:r>
      <w:r>
        <w:t>razmatralo je</w:t>
      </w:r>
      <w:r>
        <w:rPr>
          <w:lang w:val="bs-Latn-BA"/>
        </w:rPr>
        <w:t xml:space="preserve"> Prijedlog odluke o izmjenanama i dopunama Odluke o provođenju Regulacionog plana „Centar I“ Zavidovići sa Izvještajem o provedenoj javnoj raspravi,</w:t>
      </w:r>
      <w:r>
        <w:t xml:space="preserve"> pa nakon rasprave donijelo</w:t>
      </w:r>
    </w:p>
    <w:p w:rsidR="007F1779" w:rsidRDefault="007F1779" w:rsidP="007F1779">
      <w:pPr>
        <w:rPr>
          <w:szCs w:val="24"/>
        </w:rPr>
      </w:pPr>
    </w:p>
    <w:p w:rsidR="007F1779" w:rsidRDefault="007F1779" w:rsidP="007F1779">
      <w:pPr>
        <w:rPr>
          <w:szCs w:val="24"/>
        </w:rPr>
      </w:pPr>
    </w:p>
    <w:p w:rsidR="007F1779" w:rsidRDefault="007F1779" w:rsidP="007F1779">
      <w:pPr>
        <w:rPr>
          <w:szCs w:val="24"/>
        </w:rPr>
      </w:pPr>
    </w:p>
    <w:p w:rsidR="007F1779" w:rsidRDefault="007F1779" w:rsidP="007F1779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7F1779" w:rsidRDefault="007F1779" w:rsidP="007F1779">
      <w:pPr>
        <w:ind w:firstLine="720"/>
        <w:jc w:val="center"/>
        <w:rPr>
          <w:szCs w:val="21"/>
        </w:rPr>
      </w:pPr>
    </w:p>
    <w:p w:rsidR="007F1779" w:rsidRDefault="007F1779" w:rsidP="007F1779">
      <w:pPr>
        <w:ind w:firstLine="720"/>
        <w:jc w:val="both"/>
        <w:rPr>
          <w:szCs w:val="24"/>
          <w:lang w:val="bs-Latn-BA"/>
        </w:rPr>
      </w:pPr>
      <w:r>
        <w:rPr>
          <w:szCs w:val="21"/>
        </w:rPr>
        <w:t xml:space="preserve">1. Općinsko vijeće Zavidovići usvaja prijedlog Komisije za Statut i propise da </w:t>
      </w:r>
      <w:r>
        <w:rPr>
          <w:lang w:val="bs-Latn-BA"/>
        </w:rPr>
        <w:t>Prijedlog odluke o izmjenanama i dopunama Odluke o provođenju Regulacionog plana „Centar I“ Zavidovići sa Izvještajem o provedenoj javnoj raspravi</w:t>
      </w:r>
      <w:r>
        <w:rPr>
          <w:szCs w:val="21"/>
        </w:rPr>
        <w:t xml:space="preserve"> razmatra u formi Nacrta te istu uputi u javnu raspravu.</w:t>
      </w:r>
    </w:p>
    <w:p w:rsidR="007F1779" w:rsidRDefault="007F1779" w:rsidP="007F1779">
      <w:pPr>
        <w:ind w:firstLine="720"/>
        <w:rPr>
          <w:sz w:val="16"/>
          <w:szCs w:val="16"/>
        </w:rPr>
      </w:pPr>
    </w:p>
    <w:p w:rsidR="007F1779" w:rsidRDefault="007F1779" w:rsidP="007F1779">
      <w:pPr>
        <w:ind w:firstLine="720"/>
        <w:rPr>
          <w:sz w:val="16"/>
          <w:szCs w:val="16"/>
        </w:rPr>
      </w:pPr>
    </w:p>
    <w:p w:rsidR="007F1779" w:rsidRDefault="007F1779" w:rsidP="007F1779">
      <w:pPr>
        <w:ind w:firstLine="567"/>
        <w:jc w:val="both"/>
        <w:rPr>
          <w:szCs w:val="24"/>
          <w:lang w:val="bs-Latn-BA"/>
        </w:rPr>
      </w:pPr>
      <w:r>
        <w:rPr>
          <w:szCs w:val="24"/>
        </w:rPr>
        <w:t>2.</w:t>
      </w:r>
      <w:r>
        <w:rPr>
          <w:szCs w:val="24"/>
          <w:lang w:val="bs-Latn-BA"/>
        </w:rPr>
        <w:t xml:space="preserve"> Predmetni akt Općinskog vijeća će se razmatrati u formi Nacrta.</w:t>
      </w:r>
    </w:p>
    <w:p w:rsidR="007F1779" w:rsidRDefault="007F1779" w:rsidP="007F1779">
      <w:pPr>
        <w:ind w:firstLine="567"/>
        <w:jc w:val="both"/>
        <w:rPr>
          <w:szCs w:val="24"/>
          <w:lang w:val="bs-Latn-BA"/>
        </w:rPr>
      </w:pPr>
    </w:p>
    <w:p w:rsidR="007F1779" w:rsidRDefault="007F1779" w:rsidP="007F1779">
      <w:pPr>
        <w:ind w:firstLine="567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3. Zaključak stupa na snagu danom donošenja.</w:t>
      </w:r>
    </w:p>
    <w:p w:rsidR="007F1779" w:rsidRDefault="007F1779" w:rsidP="007F1779">
      <w:pPr>
        <w:ind w:firstLine="567"/>
        <w:jc w:val="both"/>
        <w:rPr>
          <w:szCs w:val="24"/>
          <w:lang w:val="bs-Latn-BA"/>
        </w:rPr>
      </w:pPr>
    </w:p>
    <w:p w:rsidR="007F1779" w:rsidRDefault="007F1779" w:rsidP="007F1779">
      <w:pPr>
        <w:ind w:firstLine="567"/>
        <w:jc w:val="both"/>
        <w:rPr>
          <w:szCs w:val="24"/>
          <w:lang w:val="bs-Latn-BA"/>
        </w:rPr>
      </w:pPr>
    </w:p>
    <w:p w:rsidR="007F1779" w:rsidRDefault="007F1779" w:rsidP="007F1779">
      <w:pPr>
        <w:ind w:firstLine="567"/>
        <w:jc w:val="both"/>
        <w:rPr>
          <w:sz w:val="16"/>
          <w:szCs w:val="16"/>
          <w:lang w:val="en-GB"/>
        </w:rPr>
      </w:pPr>
    </w:p>
    <w:p w:rsidR="007F1779" w:rsidRDefault="007F1779" w:rsidP="007F1779">
      <w:pPr>
        <w:ind w:firstLine="720"/>
        <w:rPr>
          <w:szCs w:val="24"/>
        </w:rPr>
      </w:pPr>
    </w:p>
    <w:p w:rsidR="007F1779" w:rsidRDefault="007F1779" w:rsidP="007F1779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ZAMJENIK PREDSJEDAVAJUĆEG</w:t>
      </w:r>
    </w:p>
    <w:p w:rsidR="007F1779" w:rsidRDefault="007F1779" w:rsidP="007F1779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7F1779" w:rsidRDefault="007F1779" w:rsidP="007F1779">
      <w:pPr>
        <w:rPr>
          <w:sz w:val="16"/>
          <w:szCs w:val="16"/>
        </w:rPr>
      </w:pPr>
    </w:p>
    <w:p w:rsidR="007F1779" w:rsidRDefault="007F1779" w:rsidP="007F1779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Nermin Halilčević, profesor</w:t>
      </w:r>
    </w:p>
    <w:p w:rsidR="007F1779" w:rsidRDefault="007F1779" w:rsidP="007F1779"/>
    <w:p w:rsidR="007F1779" w:rsidRDefault="007F1779" w:rsidP="007F1779">
      <w:pPr>
        <w:ind w:firstLine="720"/>
        <w:rPr>
          <w:sz w:val="16"/>
          <w:szCs w:val="16"/>
        </w:rPr>
      </w:pPr>
    </w:p>
    <w:p w:rsidR="00E6200D" w:rsidRDefault="00E6200D" w:rsidP="00E6200D"/>
    <w:sectPr w:rsidR="00E6200D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19" w:rsidRDefault="000D3219" w:rsidP="001761A4">
      <w:r>
        <w:separator/>
      </w:r>
    </w:p>
  </w:endnote>
  <w:endnote w:type="continuationSeparator" w:id="1">
    <w:p w:rsidR="000D3219" w:rsidRDefault="000D3219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19" w:rsidRDefault="000D3219" w:rsidP="001761A4">
      <w:r>
        <w:separator/>
      </w:r>
    </w:p>
  </w:footnote>
  <w:footnote w:type="continuationSeparator" w:id="1">
    <w:p w:rsidR="000D3219" w:rsidRDefault="000D3219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50060"/>
    <w:rsid w:val="000D3219"/>
    <w:rsid w:val="0010201E"/>
    <w:rsid w:val="001761A4"/>
    <w:rsid w:val="00182B6B"/>
    <w:rsid w:val="001849AB"/>
    <w:rsid w:val="00184E75"/>
    <w:rsid w:val="001921AC"/>
    <w:rsid w:val="001A4E44"/>
    <w:rsid w:val="001A7F67"/>
    <w:rsid w:val="001B61DA"/>
    <w:rsid w:val="001B7394"/>
    <w:rsid w:val="001C6261"/>
    <w:rsid w:val="0020732C"/>
    <w:rsid w:val="0024491F"/>
    <w:rsid w:val="00256867"/>
    <w:rsid w:val="002F7B81"/>
    <w:rsid w:val="003044C5"/>
    <w:rsid w:val="0033533E"/>
    <w:rsid w:val="00357F5F"/>
    <w:rsid w:val="003A63FF"/>
    <w:rsid w:val="003F5EB6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C3A8F"/>
    <w:rsid w:val="006A3B03"/>
    <w:rsid w:val="006B1422"/>
    <w:rsid w:val="00731FBC"/>
    <w:rsid w:val="00745454"/>
    <w:rsid w:val="007517CD"/>
    <w:rsid w:val="007B5F0A"/>
    <w:rsid w:val="007F1779"/>
    <w:rsid w:val="008408C2"/>
    <w:rsid w:val="008A50AB"/>
    <w:rsid w:val="008B1CFF"/>
    <w:rsid w:val="008B6787"/>
    <w:rsid w:val="00927FD4"/>
    <w:rsid w:val="009C5C66"/>
    <w:rsid w:val="009C6213"/>
    <w:rsid w:val="009D46F5"/>
    <w:rsid w:val="00A81116"/>
    <w:rsid w:val="00A831A2"/>
    <w:rsid w:val="00AA257A"/>
    <w:rsid w:val="00AC4241"/>
    <w:rsid w:val="00AD73F8"/>
    <w:rsid w:val="00B24D1C"/>
    <w:rsid w:val="00BD0DC0"/>
    <w:rsid w:val="00BE120B"/>
    <w:rsid w:val="00BE7E1A"/>
    <w:rsid w:val="00C321E8"/>
    <w:rsid w:val="00C33FA8"/>
    <w:rsid w:val="00C41278"/>
    <w:rsid w:val="00C54130"/>
    <w:rsid w:val="00CA405C"/>
    <w:rsid w:val="00CB0A2C"/>
    <w:rsid w:val="00CE3A96"/>
    <w:rsid w:val="00CE5940"/>
    <w:rsid w:val="00CE7DC7"/>
    <w:rsid w:val="00D2667B"/>
    <w:rsid w:val="00D448FD"/>
    <w:rsid w:val="00E33A04"/>
    <w:rsid w:val="00E6200D"/>
    <w:rsid w:val="00E80D7A"/>
    <w:rsid w:val="00E85D3F"/>
    <w:rsid w:val="00E8654B"/>
    <w:rsid w:val="00E90DB0"/>
    <w:rsid w:val="00EA1552"/>
    <w:rsid w:val="00ED2C2B"/>
    <w:rsid w:val="00EE3808"/>
    <w:rsid w:val="00EE38FD"/>
    <w:rsid w:val="00EF405D"/>
    <w:rsid w:val="00F00A64"/>
    <w:rsid w:val="00F0686B"/>
    <w:rsid w:val="00F27E10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7F1779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1239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2016-01-12T07:09:00Z</cp:lastPrinted>
  <dcterms:created xsi:type="dcterms:W3CDTF">2018-05-08T10:53:00Z</dcterms:created>
  <dcterms:modified xsi:type="dcterms:W3CDTF">2018-05-08T10:53:00Z</dcterms:modified>
</cp:coreProperties>
</file>