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D9" w:rsidRDefault="00290FD9"/>
    <w:tbl>
      <w:tblPr>
        <w:tblW w:w="0" w:type="auto"/>
        <w:tblLook w:val="04A0"/>
      </w:tblPr>
      <w:tblGrid>
        <w:gridCol w:w="4509"/>
        <w:gridCol w:w="1428"/>
        <w:gridCol w:w="3463"/>
      </w:tblGrid>
      <w:tr w:rsidR="00290FD9" w:rsidTr="00290FD9">
        <w:trPr>
          <w:trHeight w:val="1625"/>
        </w:trPr>
        <w:tc>
          <w:tcPr>
            <w:tcW w:w="4509" w:type="dxa"/>
          </w:tcPr>
          <w:p w:rsidR="00290FD9" w:rsidRDefault="00290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BOSNA I HERCEGOVINA</w:t>
            </w:r>
          </w:p>
          <w:p w:rsidR="00290FD9" w:rsidRDefault="002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FEDERACIJA BOSNE I HERCEGOVINE</w:t>
            </w:r>
          </w:p>
          <w:p w:rsidR="00290FD9" w:rsidRDefault="00290FD9">
            <w:pPr>
              <w:pStyle w:val="Heading1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ZENIČKO-DOBOJSKI KANTON</w:t>
            </w:r>
          </w:p>
          <w:p w:rsidR="00290FD9" w:rsidRDefault="00290FD9">
            <w:pPr>
              <w:pStyle w:val="Header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  <w:lang w:val="hr-HR"/>
              </w:rPr>
              <w:t>Ć</w:t>
            </w:r>
            <w:r>
              <w:rPr>
                <w:sz w:val="24"/>
                <w:szCs w:val="24"/>
              </w:rPr>
              <w:t>INA</w:t>
            </w:r>
            <w:r>
              <w:rPr>
                <w:sz w:val="24"/>
                <w:szCs w:val="24"/>
                <w:lang w:val="hr-HR"/>
              </w:rPr>
              <w:t xml:space="preserve"> ZAVIDOVIĆI</w:t>
            </w:r>
          </w:p>
          <w:p w:rsidR="00290FD9" w:rsidRDefault="00290FD9">
            <w:pPr>
              <w:pStyle w:val="Header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  <w:lang w:val="hr-HR"/>
              </w:rPr>
              <w:t>Ć</w:t>
            </w:r>
            <w:r>
              <w:rPr>
                <w:sz w:val="24"/>
                <w:szCs w:val="24"/>
              </w:rPr>
              <w:t>INSKI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  <w:lang w:val="hr-HR"/>
              </w:rPr>
              <w:t>Č</w:t>
            </w:r>
            <w:r>
              <w:rPr>
                <w:sz w:val="24"/>
                <w:szCs w:val="24"/>
              </w:rPr>
              <w:t>ELNIK</w:t>
            </w:r>
          </w:p>
          <w:p w:rsidR="00290FD9" w:rsidRDefault="00290FD9">
            <w:pPr>
              <w:pStyle w:val="Header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Oglasa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raspodjelu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sredstava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Transfera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posebno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nadarene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akademsku</w:t>
            </w:r>
            <w:proofErr w:type="spellEnd"/>
            <w:r>
              <w:rPr>
                <w:sz w:val="24"/>
                <w:szCs w:val="24"/>
              </w:rPr>
              <w:t xml:space="preserve"> 2016/2017.godinu</w:t>
            </w:r>
          </w:p>
          <w:p w:rsidR="00290FD9" w:rsidRDefault="00290FD9">
            <w:pPr>
              <w:pStyle w:val="Header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>: 02-14-2913/17</w:t>
            </w:r>
          </w:p>
          <w:p w:rsidR="00290FD9" w:rsidRDefault="00290FD9">
            <w:pPr>
              <w:pStyle w:val="Head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Dana, 22.08.2017. </w:t>
            </w:r>
            <w:proofErr w:type="gramStart"/>
            <w:r>
              <w:rPr>
                <w:sz w:val="24"/>
                <w:szCs w:val="24"/>
              </w:rPr>
              <w:t>god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90FD9" w:rsidRDefault="00290FD9">
            <w:pPr>
              <w:pStyle w:val="Header"/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290FD9" w:rsidRDefault="00290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463" w:type="dxa"/>
          </w:tcPr>
          <w:p w:rsidR="00290FD9" w:rsidRDefault="00290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90FD9" w:rsidRDefault="00290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262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4" o:title=""/>
                </v:shape>
                <o:OLEObject Type="Embed" ProgID="CorelDRAW.Graphic.13" ShapeID="_x0000_i1025" DrawAspect="Content" ObjectID="_1564917521" r:id="rId5"/>
              </w:object>
            </w:r>
          </w:p>
          <w:p w:rsidR="00290FD9" w:rsidRDefault="00290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FD9" w:rsidRDefault="00290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FD9" w:rsidRDefault="00290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FD9" w:rsidRDefault="00290FD9">
            <w:pPr>
              <w:pStyle w:val="Header"/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290FD9" w:rsidRDefault="00290FD9" w:rsidP="00290F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PRELIMINARNA  LISTA</w:t>
      </w:r>
    </w:p>
    <w:p w:rsidR="00290FD9" w:rsidRDefault="00290FD9" w:rsidP="0029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prijavljenih na Oglas za raspodjelu sredstava sa Transfera za posebno nadarene studente</w:t>
      </w:r>
    </w:p>
    <w:p w:rsidR="00290FD9" w:rsidRDefault="00290FD9" w:rsidP="0029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akademsku 2016/2017. godin</w:t>
      </w:r>
    </w:p>
    <w:p w:rsidR="00290FD9" w:rsidRDefault="00290FD9" w:rsidP="00290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FD9" w:rsidRPr="00325391" w:rsidRDefault="00290FD9" w:rsidP="00290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KANDIDATI KOJI ISPUNJAVAJU USLOVE OGLAS</w:t>
      </w:r>
      <w:r w:rsidR="00325391">
        <w:rPr>
          <w:rFonts w:ascii="Times New Roman" w:hAnsi="Times New Roman" w:cs="Times New Roman"/>
          <w:b/>
          <w:sz w:val="24"/>
          <w:szCs w:val="24"/>
        </w:rPr>
        <w:t>A</w:t>
      </w:r>
    </w:p>
    <w:p w:rsidR="00290FD9" w:rsidRDefault="00290FD9" w:rsidP="00290F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820"/>
        <w:gridCol w:w="5811"/>
        <w:gridCol w:w="1418"/>
        <w:gridCol w:w="1354"/>
      </w:tblGrid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R.B.</w:t>
            </w:r>
          </w:p>
          <w:p w:rsidR="00290FD9" w:rsidRDefault="00290F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Prezime, ime roditelja,i ime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Fakultet i godina studija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Prosjek</w:t>
            </w:r>
          </w:p>
          <w:p w:rsidR="00290FD9" w:rsidRDefault="0029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bodova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Frkatović, Hasan, Azra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za genetiku i bioinžinjering-Sarajevo, II ciklus ,II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55,15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Džebić, Edin, Medina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Elektrotehnički fakultet- Univerzitet u Edinburgu, II ciklus, 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55,15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Mehić, Hašim, Berina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Islamsko pedagoški fakultet-Zenica, apsolvent I ciklusa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Avdić, Hasan, Aida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Medicinski fakulte-Tuzla, VI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Hodžić, Mirsad, Lejla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Fakultet- Američka škola za državnu upravu- AUBiH Sarajevo, I ciklus, IV godina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Mačak, Šemsudin, Jelena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strojarstva i brodogradnje-Zagreb,  II ciklus, 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53,60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Domozin, Majda, Belma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prirodnih i tehničkih nauka- IUS Sarajevo, I ciklus, III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53,20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Husić, Safet, Admira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Elektrotehnički fakultet-Sarajevo, II ciklus, 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Halilčević, Hamdo, Selma</w:t>
            </w:r>
          </w:p>
          <w:p w:rsidR="00290FD9" w:rsidRDefault="00290FD9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prirodnih i tehničkih nauka-IUS Sarajevo,I ciklus, III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51,70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/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/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/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Krajnić, Safet, Zerina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Ekonomski fakultet-Sarajevo, II ciklus, 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51,50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Alihodžić, Idriz, Fatima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prirodnih i tehničkih nauka- IUS Sarajevo, I ciklus, IV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</w:tr>
      <w:tr w:rsidR="00290FD9" w:rsidTr="00290FD9">
        <w:tc>
          <w:tcPr>
            <w:tcW w:w="14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/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Kovačić, Mustafa, Merima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političkih nauka-Sarajevo, II ciklus, 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51,10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Fehrić, Safet, Armin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za inžinjering i informacijske studije, IBU Sarajevo, I ciklus, 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Avdić, Almin, Edina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Pravni fakulte-Sarajevo, I ciklus, IV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9,19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49,95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Džaferović, Zijad, Emina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prirodnih i tehničkih nauka-IUS Sarajevo, I ciklus, III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49,65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Čamdžić, Mirsad, Anida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Edukacijski fakultet- IBU Sarajevo, I ciklus, 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49,60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Maličbegović, Enes, Anis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Pravni fakultet-Zenica, I ciklus, IV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45,10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Memišević, Esad, Belmin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Fakultet za inžinjering i informacijske studije-IBU </w:t>
            </w:r>
            <w:r>
              <w:rPr>
                <w:sz w:val="24"/>
                <w:szCs w:val="24"/>
              </w:rPr>
              <w:lastRenderedPageBreak/>
              <w:t>Sarajevo, II ciklus, 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9,01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49,05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Ahmić, Adem, Azra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Ekonomski fakultet- Zenica, I ciklus, IV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Šijerkić, Mehmed, Berina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Edukacijski fakultet-IBU Sarajevo,I ciklus, 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48,65</w:t>
            </w:r>
          </w:p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Burkić, Zijad, Semra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Prirodno matematički fakultet-Sarajevo, I ciklus, 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48,10</w:t>
            </w:r>
          </w:p>
        </w:tc>
      </w:tr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Huskić, Neziruddin Edin, Envera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Prirodno matematički fakultet-Sarajevo, I ciklus, II godina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</w:tr>
    </w:tbl>
    <w:p w:rsidR="00290FD9" w:rsidRDefault="00290FD9" w:rsidP="00290FD9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90FD9" w:rsidRDefault="00290FD9" w:rsidP="00290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 KOJI NE  ISPUNJAVA USLOVE OGLASA</w:t>
      </w:r>
    </w:p>
    <w:tbl>
      <w:tblPr>
        <w:tblStyle w:val="TableGrid"/>
        <w:tblW w:w="0" w:type="auto"/>
        <w:tblLook w:val="04A0"/>
      </w:tblPr>
      <w:tblGrid>
        <w:gridCol w:w="817"/>
        <w:gridCol w:w="4820"/>
        <w:gridCol w:w="5811"/>
        <w:gridCol w:w="1418"/>
        <w:gridCol w:w="1354"/>
      </w:tblGrid>
      <w:tr w:rsidR="00290FD9" w:rsidTr="00290F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Halilović, Jusuf, Azra</w:t>
            </w:r>
          </w:p>
          <w:p w:rsidR="00290FD9" w:rsidRDefault="00290FD9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9" w:rsidRDefault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Napotpuna dokumentacija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D9" w:rsidRDefault="00290F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FD9" w:rsidRDefault="00290FD9" w:rsidP="00290FD9">
      <w:pPr>
        <w:rPr>
          <w:rFonts w:ascii="Times New Roman" w:hAnsi="Times New Roman" w:cs="Times New Roman"/>
          <w:sz w:val="24"/>
          <w:szCs w:val="24"/>
        </w:rPr>
      </w:pPr>
    </w:p>
    <w:p w:rsidR="00290FD9" w:rsidRDefault="00290FD9" w:rsidP="0029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POUKA</w:t>
      </w:r>
    </w:p>
    <w:p w:rsidR="00290FD9" w:rsidRDefault="00290FD9" w:rsidP="0029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imaju pravo ulaganja prigovora, koji se podnosi Općinskom načelniku putem Službe za upravu društvenih djelatnosti i opću upravu u roku od 8 (osam) dana od dana objavljivanja liste na oglasnoj ploći Općine Zavidovići.</w:t>
      </w:r>
    </w:p>
    <w:p w:rsidR="00290FD9" w:rsidRDefault="00290FD9" w:rsidP="00290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FD9" w:rsidRDefault="00290FD9" w:rsidP="0029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KOMISIJA</w:t>
      </w:r>
    </w:p>
    <w:p w:rsidR="00290FD9" w:rsidRDefault="00290FD9" w:rsidP="00290FD9">
      <w:pPr>
        <w:ind w:left="7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Muhić Minka, predsjednik_______________</w:t>
      </w:r>
    </w:p>
    <w:p w:rsidR="00290FD9" w:rsidRDefault="00290FD9" w:rsidP="00290FD9">
      <w:pPr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2.  Mehinagić Nadina, član________________</w:t>
      </w:r>
    </w:p>
    <w:p w:rsidR="00290FD9" w:rsidRDefault="00290FD9" w:rsidP="00290FD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Merdanović Asima, član________________</w:t>
      </w:r>
    </w:p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p w:rsidR="00290FD9" w:rsidRDefault="00290FD9"/>
    <w:sectPr w:rsidR="00290FD9" w:rsidSect="00290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443E"/>
    <w:rsid w:val="0006691A"/>
    <w:rsid w:val="00290FD9"/>
    <w:rsid w:val="00325391"/>
    <w:rsid w:val="00671D1B"/>
    <w:rsid w:val="006C36B8"/>
    <w:rsid w:val="0072443E"/>
    <w:rsid w:val="00D73F17"/>
    <w:rsid w:val="00FB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F9"/>
  </w:style>
  <w:style w:type="paragraph" w:styleId="Heading1">
    <w:name w:val="heading 1"/>
    <w:basedOn w:val="Normal"/>
    <w:next w:val="Normal"/>
    <w:link w:val="Heading1Char"/>
    <w:qFormat/>
    <w:rsid w:val="00290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FD9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90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90FD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TableGrid">
    <w:name w:val="Table Grid"/>
    <w:basedOn w:val="TableNormal"/>
    <w:uiPriority w:val="59"/>
    <w:rsid w:val="0029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</dc:creator>
  <cp:lastModifiedBy>Nevra</cp:lastModifiedBy>
  <cp:revision>3</cp:revision>
  <dcterms:created xsi:type="dcterms:W3CDTF">2017-08-22T12:31:00Z</dcterms:created>
  <dcterms:modified xsi:type="dcterms:W3CDTF">2017-08-22T12:32:00Z</dcterms:modified>
</cp:coreProperties>
</file>