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60" w:type="dxa"/>
        <w:jc w:val="center"/>
        <w:tblLook w:val="04A0" w:firstRow="1" w:lastRow="0" w:firstColumn="1" w:lastColumn="0" w:noHBand="0" w:noVBand="1"/>
      </w:tblPr>
      <w:tblGrid>
        <w:gridCol w:w="456"/>
        <w:gridCol w:w="5221"/>
        <w:gridCol w:w="1942"/>
      </w:tblGrid>
      <w:tr w:rsidR="000C6F35" w:rsidRPr="000F57B2" w:rsidTr="00CC0729">
        <w:trPr>
          <w:trHeight w:val="300"/>
          <w:jc w:val="center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MJERA 2 - Subvencioniranje unapređenja poslovanja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RB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NAZIV POSLOVNOG SUBJEKTA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IZNOS POTICAJA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„MUSA“ vl. Hasagić Mustafa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1265,25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OR „GEOMETAR“ vl. Begić Dževad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2000,00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SD „DATAX“ vl. Okanović Emir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625,00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„EFTIM TUZLIĆ“ d.o.o. Zavidovići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2000,00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GP "TUZLIĆ" d.o.o. Zavidovići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2000,00</w:t>
            </w:r>
          </w:p>
        </w:tc>
      </w:tr>
      <w:tr w:rsidR="000C6F35" w:rsidRPr="000F57B2" w:rsidTr="00CC0729">
        <w:trPr>
          <w:trHeight w:val="6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OR autolimarska i lakirerska radnja „NERKO“ vl. Nermin Mehić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432,00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bookmarkStart w:id="0" w:name="_GoBack"/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</w:t>
            </w:r>
            <w:bookmarkEnd w:id="0"/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„SALIHOVIĆ“ vl. Salihović Kenan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145,75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"NERO" vl. Osmanović Ervin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145,75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„DM OPIUM“ d.o.o. Zavidovići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1978,47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"AJDO MONT" vl. Kovačević Ajdin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145,75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"HM LINE "d.o.o. Zavidovići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2000,00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OR „HM DECOR“ vl. Hadžić Muamer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145,75</w:t>
            </w:r>
          </w:p>
        </w:tc>
      </w:tr>
      <w:tr w:rsidR="000C6F35" w:rsidRPr="000F57B2" w:rsidTr="00CC0729">
        <w:trPr>
          <w:trHeight w:val="6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OR automehaničarska radnja „ELVIR“ vl. Starčević Elvir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394,75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"IKANOVIĆ-METALI" d.o.o. Zavidovići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145,75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"A&amp;S GRADNJA" vl. Avdić Amir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285,00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"NIVA-M" d.o.o. Zavidovići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418,65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SD "AGROKOP" vl. Bajro Jusupović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1330,00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SD "MALI FARMER" vl. Alen Jusupović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2000,00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SD "ZDRAVA HRANA" vl. Jusupović Ađul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424,75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UKUPNO MJERA 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17882,62</w:t>
            </w:r>
          </w:p>
        </w:tc>
      </w:tr>
      <w:tr w:rsidR="000C6F35" w:rsidRPr="000F57B2" w:rsidTr="00CC0729">
        <w:trPr>
          <w:trHeight w:val="735"/>
          <w:jc w:val="center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 xml:space="preserve">MJERA 3 - Subvencioniranje kamatne stope za poduzetničke kredite  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RB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NAZIV POSLOVNOG SUBJEKTA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IZNOS POTICAJA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KESTEN d.o.o. Zavidovići 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1454,71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„EFTIM TUZLIĆ“ d.o.o. Zavidovići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4458,35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GP "TUZLIĆ" d.o.o. Zavidovići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141,70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"NIVA-M" d.o.o. Zavidovići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1029,51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"KOKA-S" d.o.o. Zavidovići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1700,20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UKUPNO MJERA 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8784,47</w:t>
            </w:r>
          </w:p>
        </w:tc>
      </w:tr>
      <w:tr w:rsidR="000C6F35" w:rsidRPr="000F57B2" w:rsidTr="00CC0729">
        <w:trPr>
          <w:trHeight w:val="705"/>
          <w:jc w:val="center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MJERA 4 - Razvoj ženskog  poduzetništva</w:t>
            </w:r>
          </w:p>
        </w:tc>
      </w:tr>
      <w:tr w:rsidR="000C6F35" w:rsidRPr="000F57B2" w:rsidTr="00CC0729">
        <w:trPr>
          <w:trHeight w:val="28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RB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NAZIV POSLOVNOG SUBJEKTA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IZNOS POTICAJA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Apoteka „DEDIĆ“ vl. Nejra Dedić Mujanović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981,28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Apoteka „D-PHARM“ vl. Adna Đerzić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701,28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„MIRROR“ vl. Ibrić Amerlina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765,78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"DIVAN" vl. Mrđanović Merisa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233,20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UR aščinica „ZM“ vl. Gradinović Zehnira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274,76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„EKO-STIL“ d.o.o. Zavidovići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187,20</w:t>
            </w:r>
          </w:p>
        </w:tc>
      </w:tr>
      <w:tr w:rsidR="000C6F35" w:rsidRPr="000F57B2" w:rsidTr="00CC0729">
        <w:trPr>
          <w:trHeight w:val="6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"COOL LOOK M&amp;M" vl. Sojkić Mediha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153,16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lastRenderedPageBreak/>
              <w:t>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"YOU WANT TO" d.o.o. Zavidovići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306,80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"IBRIĆ" vl. Ibrić Munira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233,20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"SERBEZ" d.o.o. Zavidovići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233,20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UKUPNO MJERA 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4069,86</w:t>
            </w:r>
          </w:p>
        </w:tc>
      </w:tr>
      <w:tr w:rsidR="000C6F35" w:rsidRPr="000F57B2" w:rsidTr="00CC0729">
        <w:trPr>
          <w:trHeight w:val="870"/>
          <w:jc w:val="center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MJERA 5 - Subvencioniranje dijela troškova zakupa poslovnog prostora na području općine Zavidovići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RB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NAZIV POSLOVNOG SUBJEKTA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IZNOS POTICAJA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„MIRROR“ vl. Ibrić Amerlina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600,00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"DIVAN" vl. Mrđanović Merisa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300,00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UR aščinica „ZM“ vl. Gradinović Zehnira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600,00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„DM OPIUM“ d.o.o. Zavidovići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600,00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 xml:space="preserve">TR „PIRES MOBIL“ vl. Fazlić Semir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310,80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"YOU WANT TO" d.o.o. Zavidovići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600,00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"BOKS 825" vl. Nermina Šabanović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600,00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"BOKS 824" vl. Mujić Enver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600,00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TR "BOKS 826" vl. Suada Halilović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600,00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"SERBEZ" d.o.o. Zavidovići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240,00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11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OR frizerski salon "BEAUTY STAR" vl. Ćosić Lejla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600,00</w:t>
            </w:r>
          </w:p>
        </w:tc>
      </w:tr>
      <w:tr w:rsidR="000C6F35" w:rsidRPr="000F57B2" w:rsidTr="00CC0729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UKUPNO MJERA 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b/>
                <w:bCs/>
                <w:color w:val="000000"/>
                <w:szCs w:val="22"/>
                <w:lang w:val="bs-Latn-BA" w:eastAsia="bs-Latn-BA"/>
              </w:rPr>
              <w:t>5650,80</w:t>
            </w:r>
          </w:p>
        </w:tc>
      </w:tr>
      <w:tr w:rsidR="000C6F35" w:rsidRPr="000F57B2" w:rsidTr="00CC0729">
        <w:trPr>
          <w:trHeight w:val="345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</w:pPr>
            <w:r w:rsidRPr="000F57B2">
              <w:rPr>
                <w:rFonts w:ascii="Calibri" w:hAnsi="Calibri" w:cs="Calibri"/>
                <w:color w:val="000000"/>
                <w:szCs w:val="22"/>
                <w:lang w:val="bs-Latn-BA" w:eastAsia="bs-Latn-BA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rPr>
                <w:rFonts w:ascii="Calibri" w:hAnsi="Calibri" w:cs="Calibri"/>
                <w:b/>
                <w:bCs/>
                <w:color w:val="000000"/>
                <w:sz w:val="24"/>
                <w:lang w:val="bs-Latn-BA" w:eastAsia="bs-Latn-BA"/>
              </w:rPr>
            </w:pPr>
            <w:r w:rsidRPr="000F57B2">
              <w:rPr>
                <w:rFonts w:ascii="Calibri" w:hAnsi="Calibri" w:cs="Calibri"/>
                <w:b/>
                <w:bCs/>
                <w:color w:val="000000"/>
                <w:sz w:val="24"/>
                <w:lang w:val="bs-Latn-BA" w:eastAsia="bs-Latn-BA"/>
              </w:rPr>
              <w:t>UKUPNO POTICAJI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35" w:rsidRPr="000F57B2" w:rsidRDefault="000C6F35" w:rsidP="00CC07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lang w:val="bs-Latn-BA" w:eastAsia="bs-Latn-BA"/>
              </w:rPr>
            </w:pPr>
            <w:r w:rsidRPr="000F57B2">
              <w:rPr>
                <w:rFonts w:ascii="Calibri" w:hAnsi="Calibri" w:cs="Calibri"/>
                <w:b/>
                <w:bCs/>
                <w:color w:val="000000"/>
                <w:sz w:val="24"/>
                <w:lang w:val="bs-Latn-BA" w:eastAsia="bs-Latn-BA"/>
              </w:rPr>
              <w:t>36387,75</w:t>
            </w:r>
          </w:p>
        </w:tc>
      </w:tr>
    </w:tbl>
    <w:p w:rsidR="001736FF" w:rsidRPr="000C6F35" w:rsidRDefault="001736FF" w:rsidP="000C6F35"/>
    <w:sectPr w:rsidR="001736FF" w:rsidRPr="000C6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13" w:rsidRDefault="007E3E13" w:rsidP="00C72871">
      <w:r>
        <w:separator/>
      </w:r>
    </w:p>
  </w:endnote>
  <w:endnote w:type="continuationSeparator" w:id="0">
    <w:p w:rsidR="007E3E13" w:rsidRDefault="007E3E13" w:rsidP="00C7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13" w:rsidRDefault="007E3E13" w:rsidP="00C72871">
      <w:r>
        <w:separator/>
      </w:r>
    </w:p>
  </w:footnote>
  <w:footnote w:type="continuationSeparator" w:id="0">
    <w:p w:rsidR="007E3E13" w:rsidRDefault="007E3E13" w:rsidP="00C7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71" w:rsidRPr="00C72871" w:rsidRDefault="00C72871" w:rsidP="00C72871">
    <w:pPr>
      <w:pStyle w:val="Header"/>
      <w:jc w:val="center"/>
      <w:rPr>
        <w:lang w:val="bs-Latn-BA"/>
      </w:rPr>
    </w:pPr>
    <w:r>
      <w:rPr>
        <w:lang w:val="bs-Latn-BA"/>
      </w:rPr>
      <w:t>ODBRENI OPĆINSKI POTICAJI U 20</w:t>
    </w:r>
    <w:r w:rsidR="000C6F35">
      <w:rPr>
        <w:lang w:val="bs-Latn-BA"/>
      </w:rPr>
      <w:t>20</w:t>
    </w:r>
    <w:r>
      <w:rPr>
        <w:lang w:val="bs-Latn-BA"/>
      </w:rPr>
      <w:t>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01B7"/>
    <w:multiLevelType w:val="hybridMultilevel"/>
    <w:tmpl w:val="8494B3A8"/>
    <w:lvl w:ilvl="0" w:tplc="BFBAB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E74755"/>
    <w:multiLevelType w:val="hybridMultilevel"/>
    <w:tmpl w:val="71146F7A"/>
    <w:lvl w:ilvl="0" w:tplc="5C382E9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0" w:hanging="360"/>
      </w:pPr>
    </w:lvl>
    <w:lvl w:ilvl="2" w:tplc="141A001B" w:tentative="1">
      <w:start w:val="1"/>
      <w:numFmt w:val="lowerRoman"/>
      <w:lvlText w:val="%3."/>
      <w:lvlJc w:val="right"/>
      <w:pPr>
        <w:ind w:left="2650" w:hanging="180"/>
      </w:pPr>
    </w:lvl>
    <w:lvl w:ilvl="3" w:tplc="141A000F" w:tentative="1">
      <w:start w:val="1"/>
      <w:numFmt w:val="decimal"/>
      <w:lvlText w:val="%4."/>
      <w:lvlJc w:val="left"/>
      <w:pPr>
        <w:ind w:left="3370" w:hanging="360"/>
      </w:pPr>
    </w:lvl>
    <w:lvl w:ilvl="4" w:tplc="141A0019" w:tentative="1">
      <w:start w:val="1"/>
      <w:numFmt w:val="lowerLetter"/>
      <w:lvlText w:val="%5."/>
      <w:lvlJc w:val="left"/>
      <w:pPr>
        <w:ind w:left="4090" w:hanging="360"/>
      </w:pPr>
    </w:lvl>
    <w:lvl w:ilvl="5" w:tplc="141A001B" w:tentative="1">
      <w:start w:val="1"/>
      <w:numFmt w:val="lowerRoman"/>
      <w:lvlText w:val="%6."/>
      <w:lvlJc w:val="right"/>
      <w:pPr>
        <w:ind w:left="4810" w:hanging="180"/>
      </w:pPr>
    </w:lvl>
    <w:lvl w:ilvl="6" w:tplc="141A000F" w:tentative="1">
      <w:start w:val="1"/>
      <w:numFmt w:val="decimal"/>
      <w:lvlText w:val="%7."/>
      <w:lvlJc w:val="left"/>
      <w:pPr>
        <w:ind w:left="5530" w:hanging="360"/>
      </w:pPr>
    </w:lvl>
    <w:lvl w:ilvl="7" w:tplc="141A0019" w:tentative="1">
      <w:start w:val="1"/>
      <w:numFmt w:val="lowerLetter"/>
      <w:lvlText w:val="%8."/>
      <w:lvlJc w:val="left"/>
      <w:pPr>
        <w:ind w:left="6250" w:hanging="360"/>
      </w:pPr>
    </w:lvl>
    <w:lvl w:ilvl="8" w:tplc="1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1AD6810"/>
    <w:multiLevelType w:val="hybridMultilevel"/>
    <w:tmpl w:val="199267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FF"/>
    <w:rsid w:val="000C6F35"/>
    <w:rsid w:val="001736FF"/>
    <w:rsid w:val="00392565"/>
    <w:rsid w:val="007E3E13"/>
    <w:rsid w:val="008913D3"/>
    <w:rsid w:val="008C19FF"/>
    <w:rsid w:val="00C6714A"/>
    <w:rsid w:val="00C72871"/>
    <w:rsid w:val="00E6791F"/>
    <w:rsid w:val="00F24561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A662-F8D9-4B59-BEA1-D2635BC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D3"/>
    <w:pPr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FF"/>
    <w:pPr>
      <w:ind w:left="720"/>
      <w:contextualSpacing/>
    </w:pPr>
    <w:rPr>
      <w:rFonts w:ascii="Tahoma" w:hAnsi="Tahoma" w:cs="Tahoma"/>
      <w:sz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728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71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72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71"/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Mustafic</dc:creator>
  <cp:keywords/>
  <dc:description/>
  <cp:lastModifiedBy>Almir Mustafic</cp:lastModifiedBy>
  <cp:revision>6</cp:revision>
  <dcterms:created xsi:type="dcterms:W3CDTF">2021-06-16T09:54:00Z</dcterms:created>
  <dcterms:modified xsi:type="dcterms:W3CDTF">2021-06-16T10:36:00Z</dcterms:modified>
</cp:coreProperties>
</file>